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Pielikums nr.1</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“Kokskaidu granulu piegāde Cesvaines novada pašvaldības iestā</w:t>
      </w:r>
      <w:r w:rsidR="008652F8">
        <w:rPr>
          <w:rFonts w:ascii="Times New Roman" w:hAnsi="Times New Roman"/>
          <w:szCs w:val="24"/>
          <w:lang w:val="lv-LV"/>
        </w:rPr>
        <w:t>dēm</w:t>
      </w:r>
      <w:r w:rsidRPr="00A20A1B">
        <w:rPr>
          <w:rFonts w:ascii="Times New Roman" w:hAnsi="Times New Roman"/>
          <w:szCs w:val="24"/>
          <w:lang w:val="lv-LV"/>
        </w:rPr>
        <w:t xml:space="preserve"> </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2017./2018.gada apkures sezonā”, </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identifikācijas Nr. CND </w:t>
      </w:r>
      <w:r w:rsidRPr="001B1078">
        <w:rPr>
          <w:rFonts w:ascii="Times New Roman" w:hAnsi="Times New Roman"/>
          <w:szCs w:val="24"/>
          <w:lang w:val="lv-LV"/>
        </w:rPr>
        <w:t>2017/</w:t>
      </w:r>
      <w:r w:rsidR="008652F8" w:rsidRPr="001B1078">
        <w:rPr>
          <w:rFonts w:ascii="Times New Roman" w:hAnsi="Times New Roman"/>
          <w:szCs w:val="24"/>
          <w:lang w:val="lv-LV"/>
        </w:rPr>
        <w:t>13</w:t>
      </w:r>
      <w:r w:rsidRPr="001B1078">
        <w:rPr>
          <w:rFonts w:ascii="Times New Roman" w:hAnsi="Times New Roman"/>
          <w:szCs w:val="24"/>
          <w:lang w:val="lv-LV"/>
        </w:rPr>
        <w:t>, nolikumam</w:t>
      </w:r>
    </w:p>
    <w:p w:rsidR="006C2398" w:rsidRPr="00A20A1B" w:rsidRDefault="006C2398" w:rsidP="006C2398">
      <w:pPr>
        <w:jc w:val="center"/>
        <w:rPr>
          <w:rFonts w:ascii="Times New Roman" w:hAnsi="Times New Roman"/>
          <w:bCs/>
          <w:sz w:val="24"/>
          <w:szCs w:val="24"/>
        </w:rPr>
      </w:pPr>
    </w:p>
    <w:p w:rsidR="006C2398" w:rsidRPr="00A20A1B" w:rsidRDefault="006C2398" w:rsidP="006C2398">
      <w:pPr>
        <w:jc w:val="center"/>
        <w:rPr>
          <w:rFonts w:ascii="Times New Roman" w:hAnsi="Times New Roman"/>
          <w:b/>
          <w:bCs/>
          <w:sz w:val="24"/>
          <w:szCs w:val="24"/>
        </w:rPr>
      </w:pPr>
      <w:r w:rsidRPr="00A20A1B">
        <w:rPr>
          <w:rFonts w:ascii="Times New Roman" w:hAnsi="Times New Roman"/>
          <w:b/>
          <w:bCs/>
          <w:sz w:val="24"/>
          <w:szCs w:val="24"/>
        </w:rPr>
        <w:t>Tehniskā specifikācija</w:t>
      </w:r>
    </w:p>
    <w:p w:rsidR="006C2398" w:rsidRPr="00A20A1B" w:rsidRDefault="006C2398" w:rsidP="006C2398">
      <w:pPr>
        <w:pStyle w:val="Sarakstarindkopa"/>
        <w:numPr>
          <w:ilvl w:val="0"/>
          <w:numId w:val="33"/>
        </w:numPr>
        <w:spacing w:after="0"/>
        <w:rPr>
          <w:rFonts w:ascii="Times New Roman" w:hAnsi="Times New Roman"/>
          <w:bCs/>
          <w:sz w:val="24"/>
          <w:szCs w:val="24"/>
        </w:rPr>
      </w:pPr>
      <w:r w:rsidRPr="00A20A1B">
        <w:rPr>
          <w:rFonts w:ascii="Times New Roman" w:hAnsi="Times New Roman"/>
          <w:bCs/>
          <w:color w:val="000000"/>
          <w:sz w:val="24"/>
          <w:szCs w:val="24"/>
        </w:rPr>
        <w:t xml:space="preserve">Iepirkuma priekšmeta 1.daļa - </w:t>
      </w:r>
      <w:r w:rsidRPr="00A20A1B">
        <w:rPr>
          <w:rFonts w:ascii="Times New Roman" w:eastAsiaTheme="minorHAnsi" w:hAnsi="Times New Roman"/>
          <w:color w:val="000000"/>
          <w:sz w:val="24"/>
          <w:szCs w:val="24"/>
          <w:lang w:eastAsia="en-US"/>
        </w:rPr>
        <w:t xml:space="preserve">kokskaidu </w:t>
      </w:r>
      <w:r w:rsidRPr="00A20A1B">
        <w:rPr>
          <w:rFonts w:ascii="Times New Roman" w:hAnsi="Times New Roman"/>
          <w:sz w:val="24"/>
          <w:szCs w:val="24"/>
        </w:rPr>
        <w:t>granulu piegāde Cesvaines vidusskolai,</w:t>
      </w:r>
      <w:proofErr w:type="gramStart"/>
      <w:r w:rsidRPr="00A20A1B">
        <w:rPr>
          <w:rFonts w:ascii="Times New Roman" w:hAnsi="Times New Roman"/>
          <w:sz w:val="24"/>
          <w:szCs w:val="24"/>
        </w:rPr>
        <w:t xml:space="preserve">  </w:t>
      </w:r>
      <w:proofErr w:type="gramEnd"/>
      <w:r w:rsidRPr="00A20A1B">
        <w:rPr>
          <w:rFonts w:ascii="Times New Roman" w:hAnsi="Times New Roman"/>
          <w:sz w:val="24"/>
          <w:szCs w:val="24"/>
        </w:rPr>
        <w:t>Madonas iela 1, Cesvaine, Cesvaine, Cesvaines novads</w:t>
      </w:r>
    </w:p>
    <w:p w:rsidR="006C2398" w:rsidRPr="00A20A1B" w:rsidRDefault="006C2398" w:rsidP="006C2398">
      <w:pPr>
        <w:pStyle w:val="Sarakstarindkopa"/>
        <w:spacing w:after="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diametrā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ne lielāks kā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Granulas jāpiegādā beramā veidā, jāiepilda ar </w:t>
            </w:r>
            <w:proofErr w:type="spellStart"/>
            <w:r w:rsidRPr="00A20A1B">
              <w:rPr>
                <w:rFonts w:ascii="Times New Roman" w:hAnsi="Times New Roman"/>
                <w:sz w:val="24"/>
                <w:szCs w:val="24"/>
              </w:rPr>
              <w:t>pneimotransportieri</w:t>
            </w:r>
            <w:proofErr w:type="spellEnd"/>
            <w:r w:rsidRPr="00A20A1B">
              <w:rPr>
                <w:rFonts w:ascii="Times New Roman" w:hAnsi="Times New Roman"/>
                <w:sz w:val="24"/>
                <w:szCs w:val="24"/>
              </w:rPr>
              <w:t xml:space="preserve"> speciālā uzglabāšanas tornī.</w:t>
            </w:r>
          </w:p>
        </w:tc>
      </w:tr>
    </w:tbl>
    <w:p w:rsidR="006C2398" w:rsidRPr="00A20A1B" w:rsidRDefault="006C2398" w:rsidP="006C2398">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2398" w:rsidRPr="00A20A1B" w:rsidRDefault="006C2398"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r w:rsidRPr="00A20A1B">
        <w:rPr>
          <w:rFonts w:ascii="Times New Roman" w:eastAsiaTheme="minorHAnsi" w:hAnsi="Times New Roman"/>
          <w:color w:val="000000"/>
          <w:sz w:val="24"/>
          <w:szCs w:val="24"/>
          <w:lang w:eastAsia="en-US"/>
        </w:rPr>
        <w:t xml:space="preserve">Iepirkuma priekšmeta 2.daļa - kokskaidu </w:t>
      </w:r>
      <w:r w:rsidRPr="00A20A1B">
        <w:rPr>
          <w:rFonts w:ascii="Times New Roman" w:hAnsi="Times New Roman"/>
          <w:sz w:val="24"/>
          <w:szCs w:val="24"/>
        </w:rPr>
        <w:t>granulu piegāde Cesvaines bibliotēkai, Pils iela 6, Cesvaine</w:t>
      </w:r>
      <w:proofErr w:type="gramStart"/>
      <w:r w:rsidRPr="00A20A1B">
        <w:rPr>
          <w:rFonts w:ascii="Times New Roman" w:hAnsi="Times New Roman"/>
          <w:sz w:val="24"/>
          <w:szCs w:val="24"/>
        </w:rPr>
        <w:t xml:space="preserve"> , </w:t>
      </w:r>
      <w:proofErr w:type="gramEnd"/>
      <w:r w:rsidRPr="00A20A1B">
        <w:rPr>
          <w:rFonts w:ascii="Times New Roman" w:hAnsi="Times New Roman"/>
          <w:sz w:val="24"/>
          <w:szCs w:val="24"/>
        </w:rPr>
        <w:t>Cesvaines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diametrā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ne lielāks kā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A20A1B" w:rsidRDefault="006C2398"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r w:rsidRPr="00A20A1B">
        <w:rPr>
          <w:rFonts w:ascii="Times New Roman" w:eastAsiaTheme="minorHAnsi" w:hAnsi="Times New Roman"/>
          <w:color w:val="000000"/>
          <w:sz w:val="24"/>
          <w:szCs w:val="24"/>
          <w:lang w:eastAsia="en-US"/>
        </w:rPr>
        <w:t xml:space="preserve">Iepirkuma priekšmeta 3.daļa - kokskaidu </w:t>
      </w:r>
      <w:r w:rsidRPr="00A20A1B">
        <w:rPr>
          <w:rFonts w:ascii="Times New Roman" w:hAnsi="Times New Roman"/>
          <w:sz w:val="24"/>
          <w:szCs w:val="24"/>
        </w:rPr>
        <w:t>granulu piegāde Cesvaines Kultūras namam Pils iel</w:t>
      </w:r>
      <w:r w:rsidR="008652F8">
        <w:rPr>
          <w:rFonts w:ascii="Times New Roman" w:hAnsi="Times New Roman"/>
          <w:sz w:val="24"/>
          <w:szCs w:val="24"/>
        </w:rPr>
        <w:t>a</w:t>
      </w:r>
      <w:r w:rsidRPr="00A20A1B">
        <w:rPr>
          <w:rFonts w:ascii="Times New Roman" w:hAnsi="Times New Roman"/>
          <w:sz w:val="24"/>
          <w:szCs w:val="24"/>
        </w:rPr>
        <w:t xml:space="preserve"> 8, Cesvaine, Cesvaines novads.</w:t>
      </w:r>
    </w:p>
    <w:p w:rsidR="006C2398" w:rsidRPr="00A20A1B" w:rsidRDefault="006C2398" w:rsidP="006C2398">
      <w:pPr>
        <w:pStyle w:val="Sarakstarindkopa"/>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diametrā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ne lielāks kā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8652F8" w:rsidRDefault="006C2398" w:rsidP="006C2398">
      <w:pPr>
        <w:pStyle w:val="Sarakstarindkopa"/>
        <w:numPr>
          <w:ilvl w:val="0"/>
          <w:numId w:val="33"/>
        </w:numPr>
        <w:autoSpaceDE w:val="0"/>
        <w:autoSpaceDN w:val="0"/>
        <w:adjustRightInd w:val="0"/>
        <w:spacing w:after="0" w:line="240" w:lineRule="auto"/>
        <w:jc w:val="both"/>
        <w:rPr>
          <w:rFonts w:ascii="Times New Roman" w:hAnsi="Times New Roman"/>
          <w:sz w:val="24"/>
          <w:szCs w:val="24"/>
        </w:rPr>
      </w:pPr>
      <w:r w:rsidRPr="008652F8">
        <w:rPr>
          <w:rFonts w:ascii="Times New Roman" w:eastAsiaTheme="minorHAnsi" w:hAnsi="Times New Roman"/>
          <w:color w:val="000000"/>
          <w:sz w:val="24"/>
          <w:szCs w:val="24"/>
          <w:lang w:eastAsia="en-US"/>
        </w:rPr>
        <w:t xml:space="preserve">Iepirkuma priekšmeta 4.daļa - kokskaidu </w:t>
      </w:r>
      <w:r w:rsidRPr="008652F8">
        <w:rPr>
          <w:rFonts w:ascii="Times New Roman" w:hAnsi="Times New Roman"/>
          <w:sz w:val="24"/>
          <w:szCs w:val="24"/>
        </w:rPr>
        <w:t xml:space="preserve">granulu piegāde Cesvaines </w:t>
      </w:r>
      <w:r w:rsidR="005A57B1" w:rsidRPr="008652F8">
        <w:rPr>
          <w:rFonts w:ascii="Times New Roman" w:hAnsi="Times New Roman"/>
          <w:sz w:val="24"/>
          <w:szCs w:val="24"/>
        </w:rPr>
        <w:t>pils muižas staļļu</w:t>
      </w:r>
      <w:r w:rsidRPr="008652F8">
        <w:rPr>
          <w:rFonts w:ascii="Times New Roman" w:hAnsi="Times New Roman"/>
          <w:sz w:val="24"/>
          <w:szCs w:val="24"/>
        </w:rPr>
        <w:t xml:space="preserve"> ēkai Pils iela</w:t>
      </w:r>
      <w:r w:rsidR="005A57B1" w:rsidRPr="008652F8">
        <w:rPr>
          <w:rFonts w:ascii="Times New Roman" w:hAnsi="Times New Roman"/>
          <w:sz w:val="24"/>
          <w:szCs w:val="24"/>
        </w:rPr>
        <w:t xml:space="preserve"> </w:t>
      </w:r>
      <w:r w:rsidRPr="008652F8">
        <w:rPr>
          <w:rFonts w:ascii="Times New Roman" w:hAnsi="Times New Roman"/>
          <w:sz w:val="24"/>
          <w:szCs w:val="24"/>
        </w:rPr>
        <w:t>2, Cesvaine, Cesvaines novads.</w:t>
      </w:r>
    </w:p>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diametrā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ne lielāks kā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C523C1">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tc>
      </w:tr>
    </w:tbl>
    <w:p w:rsidR="009210DB" w:rsidRDefault="009210DB" w:rsidP="009210DB">
      <w:pPr>
        <w:spacing w:after="0" w:line="240" w:lineRule="auto"/>
        <w:rPr>
          <w:rFonts w:ascii="Times New Roman" w:hAnsi="Times New Roman"/>
          <w:sz w:val="24"/>
          <w:szCs w:val="24"/>
        </w:rPr>
      </w:pPr>
    </w:p>
    <w:p w:rsidR="009210DB" w:rsidRPr="001B1078" w:rsidRDefault="009210DB" w:rsidP="009210DB">
      <w:pPr>
        <w:spacing w:after="0" w:line="240" w:lineRule="auto"/>
        <w:ind w:left="993" w:hanging="993"/>
        <w:rPr>
          <w:rFonts w:ascii="Times New Roman" w:hAnsi="Times New Roman"/>
          <w:sz w:val="24"/>
          <w:szCs w:val="24"/>
        </w:rPr>
      </w:pPr>
      <w:r w:rsidRPr="005A57B1">
        <w:rPr>
          <w:rFonts w:ascii="Times New Roman" w:hAnsi="Times New Roman"/>
          <w:sz w:val="24"/>
          <w:szCs w:val="24"/>
        </w:rPr>
        <w:lastRenderedPageBreak/>
        <w:t>Piegāde iepirkuma priekšmeta 1.daļā -</w:t>
      </w:r>
      <w:proofErr w:type="gramStart"/>
      <w:r w:rsidRPr="005A57B1">
        <w:rPr>
          <w:rFonts w:ascii="Times New Roman" w:hAnsi="Times New Roman"/>
          <w:sz w:val="24"/>
          <w:szCs w:val="24"/>
        </w:rPr>
        <w:t xml:space="preserve">  </w:t>
      </w:r>
      <w:proofErr w:type="gramEnd"/>
      <w:r w:rsidRPr="001B1078">
        <w:rPr>
          <w:rFonts w:ascii="Times New Roman" w:hAnsi="Times New Roman"/>
          <w:sz w:val="24"/>
          <w:szCs w:val="24"/>
        </w:rPr>
        <w:t>vidējais patēriņš apkures sezonā - 150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Piegāde iepirkuma priekšmeta 2.daļā -</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vidējais patēriņš apkures sezonā - 20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Piegāde iepirkuma priekšmeta 3.daļā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Piegāde iepirkuma priekšmeta 4.daļā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6C2398" w:rsidRPr="001B1078" w:rsidRDefault="006C2398" w:rsidP="006C2398">
      <w:pPr>
        <w:pStyle w:val="Annexetitreacte"/>
        <w:spacing w:before="0" w:after="0" w:line="276" w:lineRule="auto"/>
        <w:jc w:val="left"/>
        <w:rPr>
          <w:b w:val="0"/>
          <w:bCs w:val="0"/>
          <w:u w:val="none"/>
          <w:lang w:val="lv-LV" w:eastAsia="lv-LV"/>
        </w:rPr>
      </w:pPr>
    </w:p>
    <w:p w:rsidR="009210DB" w:rsidRPr="001B1078" w:rsidRDefault="009210DB" w:rsidP="009210DB">
      <w:pPr>
        <w:spacing w:after="0" w:line="240" w:lineRule="auto"/>
        <w:rPr>
          <w:rFonts w:ascii="Times New Roman" w:hAnsi="Times New Roman"/>
          <w:bCs/>
          <w:sz w:val="24"/>
          <w:szCs w:val="24"/>
        </w:rPr>
      </w:pPr>
      <w:r w:rsidRPr="001B1078">
        <w:rPr>
          <w:rFonts w:ascii="Times New Roman" w:hAnsi="Times New Roman"/>
          <w:sz w:val="24"/>
          <w:szCs w:val="24"/>
        </w:rPr>
        <w:t xml:space="preserve">Iepirkuma priekšmeta 1., 2., un 3.daļas </w:t>
      </w:r>
      <w:r w:rsidRPr="001B1078">
        <w:rPr>
          <w:rFonts w:ascii="Times New Roman" w:hAnsi="Times New Roman"/>
          <w:bCs/>
          <w:sz w:val="24"/>
          <w:szCs w:val="24"/>
        </w:rPr>
        <w:t>vienas piegādes apjoms no 2 līdz 6 tonnām.</w:t>
      </w:r>
    </w:p>
    <w:p w:rsidR="009210DB" w:rsidRPr="001B1078" w:rsidRDefault="009210DB" w:rsidP="009210DB">
      <w:pPr>
        <w:spacing w:after="0" w:line="240" w:lineRule="auto"/>
        <w:rPr>
          <w:rFonts w:ascii="Times New Roman" w:hAnsi="Times New Roman"/>
          <w:sz w:val="24"/>
          <w:szCs w:val="24"/>
        </w:rPr>
      </w:pPr>
    </w:p>
    <w:p w:rsidR="006C2398" w:rsidRPr="00A20A1B" w:rsidRDefault="009210DB" w:rsidP="009210DB">
      <w:pPr>
        <w:ind w:left="-142"/>
        <w:rPr>
          <w:rFonts w:ascii="Times New Roman" w:hAnsi="Times New Roman"/>
          <w:sz w:val="24"/>
          <w:szCs w:val="24"/>
        </w:rPr>
      </w:pPr>
      <w:r w:rsidRPr="001B1078">
        <w:rPr>
          <w:rFonts w:ascii="Times New Roman" w:hAnsi="Times New Roman"/>
          <w:sz w:val="24"/>
          <w:szCs w:val="24"/>
        </w:rPr>
        <w:t>Piegādes katrā iepirkuma daļā veicamas pēc pasūtītāja apstiprināta grafika.</w:t>
      </w: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Default="006C2398"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Pr="00A20A1B" w:rsidRDefault="00D418A5"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2A16B0" w:rsidRPr="00A20A1B" w:rsidRDefault="00DA0DA7" w:rsidP="002A16B0">
      <w:pPr>
        <w:pStyle w:val="Pamatteksts"/>
        <w:spacing w:after="0"/>
        <w:jc w:val="right"/>
        <w:rPr>
          <w:rFonts w:ascii="Times New Roman" w:hAnsi="Times New Roman"/>
          <w:szCs w:val="24"/>
          <w:lang w:val="lv-LV"/>
        </w:rPr>
      </w:pPr>
      <w:r w:rsidRPr="00A20A1B">
        <w:rPr>
          <w:rFonts w:ascii="Times New Roman" w:hAnsi="Times New Roman"/>
          <w:szCs w:val="24"/>
          <w:lang w:val="lv-LV"/>
        </w:rPr>
        <w:lastRenderedPageBreak/>
        <w:t>P</w:t>
      </w:r>
      <w:r w:rsidR="00AA4D1D" w:rsidRPr="00A20A1B">
        <w:rPr>
          <w:rFonts w:ascii="Times New Roman" w:hAnsi="Times New Roman"/>
          <w:szCs w:val="24"/>
          <w:lang w:val="lv-LV"/>
        </w:rPr>
        <w:t>i</w:t>
      </w:r>
      <w:r w:rsidR="0072551E" w:rsidRPr="00A20A1B">
        <w:rPr>
          <w:rFonts w:ascii="Times New Roman" w:hAnsi="Times New Roman"/>
          <w:szCs w:val="24"/>
          <w:lang w:val="lv-LV"/>
        </w:rPr>
        <w:t>elikums nr.</w:t>
      </w:r>
      <w:r w:rsidR="00BB7668" w:rsidRPr="00A20A1B">
        <w:rPr>
          <w:rFonts w:ascii="Times New Roman" w:hAnsi="Times New Roman"/>
          <w:szCs w:val="24"/>
          <w:lang w:val="lv-LV"/>
        </w:rPr>
        <w:t>2</w:t>
      </w:r>
      <w:r w:rsidR="002A16B0" w:rsidRPr="00A20A1B">
        <w:rPr>
          <w:rFonts w:ascii="Times New Roman" w:hAnsi="Times New Roman"/>
          <w:szCs w:val="24"/>
          <w:lang w:val="lv-LV"/>
        </w:rPr>
        <w:t xml:space="preserve"> </w:t>
      </w:r>
    </w:p>
    <w:p w:rsidR="00F56733"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BB7668"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“Kokskaidu granulu piegāde Ces</w:t>
      </w:r>
      <w:r w:rsidR="00D418A5">
        <w:rPr>
          <w:rFonts w:ascii="Times New Roman" w:hAnsi="Times New Roman"/>
          <w:szCs w:val="24"/>
          <w:lang w:val="lv-LV"/>
        </w:rPr>
        <w:t>vaines novada pašvaldības iestādēm</w:t>
      </w:r>
      <w:r w:rsidRPr="00A20A1B">
        <w:rPr>
          <w:rFonts w:ascii="Times New Roman" w:hAnsi="Times New Roman"/>
          <w:szCs w:val="24"/>
          <w:lang w:val="lv-LV"/>
        </w:rPr>
        <w:t xml:space="preserve"> </w:t>
      </w:r>
    </w:p>
    <w:p w:rsidR="00F56733"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2017./2018.gada apkures sezonā”</w:t>
      </w:r>
      <w:r w:rsidR="00F56733" w:rsidRPr="00A20A1B">
        <w:rPr>
          <w:rFonts w:ascii="Times New Roman" w:hAnsi="Times New Roman"/>
          <w:szCs w:val="24"/>
          <w:lang w:val="lv-LV"/>
        </w:rPr>
        <w:t xml:space="preserve">, </w:t>
      </w:r>
    </w:p>
    <w:p w:rsidR="002A16B0"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identifikācijas Nr. CND 2017/</w:t>
      </w:r>
      <w:r w:rsidR="00C72CEB">
        <w:rPr>
          <w:rFonts w:ascii="Times New Roman" w:hAnsi="Times New Roman"/>
          <w:szCs w:val="24"/>
          <w:lang w:val="lv-LV"/>
        </w:rPr>
        <w:t>13</w:t>
      </w:r>
      <w:r w:rsidRPr="00A20A1B">
        <w:rPr>
          <w:rFonts w:ascii="Times New Roman" w:hAnsi="Times New Roman"/>
          <w:szCs w:val="24"/>
          <w:lang w:val="lv-LV"/>
        </w:rPr>
        <w:t>, nolikumam</w:t>
      </w:r>
    </w:p>
    <w:p w:rsidR="00F56733" w:rsidRPr="00A20A1B" w:rsidRDefault="00F56733" w:rsidP="006F6A58">
      <w:pPr>
        <w:pStyle w:val="Pamatteksts"/>
        <w:jc w:val="center"/>
        <w:rPr>
          <w:rFonts w:ascii="Times New Roman" w:hAnsi="Times New Roman"/>
          <w:b/>
          <w:szCs w:val="24"/>
          <w:lang w:val="lv-LV"/>
        </w:rPr>
      </w:pPr>
      <w:bookmarkStart w:id="0" w:name="_GoBack"/>
      <w:bookmarkEnd w:id="0"/>
    </w:p>
    <w:p w:rsidR="006F6A58" w:rsidRPr="00A20A1B" w:rsidRDefault="0010024B" w:rsidP="006F6A58">
      <w:pPr>
        <w:pStyle w:val="Pamatteksts"/>
        <w:jc w:val="center"/>
        <w:rPr>
          <w:rFonts w:ascii="Times New Roman" w:hAnsi="Times New Roman"/>
          <w:b/>
          <w:szCs w:val="24"/>
          <w:lang w:val="lv-LV"/>
        </w:rPr>
      </w:pPr>
      <w:r w:rsidRPr="00A20A1B">
        <w:rPr>
          <w:rFonts w:ascii="Times New Roman" w:hAnsi="Times New Roman"/>
          <w:b/>
          <w:szCs w:val="24"/>
          <w:lang w:val="lv-LV"/>
        </w:rPr>
        <w:t xml:space="preserve">PRETENDENTA </w:t>
      </w:r>
      <w:r w:rsidR="00BB7668" w:rsidRPr="00A20A1B">
        <w:rPr>
          <w:rFonts w:ascii="Times New Roman" w:hAnsi="Times New Roman"/>
          <w:b/>
          <w:szCs w:val="24"/>
          <w:lang w:val="lv-LV"/>
        </w:rPr>
        <w:t>PIETEIKUMS</w:t>
      </w:r>
    </w:p>
    <w:p w:rsidR="00F56733" w:rsidRPr="00A20A1B" w:rsidRDefault="00F56733" w:rsidP="00FB6647">
      <w:pPr>
        <w:pStyle w:val="Pamatteksts"/>
        <w:jc w:val="center"/>
        <w:rPr>
          <w:rFonts w:ascii="Times New Roman" w:hAnsi="Times New Roman"/>
          <w:szCs w:val="24"/>
          <w:lang w:val="lv-LV"/>
        </w:rPr>
      </w:pPr>
      <w:r w:rsidRPr="00A20A1B">
        <w:rPr>
          <w:rFonts w:ascii="Times New Roman" w:hAnsi="Times New Roman"/>
          <w:szCs w:val="24"/>
          <w:lang w:val="lv-LV"/>
        </w:rPr>
        <w:t>“</w:t>
      </w:r>
      <w:r w:rsidR="00BB7668" w:rsidRPr="00A20A1B">
        <w:rPr>
          <w:rFonts w:ascii="Times New Roman" w:hAnsi="Times New Roman"/>
          <w:szCs w:val="24"/>
          <w:lang w:val="lv-LV"/>
        </w:rPr>
        <w:t>Kokskaidu granulu piegāde Cesvaines novada pašvaldības iestā</w:t>
      </w:r>
      <w:r w:rsidR="00D418A5">
        <w:rPr>
          <w:rFonts w:ascii="Times New Roman" w:hAnsi="Times New Roman"/>
          <w:szCs w:val="24"/>
          <w:lang w:val="lv-LV"/>
        </w:rPr>
        <w:t>dēm</w:t>
      </w:r>
      <w:r w:rsidR="00BB7668" w:rsidRPr="00A20A1B">
        <w:rPr>
          <w:rFonts w:ascii="Times New Roman" w:hAnsi="Times New Roman"/>
          <w:szCs w:val="24"/>
          <w:lang w:val="lv-LV"/>
        </w:rPr>
        <w:t xml:space="preserve"> 2017./2018.gada apkures sezonā</w:t>
      </w:r>
      <w:r w:rsidRPr="00A20A1B">
        <w:rPr>
          <w:rFonts w:ascii="Times New Roman" w:hAnsi="Times New Roman"/>
          <w:szCs w:val="24"/>
          <w:lang w:val="lv-LV"/>
        </w:rPr>
        <w:t>” ,</w:t>
      </w:r>
    </w:p>
    <w:p w:rsidR="006F6A58" w:rsidRPr="00A20A1B" w:rsidRDefault="00F56733" w:rsidP="00FB6647">
      <w:pPr>
        <w:pStyle w:val="Pamatteksts"/>
        <w:jc w:val="center"/>
        <w:rPr>
          <w:rFonts w:ascii="Times New Roman" w:hAnsi="Times New Roman"/>
          <w:b/>
          <w:szCs w:val="24"/>
          <w:lang w:val="lv-LV"/>
        </w:rPr>
      </w:pPr>
      <w:r w:rsidRPr="00A20A1B">
        <w:rPr>
          <w:rFonts w:ascii="Times New Roman" w:hAnsi="Times New Roman"/>
          <w:szCs w:val="24"/>
          <w:lang w:val="lv-LV"/>
        </w:rPr>
        <w:t>identifikācijas Nr. CND 2017</w:t>
      </w:r>
      <w:r w:rsidRPr="00C72CEB">
        <w:rPr>
          <w:rFonts w:ascii="Times New Roman" w:hAnsi="Times New Roman"/>
          <w:szCs w:val="24"/>
          <w:lang w:val="lv-LV"/>
        </w:rPr>
        <w:t>/</w:t>
      </w:r>
      <w:r w:rsidR="00BB7668" w:rsidRPr="00C72CEB">
        <w:rPr>
          <w:rFonts w:ascii="Times New Roman" w:hAnsi="Times New Roman"/>
          <w:szCs w:val="24"/>
          <w:lang w:val="lv-LV"/>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Pretendenta nosaukums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reģistrācijas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D418A5">
            <w:pPr>
              <w:spacing w:after="0" w:line="240" w:lineRule="auto"/>
              <w:jc w:val="both"/>
              <w:rPr>
                <w:rFonts w:ascii="Times New Roman" w:hAnsi="Times New Roman"/>
                <w:sz w:val="24"/>
                <w:szCs w:val="24"/>
              </w:rPr>
            </w:pPr>
            <w:r w:rsidRPr="00A20A1B">
              <w:rPr>
                <w:rFonts w:ascii="Times New Roman" w:hAnsi="Times New Roman"/>
                <w:sz w:val="24"/>
                <w:szCs w:val="24"/>
              </w:rPr>
              <w:t xml:space="preserve">Juridiskā adrese </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Pasta adrese</w:t>
            </w:r>
            <w:r w:rsidR="00D418A5">
              <w:rPr>
                <w:rFonts w:ascii="Times New Roman" w:hAnsi="Times New Roman"/>
                <w:sz w:val="24"/>
                <w:szCs w:val="24"/>
              </w:rPr>
              <w:t>,</w:t>
            </w:r>
            <w:r w:rsidR="00D418A5" w:rsidRPr="00A20A1B">
              <w:rPr>
                <w:rFonts w:ascii="Times New Roman" w:hAnsi="Times New Roman"/>
                <w:sz w:val="24"/>
                <w:szCs w:val="24"/>
              </w:rPr>
              <w:t xml:space="preserve"> ja tā atšķiras no juridiskās adreses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Kontaktpersona (vārds, uzvārds, amats, tālrunis, 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Tālruņa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Faksa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Banka</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Kods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bl>
    <w:p w:rsidR="006F6A58" w:rsidRPr="00A20A1B" w:rsidRDefault="006F6A58" w:rsidP="006F6A58">
      <w:pPr>
        <w:pStyle w:val="Pamatteksts"/>
        <w:jc w:val="both"/>
        <w:rPr>
          <w:rFonts w:ascii="Times New Roman" w:hAnsi="Times New Roman"/>
          <w:szCs w:val="24"/>
          <w:lang w:val="lv-LV"/>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 xml:space="preserve">ar piedāvājuma iesniegšanu piesaka dalību </w:t>
      </w:r>
      <w:r w:rsidR="00F56733" w:rsidRPr="00A20A1B">
        <w:rPr>
          <w:rFonts w:ascii="Times New Roman" w:hAnsi="Times New Roman"/>
          <w:sz w:val="24"/>
          <w:szCs w:val="24"/>
        </w:rPr>
        <w:t xml:space="preserve">iepirkumā </w:t>
      </w:r>
      <w:r w:rsidRPr="00A20A1B">
        <w:rPr>
          <w:rFonts w:ascii="Times New Roman" w:hAnsi="Times New Roman"/>
          <w:sz w:val="24"/>
          <w:szCs w:val="24"/>
        </w:rPr>
        <w:t>“</w:t>
      </w:r>
      <w:r w:rsidR="00BB7668" w:rsidRPr="00A20A1B">
        <w:rPr>
          <w:rFonts w:ascii="Times New Roman" w:hAnsi="Times New Roman"/>
          <w:sz w:val="24"/>
          <w:szCs w:val="24"/>
        </w:rPr>
        <w:t>Kokskaidu granulu piegāde Cesv</w:t>
      </w:r>
      <w:r w:rsidR="00D418A5">
        <w:rPr>
          <w:rFonts w:ascii="Times New Roman" w:hAnsi="Times New Roman"/>
          <w:sz w:val="24"/>
          <w:szCs w:val="24"/>
        </w:rPr>
        <w:t>aines novada pašvaldības iestādēm</w:t>
      </w:r>
      <w:proofErr w:type="gramStart"/>
      <w:r w:rsidR="00D418A5">
        <w:rPr>
          <w:rFonts w:ascii="Times New Roman" w:hAnsi="Times New Roman"/>
          <w:sz w:val="24"/>
          <w:szCs w:val="24"/>
        </w:rPr>
        <w:t xml:space="preserve"> </w:t>
      </w:r>
      <w:r w:rsidR="00BB7668" w:rsidRPr="00A20A1B">
        <w:rPr>
          <w:rFonts w:ascii="Times New Roman" w:hAnsi="Times New Roman"/>
          <w:sz w:val="24"/>
          <w:szCs w:val="24"/>
        </w:rPr>
        <w:t xml:space="preserve"> </w:t>
      </w:r>
      <w:proofErr w:type="gramEnd"/>
      <w:r w:rsidR="00BB7668" w:rsidRPr="00A20A1B">
        <w:rPr>
          <w:rFonts w:ascii="Times New Roman" w:hAnsi="Times New Roman"/>
          <w:sz w:val="24"/>
          <w:szCs w:val="24"/>
        </w:rPr>
        <w:t>2017./2018.gada apkures sezonā”</w:t>
      </w:r>
      <w:r w:rsidRPr="00A20A1B">
        <w:rPr>
          <w:rFonts w:ascii="Times New Roman" w:hAnsi="Times New Roman"/>
          <w:sz w:val="24"/>
          <w:szCs w:val="24"/>
        </w:rPr>
        <w:t xml:space="preserve"> (turpmāk – </w:t>
      </w:r>
      <w:r w:rsidR="00A550C6" w:rsidRPr="00A20A1B">
        <w:rPr>
          <w:rFonts w:ascii="Times New Roman" w:hAnsi="Times New Roman"/>
          <w:sz w:val="24"/>
          <w:szCs w:val="24"/>
        </w:rPr>
        <w:t>Iepirkums</w:t>
      </w:r>
      <w:r w:rsidRPr="00A20A1B">
        <w:rPr>
          <w:rFonts w:ascii="Times New Roman" w:hAnsi="Times New Roman"/>
          <w:sz w:val="24"/>
          <w:szCs w:val="24"/>
        </w:rPr>
        <w:t>) un Pretendenta vārdā:</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ir iepazinies ar </w:t>
      </w:r>
      <w:r w:rsidR="00F56733" w:rsidRPr="00A20A1B">
        <w:rPr>
          <w:rFonts w:ascii="Times New Roman" w:hAnsi="Times New Roman"/>
          <w:sz w:val="24"/>
          <w:szCs w:val="24"/>
        </w:rPr>
        <w:t>iepirkuma</w:t>
      </w:r>
      <w:r w:rsidRPr="00A20A1B">
        <w:rPr>
          <w:rFonts w:ascii="Times New Roman" w:hAnsi="Times New Roman"/>
          <w:sz w:val="24"/>
          <w:szCs w:val="24"/>
        </w:rPr>
        <w:t xml:space="preserve"> noteikumiem, tajā skaitā ar iepirkuma līguma projektu, piekrīt piedalīties </w:t>
      </w:r>
      <w:r w:rsidR="00D418A5">
        <w:rPr>
          <w:rFonts w:ascii="Times New Roman" w:hAnsi="Times New Roman"/>
          <w:sz w:val="24"/>
          <w:szCs w:val="24"/>
        </w:rPr>
        <w:t>I</w:t>
      </w:r>
      <w:r w:rsidR="00F56733" w:rsidRPr="00A20A1B">
        <w:rPr>
          <w:rFonts w:ascii="Times New Roman" w:hAnsi="Times New Roman"/>
          <w:sz w:val="24"/>
          <w:szCs w:val="24"/>
        </w:rPr>
        <w:t>epirkumā</w:t>
      </w:r>
      <w:r w:rsidRPr="00A20A1B">
        <w:rPr>
          <w:rFonts w:ascii="Times New Roman" w:hAnsi="Times New Roman"/>
          <w:sz w:val="24"/>
          <w:szCs w:val="24"/>
        </w:rPr>
        <w:t xml:space="preserve"> un garantē </w:t>
      </w:r>
      <w:r w:rsidR="00D418A5">
        <w:rPr>
          <w:rFonts w:ascii="Times New Roman" w:hAnsi="Times New Roman"/>
          <w:sz w:val="24"/>
          <w:szCs w:val="24"/>
        </w:rPr>
        <w:t>I</w:t>
      </w:r>
      <w:r w:rsidR="002E7940" w:rsidRPr="00A20A1B">
        <w:rPr>
          <w:rFonts w:ascii="Times New Roman" w:hAnsi="Times New Roman"/>
          <w:sz w:val="24"/>
          <w:szCs w:val="24"/>
        </w:rPr>
        <w:t>epirkuma procedūras</w:t>
      </w:r>
      <w:r w:rsidRPr="00A20A1B">
        <w:rPr>
          <w:rFonts w:ascii="Times New Roman" w:hAnsi="Times New Roman"/>
          <w:sz w:val="24"/>
          <w:szCs w:val="24"/>
        </w:rPr>
        <w:t xml:space="preserve"> nolikumā pasūtītāja izvirzīto prasību izpildi</w:t>
      </w:r>
      <w:r w:rsidRPr="00A20A1B">
        <w:rPr>
          <w:rFonts w:ascii="Times New Roman" w:hAnsi="Times New Roman"/>
          <w:bCs/>
          <w:sz w:val="24"/>
          <w:szCs w:val="24"/>
        </w:rPr>
        <w:t xml:space="preserve"> un gadījumā, ja tiks piešķirtas tiesības slēgt iepirkuma līgumu, apliecina gatavību </w:t>
      </w:r>
      <w:r w:rsidR="00BB7668" w:rsidRPr="00A20A1B">
        <w:rPr>
          <w:rFonts w:ascii="Times New Roman" w:hAnsi="Times New Roman"/>
          <w:bCs/>
          <w:sz w:val="24"/>
          <w:szCs w:val="24"/>
        </w:rPr>
        <w:t xml:space="preserve">noslēgt līgumu un </w:t>
      </w:r>
      <w:r w:rsidRPr="00A20A1B">
        <w:rPr>
          <w:rFonts w:ascii="Times New Roman" w:hAnsi="Times New Roman"/>
          <w:bCs/>
          <w:sz w:val="24"/>
          <w:szCs w:val="24"/>
        </w:rPr>
        <w:t>uzņemties un pildīt visas iepirkuma līgumā paredzētās saistības</w:t>
      </w:r>
      <w:r w:rsidRPr="00A20A1B">
        <w:rPr>
          <w:rFonts w:ascii="Times New Roman" w:hAnsi="Times New Roman"/>
          <w:sz w:val="24"/>
          <w:szCs w:val="24"/>
        </w:rPr>
        <w:t>;</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apliecina, ka Pretendents nav sniedzis nepatiesu informāciju savas atbilstības pretendentu kvalifikācijas prasībām apliecināšanai un ir iesniedzis visu Pasūtītāja pieprasīto informāciju;</w:t>
      </w:r>
    </w:p>
    <w:p w:rsidR="002E7940" w:rsidRPr="00A20A1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visa piedāvājuma dokumentācijā </w:t>
      </w:r>
      <w:r w:rsidR="002E7940" w:rsidRPr="00A20A1B">
        <w:rPr>
          <w:rFonts w:ascii="Times New Roman" w:hAnsi="Times New Roman"/>
          <w:sz w:val="24"/>
          <w:szCs w:val="24"/>
        </w:rPr>
        <w:t>ietvertā informācija ir patiesa;</w:t>
      </w:r>
    </w:p>
    <w:p w:rsidR="005428B4" w:rsidRPr="00A20A1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piedāvājums ir sagatavots </w:t>
      </w:r>
      <w:r w:rsidR="005428B4" w:rsidRPr="00A20A1B">
        <w:rPr>
          <w:rFonts w:ascii="Times New Roman" w:hAnsi="Times New Roman"/>
          <w:sz w:val="24"/>
          <w:szCs w:val="24"/>
        </w:rPr>
        <w:t>neatkarīgi no konkurentiem</w:t>
      </w:r>
      <w:r w:rsidR="005428B4" w:rsidRPr="00A20A1B">
        <w:rPr>
          <w:rFonts w:ascii="Times New Roman" w:hAnsi="Times New Roman"/>
          <w:sz w:val="24"/>
          <w:szCs w:val="24"/>
          <w:vertAlign w:val="superscript"/>
        </w:rPr>
        <w:t xml:space="preserve"> </w:t>
      </w:r>
      <w:r w:rsidR="005428B4" w:rsidRPr="00A20A1B">
        <w:rPr>
          <w:rFonts w:ascii="Times New Roman" w:hAnsi="Times New Roman"/>
          <w:sz w:val="24"/>
          <w:szCs w:val="24"/>
        </w:rPr>
        <w:t xml:space="preserve">un bez konsultācijām, līgumiem vai vienošanām, vai cita veida saziņas ar konkurentiem un nav tādu apstākļu, kuri liegtu piedalīties </w:t>
      </w:r>
      <w:r w:rsidR="00D418A5">
        <w:rPr>
          <w:rFonts w:ascii="Times New Roman" w:hAnsi="Times New Roman"/>
          <w:sz w:val="24"/>
          <w:szCs w:val="24"/>
        </w:rPr>
        <w:t>Iepirkumā</w:t>
      </w:r>
      <w:r w:rsidR="005428B4" w:rsidRPr="00A20A1B">
        <w:rPr>
          <w:rFonts w:ascii="Times New Roman" w:hAnsi="Times New Roman"/>
          <w:sz w:val="24"/>
          <w:szCs w:val="24"/>
        </w:rPr>
        <w:t xml:space="preserve"> un pildīt </w:t>
      </w:r>
      <w:r w:rsidR="002E7940" w:rsidRPr="00A20A1B">
        <w:rPr>
          <w:rFonts w:ascii="Times New Roman" w:hAnsi="Times New Roman"/>
          <w:sz w:val="24"/>
          <w:szCs w:val="24"/>
        </w:rPr>
        <w:t>iepirkumu procedūras nolikumā</w:t>
      </w:r>
      <w:r w:rsidR="005428B4" w:rsidRPr="00A20A1B">
        <w:rPr>
          <w:rFonts w:ascii="Times New Roman" w:hAnsi="Times New Roman"/>
          <w:sz w:val="24"/>
          <w:szCs w:val="24"/>
        </w:rPr>
        <w:t xml:space="preserve"> un tehniskajā specifikācijā norādītās prasības</w:t>
      </w:r>
      <w:r w:rsidR="002E7940" w:rsidRPr="00A20A1B">
        <w:rPr>
          <w:rFonts w:ascii="Times New Roman" w:hAnsi="Times New Roman"/>
          <w:sz w:val="24"/>
          <w:szCs w:val="24"/>
        </w:rPr>
        <w:t>;</w:t>
      </w:r>
    </w:p>
    <w:p w:rsidR="006F6A58"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Pretendents nav saistīts ar </w:t>
      </w:r>
      <w:r w:rsidR="005428B4" w:rsidRPr="00A20A1B">
        <w:rPr>
          <w:rFonts w:ascii="Times New Roman" w:hAnsi="Times New Roman"/>
          <w:sz w:val="24"/>
          <w:szCs w:val="24"/>
        </w:rPr>
        <w:t>iepirkuma</w:t>
      </w:r>
      <w:r w:rsidRPr="00A20A1B">
        <w:rPr>
          <w:rFonts w:ascii="Times New Roman" w:hAnsi="Times New Roman"/>
          <w:sz w:val="24"/>
          <w:szCs w:val="24"/>
        </w:rPr>
        <w:t xml:space="preserve"> dokumentācijas sagatavotāju, iepirkuma komisijas locekli vai ekspertu Publisko iepirkumu likuma 2</w:t>
      </w:r>
      <w:r w:rsidR="005428B4" w:rsidRPr="00A20A1B">
        <w:rPr>
          <w:rFonts w:ascii="Times New Roman" w:hAnsi="Times New Roman"/>
          <w:sz w:val="24"/>
          <w:szCs w:val="24"/>
        </w:rPr>
        <w:t>5</w:t>
      </w:r>
      <w:r w:rsidRPr="00A20A1B">
        <w:rPr>
          <w:rFonts w:ascii="Times New Roman" w:hAnsi="Times New Roman"/>
          <w:sz w:val="24"/>
          <w:szCs w:val="24"/>
        </w:rPr>
        <w:t>.panta pirmās un otrās daļas izpratnē;</w:t>
      </w:r>
    </w:p>
    <w:p w:rsidR="00D71610" w:rsidRPr="00A20A1B"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piedāvājumā ir iekļautas visas </w:t>
      </w:r>
      <w:r w:rsidR="00BB7668" w:rsidRPr="00A20A1B">
        <w:rPr>
          <w:rFonts w:ascii="Times New Roman" w:hAnsi="Times New Roman"/>
          <w:sz w:val="24"/>
          <w:szCs w:val="24"/>
        </w:rPr>
        <w:t xml:space="preserve">ar Līguma izpildi </w:t>
      </w:r>
      <w:r w:rsidR="00D71610" w:rsidRPr="00A20A1B">
        <w:rPr>
          <w:rFonts w:ascii="Times New Roman" w:hAnsi="Times New Roman"/>
          <w:sz w:val="24"/>
          <w:szCs w:val="24"/>
        </w:rPr>
        <w:t>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A20A1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garantējam savā piedāvājumā ietverto ziņu un piedāvāto saistību precīzu izpildīšanu;</w:t>
      </w:r>
    </w:p>
    <w:p w:rsidR="00D71610" w:rsidRPr="00A20A1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lastRenderedPageBreak/>
        <w:t xml:space="preserve"> </w:t>
      </w:r>
      <w:r w:rsidR="00C672AD" w:rsidRPr="00A20A1B">
        <w:rPr>
          <w:rFonts w:ascii="Times New Roman" w:hAnsi="Times New Roman"/>
          <w:sz w:val="24"/>
          <w:szCs w:val="24"/>
        </w:rPr>
        <w:t xml:space="preserve">apliecinām, ka mūsu rīcībā </w:t>
      </w:r>
      <w:r w:rsidRPr="00A20A1B">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D418A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D418A5">
        <w:rPr>
          <w:rFonts w:ascii="Times New Roman" w:hAnsi="Times New Roman"/>
          <w:sz w:val="24"/>
          <w:szCs w:val="24"/>
        </w:rPr>
        <w:t>piedāvātā cena nav atzīstama par komercnoslēpumu;</w:t>
      </w:r>
    </w:p>
    <w:p w:rsidR="00F56733" w:rsidRPr="00D418A5" w:rsidRDefault="00D71610" w:rsidP="00F744EF">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D418A5">
        <w:rPr>
          <w:rFonts w:ascii="Times New Roman" w:hAnsi="Times New Roman"/>
          <w:sz w:val="24"/>
          <w:szCs w:val="24"/>
        </w:rPr>
        <w:t xml:space="preserve">piedāvājuma derīguma termiņš ir </w:t>
      </w:r>
      <w:r w:rsidR="00F744EF" w:rsidRPr="00D418A5">
        <w:rPr>
          <w:rFonts w:ascii="Times New Roman" w:hAnsi="Times New Roman"/>
          <w:sz w:val="24"/>
          <w:szCs w:val="24"/>
        </w:rPr>
        <w:t>60 (sešdesmit)</w:t>
      </w:r>
      <w:r w:rsidR="00F56733" w:rsidRPr="00D418A5">
        <w:rPr>
          <w:rFonts w:ascii="Times New Roman" w:hAnsi="Times New Roman"/>
          <w:sz w:val="24"/>
          <w:szCs w:val="24"/>
        </w:rPr>
        <w:t xml:space="preserve"> kalendārās dienas</w:t>
      </w:r>
    </w:p>
    <w:p w:rsidR="007F4FF7" w:rsidRPr="00D418A5" w:rsidRDefault="006F6A58" w:rsidP="00481B03">
      <w:pPr>
        <w:numPr>
          <w:ilvl w:val="0"/>
          <w:numId w:val="19"/>
        </w:numPr>
        <w:overflowPunct w:val="0"/>
        <w:autoSpaceDE w:val="0"/>
        <w:autoSpaceDN w:val="0"/>
        <w:adjustRightInd w:val="0"/>
        <w:spacing w:after="0" w:line="240" w:lineRule="auto"/>
        <w:jc w:val="both"/>
        <w:rPr>
          <w:rFonts w:ascii="Times New Roman" w:hAnsi="Times New Roman"/>
          <w:i/>
          <w:sz w:val="24"/>
          <w:szCs w:val="24"/>
        </w:rPr>
      </w:pPr>
      <w:r w:rsidRPr="00D418A5">
        <w:rPr>
          <w:rFonts w:ascii="Times New Roman" w:hAnsi="Times New Roman"/>
          <w:sz w:val="24"/>
          <w:szCs w:val="24"/>
        </w:rPr>
        <w:t>piedāvā</w:t>
      </w:r>
      <w:r w:rsidR="0068331C" w:rsidRPr="00D418A5">
        <w:rPr>
          <w:rFonts w:ascii="Times New Roman" w:hAnsi="Times New Roman"/>
          <w:sz w:val="24"/>
          <w:szCs w:val="24"/>
        </w:rPr>
        <w:t>jam</w:t>
      </w:r>
      <w:r w:rsidRPr="00D418A5">
        <w:rPr>
          <w:rFonts w:ascii="Times New Roman" w:hAnsi="Times New Roman"/>
          <w:sz w:val="24"/>
          <w:szCs w:val="24"/>
        </w:rPr>
        <w:t xml:space="preserve"> </w:t>
      </w:r>
      <w:r w:rsidR="00BB7668" w:rsidRPr="00D418A5">
        <w:rPr>
          <w:rFonts w:ascii="Times New Roman" w:hAnsi="Times New Roman"/>
          <w:sz w:val="24"/>
          <w:szCs w:val="24"/>
        </w:rPr>
        <w:t>piegādāt kokskaidu granulas iepirkuma</w:t>
      </w:r>
      <w:r w:rsidR="007F4FF7" w:rsidRPr="00D418A5">
        <w:rPr>
          <w:rFonts w:ascii="Times New Roman" w:hAnsi="Times New Roman"/>
          <w:sz w:val="24"/>
          <w:szCs w:val="24"/>
        </w:rPr>
        <w:t>:</w:t>
      </w:r>
    </w:p>
    <w:p w:rsidR="007F4FF7" w:rsidRPr="00D418A5" w:rsidRDefault="00BB7668" w:rsidP="007F4FF7">
      <w:pPr>
        <w:overflowPunct w:val="0"/>
        <w:autoSpaceDE w:val="0"/>
        <w:autoSpaceDN w:val="0"/>
        <w:adjustRightInd w:val="0"/>
        <w:spacing w:after="0" w:line="240" w:lineRule="auto"/>
        <w:ind w:left="720"/>
        <w:rPr>
          <w:rFonts w:ascii="Times New Roman" w:hAnsi="Times New Roman"/>
          <w:sz w:val="24"/>
          <w:szCs w:val="24"/>
        </w:rPr>
      </w:pPr>
      <w:r w:rsidRPr="00D418A5">
        <w:rPr>
          <w:rFonts w:ascii="Times New Roman" w:hAnsi="Times New Roman"/>
          <w:sz w:val="24"/>
          <w:szCs w:val="24"/>
        </w:rPr>
        <w:t xml:space="preserve"> ____. daļā________________________________________________________</w:t>
      </w:r>
    </w:p>
    <w:p w:rsidR="006F6A58" w:rsidRPr="00D418A5" w:rsidRDefault="00BB7668" w:rsidP="007F4FF7">
      <w:pPr>
        <w:overflowPunct w:val="0"/>
        <w:autoSpaceDE w:val="0"/>
        <w:autoSpaceDN w:val="0"/>
        <w:adjustRightInd w:val="0"/>
        <w:spacing w:after="0" w:line="240" w:lineRule="auto"/>
        <w:ind w:left="720"/>
        <w:rPr>
          <w:rFonts w:ascii="Times New Roman" w:hAnsi="Times New Roman"/>
          <w:i/>
          <w:sz w:val="24"/>
          <w:szCs w:val="24"/>
        </w:rPr>
      </w:pPr>
      <w:r w:rsidRPr="00D418A5">
        <w:rPr>
          <w:rFonts w:ascii="Times New Roman" w:hAnsi="Times New Roman"/>
          <w:sz w:val="24"/>
          <w:szCs w:val="24"/>
        </w:rPr>
        <w:t>(</w:t>
      </w:r>
      <w:r w:rsidRPr="00D418A5">
        <w:rPr>
          <w:rFonts w:ascii="Times New Roman" w:hAnsi="Times New Roman"/>
          <w:i/>
          <w:sz w:val="24"/>
          <w:szCs w:val="24"/>
        </w:rPr>
        <w:t>norādīt iepirkuma daļu, tās nosaukumu, piegādes adresi)</w:t>
      </w:r>
    </w:p>
    <w:p w:rsidR="007F4FF7" w:rsidRPr="00D418A5" w:rsidRDefault="007F4FF7" w:rsidP="007F4FF7">
      <w:pPr>
        <w:overflowPunct w:val="0"/>
        <w:autoSpaceDE w:val="0"/>
        <w:autoSpaceDN w:val="0"/>
        <w:adjustRightInd w:val="0"/>
        <w:spacing w:after="0" w:line="240" w:lineRule="auto"/>
        <w:ind w:left="720"/>
        <w:rPr>
          <w:rFonts w:ascii="Times New Roman" w:hAnsi="Times New Roman"/>
          <w:i/>
          <w:sz w:val="24"/>
          <w:szCs w:val="24"/>
        </w:rPr>
      </w:pPr>
      <w:r w:rsidRPr="00D418A5">
        <w:rPr>
          <w:rFonts w:ascii="Times New Roman" w:hAnsi="Times New Roman"/>
          <w:i/>
          <w:sz w:val="24"/>
          <w:szCs w:val="24"/>
        </w:rPr>
        <w:t>(..)</w:t>
      </w:r>
    </w:p>
    <w:p w:rsidR="007F4FF7" w:rsidRPr="00D418A5" w:rsidRDefault="007F4FF7" w:rsidP="007F4FF7">
      <w:pPr>
        <w:overflowPunct w:val="0"/>
        <w:autoSpaceDE w:val="0"/>
        <w:autoSpaceDN w:val="0"/>
        <w:adjustRightInd w:val="0"/>
        <w:spacing w:after="0" w:line="240" w:lineRule="auto"/>
        <w:ind w:left="720"/>
        <w:rPr>
          <w:rFonts w:ascii="Times New Roman" w:hAnsi="Times New Roman"/>
          <w:i/>
          <w:sz w:val="24"/>
          <w:szCs w:val="24"/>
        </w:rPr>
      </w:pPr>
      <w:r w:rsidRPr="00D418A5">
        <w:rPr>
          <w:rFonts w:ascii="Times New Roman" w:hAnsi="Times New Roman"/>
          <w:i/>
          <w:sz w:val="24"/>
          <w:szCs w:val="24"/>
        </w:rPr>
        <w:t>Iepirkuma daļas pievieno pēc nepieciešamības.</w:t>
      </w:r>
    </w:p>
    <w:p w:rsidR="006F6A58" w:rsidRPr="00A20A1B" w:rsidRDefault="006F6A58" w:rsidP="006F6A58">
      <w:pPr>
        <w:pStyle w:val="Default"/>
        <w:spacing w:before="120"/>
        <w:jc w:val="both"/>
        <w:rPr>
          <w:rFonts w:eastAsia="Calibri"/>
          <w:i/>
        </w:rPr>
      </w:pPr>
      <w:r w:rsidRPr="00D418A5">
        <w:rPr>
          <w:rFonts w:eastAsia="Calibri"/>
          <w:i/>
        </w:rPr>
        <w:t>Ja pretendenta ieskatā, kāda no piedāvājuma sastāvdaļām (izņemot finanšu piedāvājumu) ir</w:t>
      </w:r>
      <w:r w:rsidRPr="00A20A1B">
        <w:rPr>
          <w:rFonts w:eastAsia="Calibri"/>
          <w:i/>
        </w:rPr>
        <w:t xml:space="preserve"> uzskatāma par komercnoslēpumu, pretendents to norāda savā piedāvājumā.</w:t>
      </w:r>
    </w:p>
    <w:p w:rsidR="006F6A58" w:rsidRPr="00A20A1B" w:rsidRDefault="006F6A58" w:rsidP="006F6A58">
      <w:pPr>
        <w:autoSpaceDE w:val="0"/>
        <w:autoSpaceDN w:val="0"/>
        <w:adjustRightInd w:val="0"/>
        <w:spacing w:after="0" w:line="240" w:lineRule="auto"/>
        <w:ind w:left="143"/>
        <w:jc w:val="both"/>
        <w:rPr>
          <w:rFonts w:ascii="Times New Roman" w:hAnsi="Times New Roman"/>
          <w:sz w:val="24"/>
          <w:szCs w:val="24"/>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A20A1B" w:rsidTr="00CA0C35">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i/>
                <w:sz w:val="24"/>
                <w:szCs w:val="24"/>
              </w:rPr>
              <w:br w:type="page"/>
            </w:r>
            <w:r w:rsidRPr="00A20A1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bl>
    <w:p w:rsidR="00F9183E" w:rsidRPr="00A20A1B" w:rsidRDefault="00F9183E" w:rsidP="00D418A5">
      <w:pPr>
        <w:jc w:val="right"/>
        <w:rPr>
          <w:rFonts w:ascii="Times New Roman" w:hAnsi="Times New Roman"/>
          <w:sz w:val="24"/>
          <w:szCs w:val="24"/>
        </w:rPr>
      </w:pPr>
    </w:p>
    <w:sectPr w:rsidR="00F9183E" w:rsidRPr="00A20A1B" w:rsidSect="00B87EF1">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E7" w:rsidRDefault="00163AE7" w:rsidP="006F6A58">
      <w:pPr>
        <w:spacing w:after="0" w:line="240" w:lineRule="auto"/>
      </w:pPr>
      <w:r>
        <w:separator/>
      </w:r>
    </w:p>
  </w:endnote>
  <w:endnote w:type="continuationSeparator" w:id="0">
    <w:p w:rsidR="00163AE7" w:rsidRDefault="00163AE7"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F332F2">
    <w:pPr>
      <w:pStyle w:val="Kjene"/>
      <w:jc w:val="center"/>
    </w:pPr>
    <w:r>
      <w:fldChar w:fldCharType="begin"/>
    </w:r>
    <w:r w:rsidR="006D257B">
      <w:instrText>PAGE   \* MERGEFORMAT</w:instrText>
    </w:r>
    <w:r>
      <w:fldChar w:fldCharType="separate"/>
    </w:r>
    <w:r w:rsidR="00C72CEB">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E7" w:rsidRDefault="00163AE7" w:rsidP="006F6A58">
      <w:pPr>
        <w:spacing w:after="0" w:line="240" w:lineRule="auto"/>
      </w:pPr>
      <w:r>
        <w:separator/>
      </w:r>
    </w:p>
  </w:footnote>
  <w:footnote w:type="continuationSeparator" w:id="0">
    <w:p w:rsidR="00163AE7" w:rsidRDefault="00163AE7"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537E11"/>
    <w:multiLevelType w:val="multilevel"/>
    <w:tmpl w:val="39C6DF3C"/>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37B93"/>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51A"/>
    <w:rsid w:val="00050CB5"/>
    <w:rsid w:val="00051313"/>
    <w:rsid w:val="00052297"/>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6F3"/>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24B"/>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596A"/>
    <w:rsid w:val="00146684"/>
    <w:rsid w:val="001466EA"/>
    <w:rsid w:val="00146816"/>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AE7"/>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2FBF"/>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78"/>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C61"/>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4F"/>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5BC7"/>
    <w:rsid w:val="002D655C"/>
    <w:rsid w:val="002D742F"/>
    <w:rsid w:val="002D743F"/>
    <w:rsid w:val="002D79C1"/>
    <w:rsid w:val="002D7C53"/>
    <w:rsid w:val="002E0076"/>
    <w:rsid w:val="002E09A3"/>
    <w:rsid w:val="002E2135"/>
    <w:rsid w:val="002E2D86"/>
    <w:rsid w:val="002E31A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84F"/>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712"/>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0C23"/>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2CC"/>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1A7"/>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7B1"/>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09A"/>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398"/>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D1"/>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4FF7"/>
    <w:rsid w:val="007F5040"/>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2F8"/>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DB"/>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078"/>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3BA"/>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937"/>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A1B"/>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350"/>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5D6"/>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527"/>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904"/>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ABA"/>
    <w:rsid w:val="00B60B93"/>
    <w:rsid w:val="00B6195E"/>
    <w:rsid w:val="00B619A4"/>
    <w:rsid w:val="00B61C94"/>
    <w:rsid w:val="00B624DF"/>
    <w:rsid w:val="00B6306C"/>
    <w:rsid w:val="00B6320E"/>
    <w:rsid w:val="00B639E2"/>
    <w:rsid w:val="00B64A60"/>
    <w:rsid w:val="00B64CAE"/>
    <w:rsid w:val="00B65247"/>
    <w:rsid w:val="00B656D1"/>
    <w:rsid w:val="00B659BD"/>
    <w:rsid w:val="00B65E13"/>
    <w:rsid w:val="00B6659C"/>
    <w:rsid w:val="00B66A88"/>
    <w:rsid w:val="00B66B31"/>
    <w:rsid w:val="00B66BF6"/>
    <w:rsid w:val="00B67526"/>
    <w:rsid w:val="00B67594"/>
    <w:rsid w:val="00B67952"/>
    <w:rsid w:val="00B67B49"/>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87EF1"/>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668"/>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2ED"/>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3C1"/>
    <w:rsid w:val="00C52C41"/>
    <w:rsid w:val="00C52F63"/>
    <w:rsid w:val="00C5433B"/>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2CEB"/>
    <w:rsid w:val="00C72E84"/>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4B9"/>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12"/>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2E8A"/>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8A5"/>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5CE"/>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2BFC"/>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3EE"/>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2FE2"/>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2F2"/>
    <w:rsid w:val="00F33714"/>
    <w:rsid w:val="00F34307"/>
    <w:rsid w:val="00F3447A"/>
    <w:rsid w:val="00F344D4"/>
    <w:rsid w:val="00F346E4"/>
    <w:rsid w:val="00F34E0D"/>
    <w:rsid w:val="00F3500E"/>
    <w:rsid w:val="00F35B70"/>
    <w:rsid w:val="00F35E11"/>
    <w:rsid w:val="00F3689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33"/>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44EF"/>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7644"/>
  <w15:docId w15:val="{E91444BB-7DCC-408E-81A5-C40EEEA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uiPriority w:val="34"/>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Annexetitreacte">
    <w:name w:val="Annexe titre (acte)"/>
    <w:basedOn w:val="Parasts"/>
    <w:next w:val="Parasts"/>
    <w:rsid w:val="006C2398"/>
    <w:pPr>
      <w:spacing w:before="120" w:after="120" w:line="240" w:lineRule="auto"/>
      <w:jc w:val="center"/>
    </w:pPr>
    <w:rPr>
      <w:rFonts w:ascii="Times New Roman" w:hAnsi="Times New Roman"/>
      <w:b/>
      <w:bCs/>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4092-E91E-44EE-9A8D-9153D2DD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5246</TotalTime>
  <Pages>5</Pages>
  <Words>4173</Words>
  <Characters>2379</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358</cp:revision>
  <cp:lastPrinted>2017-03-22T09:47:00Z</cp:lastPrinted>
  <dcterms:created xsi:type="dcterms:W3CDTF">2017-03-03T11:20:00Z</dcterms:created>
  <dcterms:modified xsi:type="dcterms:W3CDTF">2017-09-14T10:14:00Z</dcterms:modified>
</cp:coreProperties>
</file>