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35" w:rsidRPr="006076D4" w:rsidRDefault="009F7E35" w:rsidP="009F7E35">
      <w:pPr>
        <w:pStyle w:val="Pamatteksts"/>
        <w:spacing w:after="0"/>
        <w:jc w:val="right"/>
        <w:rPr>
          <w:lang w:val="lv-LV"/>
        </w:rPr>
      </w:pPr>
      <w:r w:rsidRPr="006076D4">
        <w:rPr>
          <w:lang w:val="lv-LV"/>
        </w:rPr>
        <w:t>Pielikums nr.</w:t>
      </w:r>
      <w:r w:rsidR="002C15B8">
        <w:rPr>
          <w:lang w:val="lv-LV"/>
        </w:rPr>
        <w:t>5</w:t>
      </w:r>
      <w:bookmarkStart w:id="0" w:name="_GoBack"/>
      <w:bookmarkEnd w:id="0"/>
      <w:r w:rsidRPr="006076D4">
        <w:rPr>
          <w:lang w:val="lv-LV"/>
        </w:rPr>
        <w:t xml:space="preserve"> </w:t>
      </w:r>
    </w:p>
    <w:p w:rsidR="009F7E35" w:rsidRPr="006076D4" w:rsidRDefault="009F7E35" w:rsidP="009F7E35">
      <w:pPr>
        <w:pStyle w:val="Pamatteksts"/>
        <w:spacing w:after="0"/>
        <w:jc w:val="right"/>
        <w:rPr>
          <w:lang w:val="lv-LV"/>
        </w:rPr>
      </w:pPr>
      <w:r w:rsidRPr="006076D4">
        <w:rPr>
          <w:lang w:val="lv-LV"/>
        </w:rPr>
        <w:t>Iepirkuma procedūras</w:t>
      </w:r>
    </w:p>
    <w:p w:rsidR="009F7E35" w:rsidRPr="006076D4" w:rsidRDefault="009F7E35" w:rsidP="009F7E35">
      <w:pPr>
        <w:pStyle w:val="Pamatteksts"/>
        <w:spacing w:after="0"/>
        <w:jc w:val="right"/>
        <w:rPr>
          <w:lang w:val="lv-LV"/>
        </w:rPr>
      </w:pPr>
      <w:r w:rsidRPr="006076D4">
        <w:rPr>
          <w:lang w:val="lv-LV"/>
        </w:rPr>
        <w:t>“Cesvaines pils rekonstrukcijas un restaurācijas 1.kārtas 4.etapa būvuzra</w:t>
      </w:r>
      <w:r w:rsidR="006076D4" w:rsidRPr="006076D4">
        <w:rPr>
          <w:lang w:val="lv-LV"/>
        </w:rPr>
        <w:t>u</w:t>
      </w:r>
      <w:r w:rsidRPr="006076D4">
        <w:rPr>
          <w:lang w:val="lv-LV"/>
        </w:rPr>
        <w:t xml:space="preserve">dzība”, </w:t>
      </w:r>
    </w:p>
    <w:p w:rsidR="009F7E35" w:rsidRPr="006076D4" w:rsidRDefault="009F7E35" w:rsidP="009F7E35">
      <w:pPr>
        <w:pStyle w:val="Pamatteksts"/>
        <w:spacing w:after="0"/>
        <w:jc w:val="right"/>
        <w:rPr>
          <w:lang w:val="lv-LV"/>
        </w:rPr>
      </w:pPr>
      <w:r w:rsidRPr="006076D4">
        <w:rPr>
          <w:lang w:val="lv-LV"/>
        </w:rPr>
        <w:t>identifikācijas Nr. CND 2017/14, nolikumam</w:t>
      </w:r>
    </w:p>
    <w:p w:rsidR="00764CE3" w:rsidRPr="006076D4" w:rsidRDefault="00764CE3" w:rsidP="00764CE3">
      <w:pPr>
        <w:pStyle w:val="Pamatteksts"/>
        <w:spacing w:after="0"/>
        <w:jc w:val="right"/>
        <w:rPr>
          <w:lang w:val="lv-LV"/>
        </w:rPr>
      </w:pPr>
    </w:p>
    <w:p w:rsidR="00764CE3" w:rsidRPr="006076D4" w:rsidRDefault="00764CE3" w:rsidP="00764CE3">
      <w:pPr>
        <w:jc w:val="center"/>
        <w:rPr>
          <w:i/>
        </w:rPr>
      </w:pPr>
      <w:r w:rsidRPr="006076D4">
        <w:rPr>
          <w:i/>
        </w:rPr>
        <w:t>uz veidlapas</w:t>
      </w:r>
    </w:p>
    <w:p w:rsidR="00764CE3" w:rsidRPr="006076D4" w:rsidRDefault="00764CE3" w:rsidP="00764CE3">
      <w:pPr>
        <w:jc w:val="center"/>
        <w:rPr>
          <w:i/>
        </w:rPr>
      </w:pPr>
    </w:p>
    <w:p w:rsidR="007159E7" w:rsidRPr="006076D4" w:rsidRDefault="007159E7" w:rsidP="007159E7">
      <w:pPr>
        <w:jc w:val="center"/>
        <w:rPr>
          <w:b/>
        </w:rPr>
      </w:pPr>
      <w:r w:rsidRPr="006076D4">
        <w:rPr>
          <w:b/>
        </w:rPr>
        <w:t>FINANŠU PIEDĀVĀJUMS</w:t>
      </w:r>
    </w:p>
    <w:p w:rsidR="00764CE3" w:rsidRPr="006076D4" w:rsidRDefault="008F1631" w:rsidP="00764CE3">
      <w:pPr>
        <w:pStyle w:val="Pamatteksts"/>
        <w:jc w:val="center"/>
        <w:rPr>
          <w:lang w:val="lv-LV"/>
        </w:rPr>
      </w:pPr>
      <w:r>
        <w:rPr>
          <w:lang w:val="lv-LV"/>
        </w:rPr>
        <w:t>“</w:t>
      </w:r>
      <w:r w:rsidR="009F7E35" w:rsidRPr="006076D4">
        <w:rPr>
          <w:lang w:val="lv-LV"/>
        </w:rPr>
        <w:t>Cesvaines pils rekonstrukcijas un restaurācijas 1.kārtas 4.etapa būvuzra</w:t>
      </w:r>
      <w:r w:rsidR="006076D4" w:rsidRPr="006076D4">
        <w:rPr>
          <w:lang w:val="lv-LV"/>
        </w:rPr>
        <w:t>u</w:t>
      </w:r>
      <w:r w:rsidR="009F7E35" w:rsidRPr="006076D4">
        <w:rPr>
          <w:lang w:val="lv-LV"/>
        </w:rPr>
        <w:t>dzība</w:t>
      </w:r>
      <w:r>
        <w:rPr>
          <w:lang w:val="lv-LV"/>
        </w:rPr>
        <w:t>”</w:t>
      </w:r>
    </w:p>
    <w:p w:rsidR="00764CE3" w:rsidRPr="006076D4" w:rsidRDefault="00764CE3" w:rsidP="00764CE3">
      <w:pPr>
        <w:pStyle w:val="Pamatteksts"/>
        <w:jc w:val="center"/>
        <w:rPr>
          <w:b/>
          <w:lang w:val="lv-LV"/>
        </w:rPr>
      </w:pPr>
      <w:r w:rsidRPr="006076D4">
        <w:rPr>
          <w:lang w:val="lv-LV"/>
        </w:rPr>
        <w:t>identifikācijas</w:t>
      </w:r>
      <w:r w:rsidR="009F7E35" w:rsidRPr="006076D4">
        <w:rPr>
          <w:lang w:val="lv-LV"/>
        </w:rPr>
        <w:t xml:space="preserve"> Nr. CND 2017/14</w:t>
      </w:r>
    </w:p>
    <w:p w:rsidR="009F7E35" w:rsidRPr="006076D4" w:rsidRDefault="009F7E35" w:rsidP="009F7E35">
      <w:pPr>
        <w:pStyle w:val="Pamatteksts31"/>
        <w:rPr>
          <w:szCs w:val="24"/>
          <w:lang w:eastAsia="lv-LV"/>
        </w:rPr>
      </w:pPr>
    </w:p>
    <w:p w:rsidR="007159E7" w:rsidRPr="006076D4" w:rsidRDefault="009F7E35" w:rsidP="00FC6C19">
      <w:pPr>
        <w:pStyle w:val="Pamatteksts"/>
        <w:jc w:val="both"/>
        <w:rPr>
          <w:lang w:val="lv-LV"/>
        </w:rPr>
      </w:pPr>
      <w:r w:rsidRPr="006076D4">
        <w:rPr>
          <w:lang w:val="lv-LV"/>
        </w:rPr>
        <w:t>Esam iepazinušies ar iepirkuma dokumentācij</w:t>
      </w:r>
      <w:r w:rsidR="00FC6C19" w:rsidRPr="006076D4">
        <w:rPr>
          <w:lang w:val="lv-LV"/>
        </w:rPr>
        <w:t xml:space="preserve">u un piedāvājam veikt iepirkuma procedūrā </w:t>
      </w:r>
      <w:r w:rsidRPr="006076D4">
        <w:rPr>
          <w:bCs/>
          <w:lang w:val="lv-LV"/>
        </w:rPr>
        <w:t>„</w:t>
      </w:r>
      <w:r w:rsidR="00FC6C19" w:rsidRPr="006076D4">
        <w:rPr>
          <w:lang w:val="lv-LV"/>
        </w:rPr>
        <w:t>Cesvaines pils rekonstrukcijas un restaurācijas 1.kārtas 4.etapa būvuzra</w:t>
      </w:r>
      <w:r w:rsidR="006076D4" w:rsidRPr="006076D4">
        <w:rPr>
          <w:lang w:val="lv-LV"/>
        </w:rPr>
        <w:t>u</w:t>
      </w:r>
      <w:r w:rsidR="00FC6C19" w:rsidRPr="006076D4">
        <w:rPr>
          <w:lang w:val="lv-LV"/>
        </w:rPr>
        <w:t>dzība</w:t>
      </w:r>
      <w:r w:rsidRPr="006076D4">
        <w:rPr>
          <w:lang w:val="lv-LV"/>
        </w:rPr>
        <w:t>” noteiktos būvuzraudzības pakalpojumus</w:t>
      </w:r>
      <w:r w:rsidRPr="006076D4">
        <w:rPr>
          <w:bCs/>
          <w:lang w:val="lv-LV"/>
        </w:rPr>
        <w:t xml:space="preserve"> </w:t>
      </w:r>
      <w:r w:rsidRPr="006076D4">
        <w:rPr>
          <w:lang w:val="lv-LV"/>
        </w:rPr>
        <w:t xml:space="preserve">saskaņā ar iepirkuma </w:t>
      </w:r>
      <w:r w:rsidR="00FC6C19" w:rsidRPr="006076D4">
        <w:rPr>
          <w:lang w:val="lv-LV"/>
        </w:rPr>
        <w:t xml:space="preserve">procedūras dokumentāciju, iepirkuma līguma </w:t>
      </w:r>
      <w:r w:rsidRPr="006076D4">
        <w:rPr>
          <w:lang w:val="lv-LV"/>
        </w:rPr>
        <w:t>nosacījumiem un mūsu piedāvājumu</w:t>
      </w:r>
    </w:p>
    <w:p w:rsidR="006076D4" w:rsidRDefault="00FC6C19" w:rsidP="00FC6C19">
      <w:pPr>
        <w:spacing w:after="120"/>
        <w:jc w:val="both"/>
      </w:pPr>
      <w:r w:rsidRPr="006076D4">
        <w:t xml:space="preserve">par šādu līgumcenu </w:t>
      </w:r>
      <w:r w:rsidR="006076D4">
        <w:t>:</w:t>
      </w:r>
    </w:p>
    <w:p w:rsidR="00FC6C19" w:rsidRPr="006076D4" w:rsidRDefault="00FC6C19" w:rsidP="00FC6C19">
      <w:pPr>
        <w:spacing w:after="120"/>
        <w:jc w:val="both"/>
        <w:rPr>
          <w:b/>
        </w:rPr>
      </w:pPr>
      <w:r w:rsidRPr="006076D4">
        <w:rPr>
          <w:b/>
        </w:rPr>
        <w:t xml:space="preserve"> </w:t>
      </w:r>
      <w:r w:rsidR="006076D4" w:rsidRPr="006076D4">
        <w:rPr>
          <w:b/>
        </w:rPr>
        <w:t>EUR ________________</w:t>
      </w:r>
      <w:r w:rsidRPr="006076D4">
        <w:rPr>
          <w:b/>
        </w:rPr>
        <w:t xml:space="preserve"> (</w:t>
      </w:r>
      <w:r w:rsidR="006076D4">
        <w:rPr>
          <w:b/>
          <w:i/>
        </w:rPr>
        <w:t>___</w:t>
      </w:r>
      <w:r w:rsidR="006076D4" w:rsidRPr="006076D4">
        <w:rPr>
          <w:b/>
          <w:i/>
        </w:rPr>
        <w:t>_______________</w:t>
      </w:r>
      <w:r w:rsidRPr="006076D4">
        <w:rPr>
          <w:b/>
        </w:rPr>
        <w:t>) bez pievienotās vērtības nodokļa.</w:t>
      </w:r>
    </w:p>
    <w:p w:rsidR="006076D4" w:rsidRDefault="006076D4" w:rsidP="006076D4">
      <w:pPr>
        <w:spacing w:after="120"/>
        <w:jc w:val="both"/>
      </w:pPr>
      <w:r>
        <w:t>P</w:t>
      </w:r>
      <w:r w:rsidRPr="006076D4">
        <w:t>ievienotās vērtības nodok</w:t>
      </w:r>
      <w:r>
        <w:t xml:space="preserve">lis 21% </w:t>
      </w:r>
      <w:r>
        <w:t xml:space="preserve">EUR </w:t>
      </w:r>
      <w:r>
        <w:rPr>
          <w:b/>
        </w:rPr>
        <w:t>_________________</w:t>
      </w:r>
      <w:r w:rsidRPr="006076D4">
        <w:t xml:space="preserve"> (</w:t>
      </w:r>
      <w:r>
        <w:rPr>
          <w:i/>
        </w:rPr>
        <w:t>__________________</w:t>
      </w:r>
      <w:r w:rsidRPr="006076D4">
        <w:t xml:space="preserve">) </w:t>
      </w:r>
    </w:p>
    <w:p w:rsidR="006076D4" w:rsidRDefault="006076D4" w:rsidP="006076D4">
      <w:pPr>
        <w:spacing w:after="120"/>
        <w:jc w:val="both"/>
      </w:pPr>
      <w:r>
        <w:t xml:space="preserve">Pavisam kopā </w:t>
      </w:r>
      <w:r>
        <w:t xml:space="preserve">EUR </w:t>
      </w:r>
      <w:r>
        <w:rPr>
          <w:b/>
        </w:rPr>
        <w:t>______</w:t>
      </w:r>
      <w:r>
        <w:rPr>
          <w:b/>
        </w:rPr>
        <w:t>__________</w:t>
      </w:r>
      <w:r w:rsidRPr="006076D4">
        <w:t xml:space="preserve"> (</w:t>
      </w:r>
      <w:r>
        <w:rPr>
          <w:i/>
        </w:rPr>
        <w:t>__________</w:t>
      </w:r>
      <w:r>
        <w:t>) ar</w:t>
      </w:r>
      <w:r w:rsidRPr="006076D4">
        <w:t xml:space="preserve"> pievienotās vērtības nodok</w:t>
      </w:r>
      <w:r>
        <w:t>li.</w:t>
      </w:r>
    </w:p>
    <w:p w:rsidR="004F4A2B" w:rsidRPr="006076D4" w:rsidRDefault="004F4A2B" w:rsidP="004F4A2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6076D4">
        <w:rPr>
          <w:rFonts w:ascii="Times New Roman" w:hAnsi="Times New Roman" w:cs="Times New Roman"/>
          <w:b w:val="0"/>
          <w:color w:val="auto"/>
          <w:sz w:val="24"/>
          <w:szCs w:val="24"/>
        </w:rPr>
        <w:t>Apliecinām, ka piedāvātajā līgumcenā ir iekļautas visas izmaksas, atbilstoši Pasūtītāja prasībām, paredzēti visi riski un izdevumi, kas nepieciešams pilnīgai paredzēto Darbu veikšanai.</w:t>
      </w:r>
    </w:p>
    <w:p w:rsidR="004F4A2B" w:rsidRPr="006076D4" w:rsidRDefault="004F4A2B" w:rsidP="004F4A2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6076D4">
        <w:rPr>
          <w:rFonts w:ascii="Times New Roman" w:hAnsi="Times New Roman" w:cs="Times New Roman"/>
          <w:b w:val="0"/>
          <w:color w:val="auto"/>
          <w:sz w:val="24"/>
          <w:szCs w:val="24"/>
        </w:rPr>
        <w:t>Apliecinām, ka Tehniskā</w:t>
      </w:r>
      <w:r w:rsidR="00FC6C19" w:rsidRPr="006076D4">
        <w:rPr>
          <w:rFonts w:ascii="Times New Roman" w:hAnsi="Times New Roman" w:cs="Times New Roman"/>
          <w:b w:val="0"/>
          <w:color w:val="auto"/>
          <w:sz w:val="24"/>
          <w:szCs w:val="24"/>
        </w:rPr>
        <w:t xml:space="preserve"> specifikācija</w:t>
      </w:r>
      <w:r w:rsidR="006076D4">
        <w:rPr>
          <w:rFonts w:ascii="Times New Roman" w:hAnsi="Times New Roman" w:cs="Times New Roman"/>
          <w:b w:val="0"/>
          <w:color w:val="auto"/>
          <w:sz w:val="24"/>
          <w:szCs w:val="24"/>
        </w:rPr>
        <w:t>, iepirkuma procedūras dokumentācija, Līguma projekts</w:t>
      </w:r>
      <w:r w:rsidRPr="006076D4">
        <w:rPr>
          <w:rFonts w:ascii="Times New Roman" w:hAnsi="Times New Roman" w:cs="Times New Roman"/>
          <w:b w:val="0"/>
          <w:color w:val="auto"/>
          <w:sz w:val="24"/>
          <w:szCs w:val="24"/>
        </w:rPr>
        <w:t xml:space="preserve"> un Pasūtītāja prasības ir saprotams, un tās var realizēt atbilstoši Līguma noteikumiem, nepārkāpjot normatīvo aktu prasības un publiskos ierobežojumus</w:t>
      </w:r>
      <w:proofErr w:type="gramStart"/>
      <w:r w:rsidRPr="006076D4">
        <w:rPr>
          <w:rFonts w:ascii="Times New Roman" w:hAnsi="Times New Roman" w:cs="Times New Roman"/>
          <w:b w:val="0"/>
          <w:color w:val="auto"/>
          <w:sz w:val="24"/>
          <w:szCs w:val="24"/>
        </w:rPr>
        <w:t xml:space="preserve"> .</w:t>
      </w:r>
      <w:proofErr w:type="gramEnd"/>
    </w:p>
    <w:p w:rsidR="004F4A2B" w:rsidRPr="006076D4" w:rsidRDefault="004F4A2B" w:rsidP="007159E7">
      <w:pPr>
        <w:ind w:firstLine="540"/>
        <w:jc w:val="both"/>
      </w:pPr>
    </w:p>
    <w:p w:rsidR="007159E7" w:rsidRPr="006076D4" w:rsidRDefault="007159E7" w:rsidP="004F4A2B">
      <w:pPr>
        <w:jc w:val="both"/>
      </w:pPr>
      <w:r w:rsidRPr="006076D4">
        <w:t xml:space="preserve">Piedāvājums ir </w:t>
      </w:r>
      <w:proofErr w:type="gramStart"/>
      <w:r w:rsidRPr="006076D4">
        <w:t xml:space="preserve">derīgs </w:t>
      </w:r>
      <w:r w:rsidR="00FC6C19" w:rsidRPr="006076D4">
        <w:t>90 (deviņdesmit</w:t>
      </w:r>
      <w:r w:rsidRPr="006076D4">
        <w:t>) dienas</w:t>
      </w:r>
      <w:proofErr w:type="gramEnd"/>
      <w:r w:rsidR="006076D4">
        <w:t>,</w:t>
      </w:r>
      <w:r w:rsidRPr="006076D4">
        <w:t xml:space="preserve"> </w:t>
      </w:r>
      <w:r w:rsidR="006076D4">
        <w:t xml:space="preserve">skaitot </w:t>
      </w:r>
      <w:r w:rsidRPr="006076D4">
        <w:t xml:space="preserve">no </w:t>
      </w:r>
      <w:bookmarkStart w:id="1" w:name="_Hlk493603565"/>
      <w:r w:rsidRPr="006076D4">
        <w:t xml:space="preserve">piedāvājuma iesniegšanas termiņa </w:t>
      </w:r>
      <w:bookmarkEnd w:id="1"/>
      <w:r w:rsidR="006076D4">
        <w:t>pēdējās dienas</w:t>
      </w:r>
      <w:r w:rsidRPr="006076D4">
        <w:t>.</w:t>
      </w:r>
    </w:p>
    <w:p w:rsidR="00FC6C19" w:rsidRPr="006076D4" w:rsidRDefault="00FC6C19" w:rsidP="00FC6C19">
      <w:pPr>
        <w:spacing w:before="120"/>
        <w:ind w:firstLine="720"/>
        <w:jc w:val="both"/>
      </w:pPr>
      <w:r w:rsidRPr="006076D4">
        <w:t>Apliecinām, ka finanšu piedāvājumā piedāvātajā cenā iekļautas visas ar pakalpojuma sniegšanu saistītās izmaksas, tai skaitā algas, kancelejas,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līgums.</w:t>
      </w:r>
    </w:p>
    <w:p w:rsidR="00FC6C19" w:rsidRPr="006076D4" w:rsidRDefault="00FC6C19" w:rsidP="00FC6C19">
      <w:pPr>
        <w:ind w:firstLine="720"/>
        <w:jc w:val="both"/>
      </w:pPr>
      <w:r w:rsidRPr="006076D4">
        <w:t xml:space="preserve">Pakalpojumi, tiks uzsākti līgumā noteiktajā termiņā un veikti līdz objekta pieņemšanai ekspluatācijā. </w:t>
      </w:r>
    </w:p>
    <w:p w:rsidR="007159E7" w:rsidRPr="006076D4" w:rsidRDefault="007159E7" w:rsidP="004F4A2B">
      <w:pPr>
        <w:jc w:val="both"/>
      </w:pPr>
      <w:r w:rsidRPr="006076D4">
        <w:t>Ar šo mēs apstiprinām un garantējam sniegto ziņu patiesumu un precizitāti.</w:t>
      </w:r>
    </w:p>
    <w:p w:rsidR="00364032" w:rsidRPr="006076D4" w:rsidRDefault="00364032" w:rsidP="00364032">
      <w:pPr>
        <w:jc w:val="both"/>
      </w:pPr>
      <w:r w:rsidRPr="006076D4">
        <w:t>Pretendenta likumīgā pārstāvja vai pilnvarotās personas:</w:t>
      </w:r>
    </w:p>
    <w:p w:rsidR="00364032" w:rsidRPr="006076D4" w:rsidRDefault="00364032" w:rsidP="00364032">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364032" w:rsidRPr="006076D4" w:rsidTr="006C3673">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i/>
              </w:rPr>
              <w:br w:type="page"/>
            </w:r>
            <w:r w:rsidRPr="006076D4">
              <w:rPr>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r w:rsidR="00364032" w:rsidRPr="006076D4" w:rsidTr="006C3673">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r w:rsidR="00364032" w:rsidRPr="006076D4" w:rsidTr="006C3673">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bl>
    <w:p w:rsidR="004F4A2B" w:rsidRPr="006076D4" w:rsidRDefault="004F4A2B" w:rsidP="006076D4">
      <w:pPr>
        <w:pStyle w:val="Pamatteksts"/>
        <w:spacing w:after="0"/>
        <w:ind w:firstLine="426"/>
        <w:rPr>
          <w:lang w:val="lv-LV"/>
        </w:rPr>
      </w:pPr>
    </w:p>
    <w:sectPr w:rsidR="004F4A2B" w:rsidRPr="006076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D"/>
    <w:rsid w:val="0011649B"/>
    <w:rsid w:val="0027059E"/>
    <w:rsid w:val="002C15B8"/>
    <w:rsid w:val="00364032"/>
    <w:rsid w:val="0040555A"/>
    <w:rsid w:val="004F4A2B"/>
    <w:rsid w:val="006076D4"/>
    <w:rsid w:val="00683A0E"/>
    <w:rsid w:val="007159E7"/>
    <w:rsid w:val="00764CE3"/>
    <w:rsid w:val="008F1631"/>
    <w:rsid w:val="009F7E35"/>
    <w:rsid w:val="00B12875"/>
    <w:rsid w:val="00B55A7D"/>
    <w:rsid w:val="00FC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2566"/>
  <w15:chartTrackingRefBased/>
  <w15:docId w15:val="{9FAD1971-E253-4D52-9D1D-A3D85D5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59E7"/>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nhideWhenUsed/>
    <w:qFormat/>
    <w:rsid w:val="004F4A2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159E7"/>
    <w:pPr>
      <w:spacing w:after="12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uiPriority w:val="99"/>
    <w:rsid w:val="007159E7"/>
    <w:rPr>
      <w:rFonts w:ascii="Times New Roman" w:eastAsia="Times New Roman" w:hAnsi="Times New Roman" w:cs="Times New Roman"/>
      <w:sz w:val="24"/>
      <w:szCs w:val="24"/>
      <w:lang w:val="x-none" w:eastAsia="x-none"/>
    </w:rPr>
  </w:style>
  <w:style w:type="paragraph" w:customStyle="1" w:styleId="Pamatteksts31">
    <w:name w:val="Pamatteksts 31"/>
    <w:basedOn w:val="Parasts"/>
    <w:rsid w:val="007159E7"/>
    <w:pPr>
      <w:suppressAutoHyphens/>
      <w:jc w:val="both"/>
    </w:pPr>
    <w:rPr>
      <w:szCs w:val="20"/>
      <w:lang w:eastAsia="ar-SA"/>
    </w:rPr>
  </w:style>
  <w:style w:type="character" w:customStyle="1" w:styleId="Virsraksts2Rakstz">
    <w:name w:val="Virsraksts 2 Rakstz."/>
    <w:basedOn w:val="Noklusjumarindkopasfonts"/>
    <w:link w:val="Virsraksts2"/>
    <w:rsid w:val="004F4A2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1508</Words>
  <Characters>860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14</cp:revision>
  <dcterms:created xsi:type="dcterms:W3CDTF">2017-05-31T06:46:00Z</dcterms:created>
  <dcterms:modified xsi:type="dcterms:W3CDTF">2017-09-20T06:45:00Z</dcterms:modified>
</cp:coreProperties>
</file>