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C0" w:rsidRPr="00A2271B" w:rsidRDefault="005E16E4" w:rsidP="00A2271B">
      <w:pPr>
        <w:pStyle w:val="Body"/>
        <w:jc w:val="right"/>
        <w:rPr>
          <w:rFonts w:hAnsi="Times New Roman" w:cs="Times New Roman"/>
        </w:rPr>
      </w:pPr>
      <w:r w:rsidRPr="00A2271B">
        <w:rPr>
          <w:rFonts w:hAnsi="Times New Roman" w:cs="Times New Roman"/>
        </w:rPr>
        <w:t>Līguma pielikums nr.5</w:t>
      </w:r>
    </w:p>
    <w:p w:rsidR="003306C0" w:rsidRPr="00A2271B" w:rsidRDefault="005E16E4" w:rsidP="00A2271B">
      <w:pPr>
        <w:pStyle w:val="Body"/>
        <w:jc w:val="right"/>
        <w:rPr>
          <w:rFonts w:hAnsi="Times New Roman" w:cs="Times New Roman"/>
        </w:rPr>
      </w:pPr>
      <w:r w:rsidRPr="00A2271B">
        <w:rPr>
          <w:rFonts w:hAnsi="Times New Roman" w:cs="Times New Roman"/>
        </w:rPr>
        <w:t xml:space="preserve"> </w:t>
      </w:r>
    </w:p>
    <w:p w:rsidR="003306C0" w:rsidRPr="00A2271B" w:rsidRDefault="003306C0" w:rsidP="00A2271B">
      <w:pPr>
        <w:pStyle w:val="Galvene"/>
        <w:jc w:val="center"/>
        <w:rPr>
          <w:b/>
          <w:bCs/>
        </w:rPr>
      </w:pPr>
    </w:p>
    <w:p w:rsidR="003306C0" w:rsidRPr="00A2271B" w:rsidRDefault="003306C0" w:rsidP="00A2271B">
      <w:pPr>
        <w:pStyle w:val="Galvene"/>
        <w:jc w:val="center"/>
        <w:rPr>
          <w:b/>
          <w:bCs/>
        </w:rPr>
      </w:pPr>
      <w:r w:rsidRPr="00A2271B">
        <w:rPr>
          <w:b/>
          <w:bCs/>
        </w:rPr>
        <w:t>DARBU PIEŅEMŠANAS - NODOŠANAS AKTS</w:t>
      </w:r>
    </w:p>
    <w:p w:rsidR="003306C0" w:rsidRPr="00A2271B" w:rsidRDefault="003306C0" w:rsidP="00A2271B">
      <w:pPr>
        <w:pStyle w:val="Teksts1"/>
        <w:widowControl w:val="0"/>
        <w:spacing w:after="0"/>
        <w:rPr>
          <w:rFonts w:ascii="Times New Roman" w:hAnsi="Times New Roman" w:cs="Times New Roman"/>
        </w:rPr>
      </w:pPr>
      <w:r w:rsidRPr="00A2271B">
        <w:rPr>
          <w:rFonts w:ascii="Times New Roman" w:hAnsi="Times New Roman" w:cs="Times New Roman"/>
        </w:rPr>
        <w:t xml:space="preserve">Cesvaine, </w:t>
      </w:r>
      <w:r w:rsidR="002F476A" w:rsidRPr="00A2271B">
        <w:rPr>
          <w:rFonts w:ascii="Times New Roman" w:hAnsi="Times New Roman" w:cs="Times New Roman"/>
        </w:rPr>
        <w:tab/>
      </w:r>
      <w:r w:rsidR="002F476A" w:rsidRPr="00A2271B">
        <w:rPr>
          <w:rFonts w:ascii="Times New Roman" w:hAnsi="Times New Roman" w:cs="Times New Roman"/>
        </w:rPr>
        <w:tab/>
      </w:r>
      <w:r w:rsidR="002F476A" w:rsidRPr="00A2271B">
        <w:rPr>
          <w:rFonts w:ascii="Times New Roman" w:hAnsi="Times New Roman" w:cs="Times New Roman"/>
        </w:rPr>
        <w:tab/>
      </w:r>
      <w:r w:rsidR="002F476A" w:rsidRPr="00A2271B">
        <w:rPr>
          <w:rFonts w:ascii="Times New Roman" w:hAnsi="Times New Roman" w:cs="Times New Roman"/>
        </w:rPr>
        <w:tab/>
      </w:r>
      <w:r w:rsidR="002F476A" w:rsidRPr="00A2271B">
        <w:rPr>
          <w:rFonts w:ascii="Times New Roman" w:hAnsi="Times New Roman" w:cs="Times New Roman"/>
        </w:rPr>
        <w:tab/>
      </w:r>
      <w:r w:rsidR="002F476A" w:rsidRPr="00A2271B">
        <w:rPr>
          <w:rFonts w:ascii="Times New Roman" w:hAnsi="Times New Roman" w:cs="Times New Roman"/>
        </w:rPr>
        <w:tab/>
      </w:r>
      <w:r w:rsidR="002F476A" w:rsidRPr="00A2271B">
        <w:rPr>
          <w:rFonts w:ascii="Times New Roman" w:hAnsi="Times New Roman" w:cs="Times New Roman"/>
        </w:rPr>
        <w:tab/>
      </w:r>
      <w:r w:rsidRPr="00A2271B">
        <w:rPr>
          <w:rFonts w:ascii="Times New Roman" w:hAnsi="Times New Roman" w:cs="Times New Roman"/>
        </w:rPr>
        <w:t>____.gada _____________</w:t>
      </w:r>
    </w:p>
    <w:p w:rsidR="005E16E4" w:rsidRPr="00A2271B" w:rsidRDefault="005E16E4" w:rsidP="00A2271B">
      <w:pPr>
        <w:pStyle w:val="Teksts1"/>
        <w:widowControl w:val="0"/>
        <w:spacing w:after="0"/>
        <w:rPr>
          <w:rFonts w:ascii="Times New Roman" w:eastAsia="Times New Roman" w:hAnsi="Times New Roman" w:cs="Times New Roman"/>
        </w:rPr>
      </w:pPr>
    </w:p>
    <w:p w:rsidR="005E16E4" w:rsidRPr="00A2271B" w:rsidRDefault="005E16E4" w:rsidP="00A2271B">
      <w:pPr>
        <w:spacing w:after="0" w:line="240" w:lineRule="auto"/>
        <w:jc w:val="both"/>
        <w:rPr>
          <w:rFonts w:ascii="Times New Roman" w:hAnsi="Times New Roman" w:cs="Times New Roman"/>
          <w:sz w:val="24"/>
          <w:szCs w:val="24"/>
        </w:rPr>
      </w:pPr>
      <w:r w:rsidRPr="00A2271B">
        <w:rPr>
          <w:rFonts w:ascii="Times New Roman" w:hAnsi="Times New Roman" w:cs="Times New Roman"/>
          <w:b/>
          <w:sz w:val="24"/>
          <w:szCs w:val="24"/>
        </w:rPr>
        <w:t>Cesvaines novada dome</w:t>
      </w:r>
      <w:r w:rsidRPr="00A2271B">
        <w:rPr>
          <w:rFonts w:ascii="Times New Roman" w:hAnsi="Times New Roman" w:cs="Times New Roman"/>
          <w:sz w:val="24"/>
          <w:szCs w:val="24"/>
        </w:rPr>
        <w:t xml:space="preserve">, reģistrācijas Nr.90000054727, juridiskā adrese Pils iela 1A, Cesvaine, Cesvaines novads, LV-4871 (turpmāk – Pasūtītājs), kuru saskaņā ar likuma “Par pašvaldībām” </w:t>
      </w:r>
      <w:proofErr w:type="gramStart"/>
      <w:r w:rsidRPr="00A2271B">
        <w:rPr>
          <w:rFonts w:ascii="Times New Roman" w:hAnsi="Times New Roman" w:cs="Times New Roman"/>
          <w:sz w:val="24"/>
          <w:szCs w:val="24"/>
        </w:rPr>
        <w:t>62.pantu</w:t>
      </w:r>
      <w:proofErr w:type="gramEnd"/>
      <w:r w:rsidRPr="00A2271B">
        <w:rPr>
          <w:rFonts w:ascii="Times New Roman" w:hAnsi="Times New Roman" w:cs="Times New Roman"/>
          <w:sz w:val="24"/>
          <w:szCs w:val="24"/>
        </w:rPr>
        <w:t xml:space="preserve"> un Cesvaines novada domes 2009.gada 24.jūlija saistošajiem noteikumu Nr.3 „Cesvaines novada pašvaldības nolikums” 17.4. punktu </w:t>
      </w:r>
      <w:r w:rsidRPr="00A2271B">
        <w:rPr>
          <w:rStyle w:val="c6"/>
          <w:rFonts w:ascii="Times New Roman" w:hAnsi="Times New Roman" w:cs="Times New Roman"/>
          <w:sz w:val="24"/>
          <w:szCs w:val="24"/>
        </w:rPr>
        <w:t>pārstāv domes priekšsēdētājs Vilnis Špats</w:t>
      </w:r>
      <w:r w:rsidRPr="00A2271B">
        <w:rPr>
          <w:rFonts w:ascii="Times New Roman" w:hAnsi="Times New Roman" w:cs="Times New Roman"/>
          <w:noProof/>
          <w:sz w:val="24"/>
          <w:szCs w:val="24"/>
        </w:rPr>
        <w:t>, no vienas puses</w:t>
      </w:r>
      <w:r w:rsidRPr="00A2271B">
        <w:rPr>
          <w:rFonts w:ascii="Times New Roman" w:hAnsi="Times New Roman" w:cs="Times New Roman"/>
          <w:sz w:val="24"/>
          <w:szCs w:val="24"/>
        </w:rPr>
        <w:t>,</w:t>
      </w:r>
    </w:p>
    <w:p w:rsidR="005E16E4" w:rsidRPr="00A2271B" w:rsidRDefault="005E16E4" w:rsidP="00A2271B">
      <w:pPr>
        <w:spacing w:after="0" w:line="240" w:lineRule="auto"/>
        <w:jc w:val="both"/>
        <w:rPr>
          <w:rFonts w:ascii="Times New Roman" w:hAnsi="Times New Roman" w:cs="Times New Roman"/>
          <w:sz w:val="24"/>
          <w:szCs w:val="24"/>
        </w:rPr>
      </w:pPr>
      <w:r w:rsidRPr="00A2271B">
        <w:rPr>
          <w:rFonts w:ascii="Times New Roman" w:hAnsi="Times New Roman" w:cs="Times New Roman"/>
          <w:sz w:val="24"/>
          <w:szCs w:val="24"/>
        </w:rPr>
        <w:t xml:space="preserve"> un</w:t>
      </w:r>
    </w:p>
    <w:p w:rsidR="002F476A" w:rsidRPr="00A2271B" w:rsidRDefault="005E16E4" w:rsidP="00A2271B">
      <w:pPr>
        <w:keepNext/>
        <w:widowControl w:val="0"/>
        <w:spacing w:after="0" w:line="240" w:lineRule="auto"/>
        <w:jc w:val="both"/>
        <w:rPr>
          <w:rFonts w:ascii="Times New Roman" w:hAnsi="Times New Roman" w:cs="Times New Roman"/>
          <w:bCs/>
          <w:sz w:val="24"/>
          <w:szCs w:val="24"/>
        </w:rPr>
      </w:pPr>
      <w:r w:rsidRPr="00A2271B">
        <w:rPr>
          <w:rFonts w:ascii="Times New Roman" w:hAnsi="Times New Roman" w:cs="Times New Roman"/>
          <w:sz w:val="24"/>
          <w:szCs w:val="24"/>
        </w:rPr>
        <w:t xml:space="preserve">……………………………………., (turpmāk – Būvuzņēmējs), …………………………..., turpmāk tekstā abi kopā – Līdzēji, bet katrs atsevišķi – Līdzējs, </w:t>
      </w:r>
      <w:r w:rsidR="002F476A" w:rsidRPr="00A2271B">
        <w:rPr>
          <w:rFonts w:ascii="Times New Roman" w:hAnsi="Times New Roman" w:cs="Times New Roman"/>
          <w:bCs/>
          <w:sz w:val="24"/>
          <w:szCs w:val="24"/>
        </w:rPr>
        <w:t>ievērojot, ka:</w:t>
      </w:r>
    </w:p>
    <w:p w:rsidR="00BE2643" w:rsidRPr="00BE2643" w:rsidRDefault="005E16E4" w:rsidP="00A2271B">
      <w:pPr>
        <w:pStyle w:val="Sarakstarindkopa"/>
        <w:numPr>
          <w:ilvl w:val="1"/>
          <w:numId w:val="2"/>
        </w:numPr>
        <w:tabs>
          <w:tab w:val="num" w:pos="567"/>
        </w:tabs>
        <w:ind w:left="567" w:hanging="567"/>
        <w:jc w:val="both"/>
        <w:rPr>
          <w:bCs/>
        </w:rPr>
      </w:pPr>
      <w:r w:rsidRPr="00A2271B">
        <w:t>201</w:t>
      </w:r>
      <w:r w:rsidR="00830BF4">
        <w:t>8</w:t>
      </w:r>
      <w:r w:rsidRPr="00A2271B">
        <w:t>.</w:t>
      </w:r>
      <w:r w:rsidR="002F476A" w:rsidRPr="00A2271B">
        <w:t xml:space="preserve"> gada _____________ Puses noslēgušas Līgumu (turpmāk - Līgum</w:t>
      </w:r>
      <w:r w:rsidR="008C52BD" w:rsidRPr="00A2271B">
        <w:t>s), ar kuru Būvu</w:t>
      </w:r>
      <w:r w:rsidR="002F476A" w:rsidRPr="00A2271B">
        <w:t xml:space="preserve">zņēmējs apņemas veikt </w:t>
      </w:r>
      <w:r w:rsidR="006814F9" w:rsidRPr="00BE2643">
        <w:rPr>
          <w:bCs/>
        </w:rPr>
        <w:t>Būvobjektā</w:t>
      </w:r>
      <w:r w:rsidR="00466CD7" w:rsidRPr="00BE2643">
        <w:rPr>
          <w:bCs/>
        </w:rPr>
        <w:t xml:space="preserve"> </w:t>
      </w:r>
      <w:r w:rsidR="006814F9" w:rsidRPr="00BE2643">
        <w:rPr>
          <w:bCs/>
        </w:rPr>
        <w:t>–</w:t>
      </w:r>
      <w:r w:rsidR="006814F9" w:rsidRPr="00BE2643">
        <w:rPr>
          <w:b/>
          <w:bCs/>
        </w:rPr>
        <w:t xml:space="preserve"> </w:t>
      </w:r>
      <w:r w:rsidR="006814F9" w:rsidRPr="00A2271B">
        <w:t>„</w:t>
      </w:r>
      <w:r w:rsidR="00BE2643" w:rsidRPr="00BE2643">
        <w:rPr>
          <w:b/>
        </w:rPr>
        <w:t xml:space="preserve"> </w:t>
      </w:r>
      <w:r w:rsidR="005F5CCB">
        <w:rPr>
          <w:b/>
        </w:rPr>
        <w:t>……</w:t>
      </w:r>
      <w:r w:rsidR="00BE2643" w:rsidRPr="00BE2643">
        <w:rPr>
          <w:b/>
          <w:caps/>
        </w:rPr>
        <w:t>”</w:t>
      </w:r>
      <w:r w:rsidR="00BE2643" w:rsidRPr="00F42399">
        <w:t xml:space="preserve"> </w:t>
      </w:r>
      <w:r w:rsidR="006814F9" w:rsidRPr="00A2271B">
        <w:t xml:space="preserve"> (</w:t>
      </w:r>
      <w:r w:rsidR="006814F9" w:rsidRPr="00BE2643">
        <w:rPr>
          <w:bCs/>
        </w:rPr>
        <w:t xml:space="preserve">turpmāk – Būvobjekts) </w:t>
      </w:r>
      <w:r w:rsidR="006814F9" w:rsidRPr="00A2271B">
        <w:t xml:space="preserve"> </w:t>
      </w:r>
      <w:r w:rsidR="00830BF4">
        <w:t>………………</w:t>
      </w:r>
      <w:bookmarkStart w:id="0" w:name="_GoBack"/>
      <w:bookmarkEnd w:id="0"/>
      <w:r w:rsidR="00C30733">
        <w:t xml:space="preserve">, </w:t>
      </w:r>
      <w:r w:rsidR="00BE2643" w:rsidRPr="00F42399">
        <w:rPr>
          <w:rFonts w:eastAsia="Calibri"/>
          <w:bCs/>
          <w:lang w:eastAsia="ar-SA"/>
        </w:rPr>
        <w:t xml:space="preserve">īstenojot, </w:t>
      </w:r>
      <w:r w:rsidR="00BE2643" w:rsidRPr="00F42399">
        <w:t>saskaņā ar Eiropas Savienības struktūrfondu un Kohēzijas fonda 2014.-2020.gada plānošanas perioda vadības likuma 12.panta pirmo daļu un trešās daļas 3.punktu, kā arī atbilstoši Ministru kabineta 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projekta iesniegumu Nr.3.3.1.0/17/I/012 “Uzņēmējdarbības attīstībai nepieciešamās infrastruktūras attīstība Cesvaines pilsētā”</w:t>
      </w:r>
      <w:r w:rsidR="00C30733">
        <w:t>,</w:t>
      </w:r>
    </w:p>
    <w:p w:rsidR="00A2271B" w:rsidRPr="00A2271B" w:rsidRDefault="00A2271B" w:rsidP="00A2271B">
      <w:pPr>
        <w:spacing w:after="0" w:line="240" w:lineRule="auto"/>
        <w:jc w:val="both"/>
        <w:rPr>
          <w:rFonts w:ascii="Times New Roman" w:hAnsi="Times New Roman" w:cs="Times New Roman"/>
          <w:sz w:val="24"/>
          <w:szCs w:val="24"/>
        </w:rPr>
      </w:pPr>
    </w:p>
    <w:p w:rsidR="00FD1314" w:rsidRPr="00A2271B" w:rsidRDefault="00DB6875" w:rsidP="00A2271B">
      <w:pPr>
        <w:spacing w:after="0" w:line="240" w:lineRule="auto"/>
        <w:jc w:val="both"/>
        <w:rPr>
          <w:rFonts w:ascii="Times New Roman" w:hAnsi="Times New Roman" w:cs="Times New Roman"/>
          <w:bCs/>
          <w:sz w:val="24"/>
          <w:szCs w:val="24"/>
        </w:rPr>
      </w:pPr>
      <w:r w:rsidRPr="00A2271B">
        <w:rPr>
          <w:rFonts w:ascii="Times New Roman" w:hAnsi="Times New Roman" w:cs="Times New Roman"/>
          <w:sz w:val="24"/>
          <w:szCs w:val="24"/>
        </w:rPr>
        <w:t xml:space="preserve"> </w:t>
      </w:r>
      <w:r w:rsidR="00FD1314" w:rsidRPr="00A2271B">
        <w:rPr>
          <w:rFonts w:ascii="Times New Roman" w:hAnsi="Times New Roman" w:cs="Times New Roman"/>
          <w:sz w:val="24"/>
          <w:szCs w:val="24"/>
        </w:rPr>
        <w:t>noslēdz šo aktu (turpmāk tekstā -</w:t>
      </w:r>
      <w:r w:rsidR="00A2271B">
        <w:rPr>
          <w:rFonts w:ascii="Times New Roman" w:hAnsi="Times New Roman" w:cs="Times New Roman"/>
          <w:sz w:val="24"/>
          <w:szCs w:val="24"/>
        </w:rPr>
        <w:t xml:space="preserve"> </w:t>
      </w:r>
      <w:r w:rsidR="00FD1314" w:rsidRPr="00A2271B">
        <w:rPr>
          <w:rFonts w:ascii="Times New Roman" w:hAnsi="Times New Roman" w:cs="Times New Roman"/>
          <w:sz w:val="24"/>
          <w:szCs w:val="24"/>
        </w:rPr>
        <w:t>Akts) par sekojošo:</w:t>
      </w:r>
    </w:p>
    <w:p w:rsidR="00DB6875" w:rsidRPr="00A2271B" w:rsidRDefault="00DB6875" w:rsidP="00A2271B">
      <w:pPr>
        <w:spacing w:after="0" w:line="240" w:lineRule="auto"/>
        <w:rPr>
          <w:rFonts w:ascii="Times New Roman" w:hAnsi="Times New Roman" w:cs="Times New Roman"/>
          <w:bCs/>
          <w:sz w:val="24"/>
          <w:szCs w:val="24"/>
        </w:rPr>
      </w:pPr>
    </w:p>
    <w:p w:rsidR="00FD1314" w:rsidRPr="00A2271B" w:rsidRDefault="00FD1314" w:rsidP="00A2271B">
      <w:pPr>
        <w:pStyle w:val="Sarakstarindkopa"/>
        <w:numPr>
          <w:ilvl w:val="0"/>
          <w:numId w:val="4"/>
        </w:numPr>
        <w:ind w:left="284" w:hanging="284"/>
        <w:jc w:val="both"/>
      </w:pPr>
      <w:r w:rsidRPr="00A2271B">
        <w:rPr>
          <w:bCs/>
        </w:rPr>
        <w:t xml:space="preserve">Puses ar saviem parakstiem apliecina, ka </w:t>
      </w:r>
      <w:r w:rsidR="00DB6875" w:rsidRPr="00A2271B">
        <w:rPr>
          <w:bCs/>
        </w:rPr>
        <w:t>Būvuzņēmējs</w:t>
      </w:r>
      <w:r w:rsidRPr="00A2271B">
        <w:rPr>
          <w:bCs/>
        </w:rPr>
        <w:t xml:space="preserve"> ir pabeidzis un nodevis, bet Pasūtītājs ir pieņēmis </w:t>
      </w:r>
      <w:r w:rsidR="00DB6875" w:rsidRPr="00A2271B">
        <w:rPr>
          <w:bCs/>
        </w:rPr>
        <w:t>Būvuzņēmēja</w:t>
      </w:r>
      <w:r w:rsidRPr="00A2271B">
        <w:rPr>
          <w:bCs/>
        </w:rPr>
        <w:t xml:space="preserve"> veiktos </w:t>
      </w:r>
      <w:r w:rsidR="00DB6875" w:rsidRPr="00A2271B">
        <w:rPr>
          <w:bCs/>
        </w:rPr>
        <w:t xml:space="preserve">Darbus, kas izpildīti </w:t>
      </w:r>
      <w:r w:rsidRPr="00A2271B">
        <w:rPr>
          <w:bCs/>
        </w:rPr>
        <w:t xml:space="preserve">saskaņā </w:t>
      </w:r>
      <w:r w:rsidR="00DB6875" w:rsidRPr="00A2271B">
        <w:rPr>
          <w:bCs/>
        </w:rPr>
        <w:t xml:space="preserve">ar </w:t>
      </w:r>
      <w:r w:rsidRPr="00A2271B">
        <w:rPr>
          <w:bCs/>
        </w:rPr>
        <w:t>Līgumu un</w:t>
      </w:r>
      <w:proofErr w:type="gramStart"/>
      <w:r w:rsidRPr="00A2271B">
        <w:rPr>
          <w:rFonts w:eastAsia="Calibri"/>
        </w:rPr>
        <w:t xml:space="preserve">  </w:t>
      </w:r>
      <w:proofErr w:type="gramEnd"/>
      <w:r w:rsidRPr="00A2271B">
        <w:rPr>
          <w:rFonts w:eastAsia="Calibri"/>
        </w:rPr>
        <w:t>Latvijas Republikā spē</w:t>
      </w:r>
      <w:r w:rsidRPr="00A2271B">
        <w:rPr>
          <w:rFonts w:eastAsia="Calibri"/>
        </w:rPr>
        <w:softHyphen/>
        <w:t>kā eso</w:t>
      </w:r>
      <w:r w:rsidRPr="00A2271B">
        <w:rPr>
          <w:rFonts w:eastAsia="Calibri"/>
        </w:rPr>
        <w:softHyphen/>
        <w:t>šo normatīvo tiesību aktu prasībām</w:t>
      </w:r>
      <w:r w:rsidRPr="00A2271B">
        <w:t>.</w:t>
      </w:r>
    </w:p>
    <w:p w:rsidR="002F476A" w:rsidRPr="00A2271B" w:rsidRDefault="002F476A" w:rsidP="00A2271B">
      <w:pPr>
        <w:pStyle w:val="Body"/>
        <w:numPr>
          <w:ilvl w:val="0"/>
          <w:numId w:val="4"/>
        </w:numPr>
        <w:tabs>
          <w:tab w:val="num" w:pos="360"/>
        </w:tabs>
        <w:ind w:left="284" w:hanging="284"/>
        <w:jc w:val="both"/>
        <w:rPr>
          <w:rFonts w:hAnsi="Times New Roman" w:cs="Times New Roman"/>
        </w:rPr>
      </w:pPr>
      <w:r w:rsidRPr="00A2271B">
        <w:rPr>
          <w:rFonts w:hAnsi="Times New Roman" w:cs="Times New Roman"/>
        </w:rPr>
        <w:t xml:space="preserve">Vienlaikus ar šī Akta parakstīšanu </w:t>
      </w:r>
      <w:r w:rsidR="00B97B4A">
        <w:rPr>
          <w:rFonts w:hAnsi="Times New Roman" w:cs="Times New Roman"/>
        </w:rPr>
        <w:t>Būvu</w:t>
      </w:r>
      <w:r w:rsidRPr="00A2271B">
        <w:rPr>
          <w:rFonts w:hAnsi="Times New Roman" w:cs="Times New Roman"/>
        </w:rPr>
        <w:t xml:space="preserve">zņēmējs nodod Pasūtītājam sekojošus dokumentus: </w:t>
      </w:r>
    </w:p>
    <w:p w:rsidR="002F476A" w:rsidRPr="00A2271B" w:rsidRDefault="002F476A" w:rsidP="00A2271B">
      <w:pPr>
        <w:pStyle w:val="Body"/>
        <w:ind w:left="720"/>
        <w:jc w:val="both"/>
        <w:rPr>
          <w:rFonts w:hAnsi="Times New Roman" w:cs="Times New Roman"/>
          <w:i/>
          <w:iCs/>
        </w:rPr>
      </w:pPr>
      <w:r w:rsidRPr="00A2271B">
        <w:rPr>
          <w:rFonts w:hAnsi="Times New Roman" w:cs="Times New Roman"/>
        </w:rPr>
        <w:t xml:space="preserve">- </w:t>
      </w:r>
      <w:r w:rsidRPr="00A2271B">
        <w:rPr>
          <w:rFonts w:hAnsi="Times New Roman" w:cs="Times New Roman"/>
          <w:i/>
          <w:iCs/>
        </w:rPr>
        <w:t>[uzskaitījums]</w:t>
      </w:r>
    </w:p>
    <w:p w:rsidR="005E16E4" w:rsidRPr="00A2271B" w:rsidRDefault="005E16E4" w:rsidP="00A2271B">
      <w:pPr>
        <w:pStyle w:val="Body"/>
        <w:numPr>
          <w:ilvl w:val="0"/>
          <w:numId w:val="4"/>
        </w:numPr>
        <w:tabs>
          <w:tab w:val="num" w:pos="360"/>
        </w:tabs>
        <w:ind w:left="284" w:hanging="284"/>
        <w:jc w:val="both"/>
        <w:rPr>
          <w:rFonts w:hAnsi="Times New Roman" w:cs="Times New Roman"/>
        </w:rPr>
      </w:pPr>
      <w:r w:rsidRPr="00A2271B">
        <w:rPr>
          <w:rFonts w:hAnsi="Times New Roman" w:cs="Times New Roman"/>
        </w:rPr>
        <w:t>Līguma summa par izpildītajiem darbiem sastāda EUR………………….</w:t>
      </w:r>
      <w:r w:rsidR="00B97B4A">
        <w:rPr>
          <w:rFonts w:hAnsi="Times New Roman" w:cs="Times New Roman"/>
        </w:rPr>
        <w:t>bez PVN 21%.</w:t>
      </w:r>
    </w:p>
    <w:p w:rsidR="003306C0" w:rsidRDefault="003306C0" w:rsidP="00A2271B">
      <w:pPr>
        <w:pStyle w:val="Body"/>
        <w:numPr>
          <w:ilvl w:val="0"/>
          <w:numId w:val="4"/>
        </w:numPr>
        <w:tabs>
          <w:tab w:val="num" w:pos="360"/>
        </w:tabs>
        <w:ind w:left="284" w:hanging="284"/>
        <w:jc w:val="both"/>
        <w:rPr>
          <w:rFonts w:hAnsi="Times New Roman" w:cs="Times New Roman"/>
        </w:rPr>
      </w:pPr>
      <w:r w:rsidRPr="00A2271B">
        <w:rPr>
          <w:rFonts w:hAnsi="Times New Roman" w:cs="Times New Roman"/>
        </w:rPr>
        <w:t>Šajā Aktā lietotajiem terminiem ir tāda pati nozīme kā Līgumā lietotajiem.</w:t>
      </w:r>
    </w:p>
    <w:p w:rsidR="00466CD7" w:rsidRDefault="00466CD7" w:rsidP="00A2271B">
      <w:pPr>
        <w:pStyle w:val="Body"/>
        <w:numPr>
          <w:ilvl w:val="0"/>
          <w:numId w:val="4"/>
        </w:numPr>
        <w:tabs>
          <w:tab w:val="num" w:pos="360"/>
        </w:tabs>
        <w:ind w:left="284" w:hanging="284"/>
        <w:jc w:val="both"/>
        <w:rPr>
          <w:rFonts w:hAnsi="Times New Roman" w:cs="Times New Roman"/>
        </w:rPr>
      </w:pPr>
      <w:r w:rsidRPr="00466CD7">
        <w:rPr>
          <w:rFonts w:hAnsi="Times New Roman" w:cs="Times New Roman"/>
        </w:rPr>
        <w:t>Šī Akta parakstīšana neatbrīvo Būvuzņēmēju no atbildības par Darbu defektu novēršanu, kas atklājas Būvobjekta nodošanas ekspluatācijā laikā</w:t>
      </w:r>
      <w:r>
        <w:rPr>
          <w:rFonts w:hAnsi="Times New Roman" w:cs="Times New Roman"/>
        </w:rPr>
        <w:t>.</w:t>
      </w:r>
    </w:p>
    <w:p w:rsidR="003306C0" w:rsidRPr="00466CD7" w:rsidRDefault="003306C0" w:rsidP="00A2271B">
      <w:pPr>
        <w:pStyle w:val="Body"/>
        <w:numPr>
          <w:ilvl w:val="0"/>
          <w:numId w:val="4"/>
        </w:numPr>
        <w:tabs>
          <w:tab w:val="num" w:pos="360"/>
        </w:tabs>
        <w:ind w:left="284" w:hanging="284"/>
        <w:jc w:val="both"/>
        <w:rPr>
          <w:rFonts w:hAnsi="Times New Roman" w:cs="Times New Roman"/>
        </w:rPr>
      </w:pPr>
      <w:r w:rsidRPr="00466CD7">
        <w:rPr>
          <w:rFonts w:hAnsi="Times New Roman" w:cs="Times New Roman"/>
        </w:rPr>
        <w:t>Šis Akts ir sastādīts</w:t>
      </w:r>
      <w:proofErr w:type="gramStart"/>
      <w:r w:rsidRPr="00466CD7">
        <w:rPr>
          <w:rFonts w:hAnsi="Times New Roman" w:cs="Times New Roman"/>
        </w:rPr>
        <w:t xml:space="preserve"> un</w:t>
      </w:r>
      <w:proofErr w:type="gramEnd"/>
      <w:r w:rsidRPr="00466CD7">
        <w:rPr>
          <w:rFonts w:hAnsi="Times New Roman" w:cs="Times New Roman"/>
        </w:rPr>
        <w:t xml:space="preserve"> parakstīts uz vienas lapas, divos eksemplāros, katrai Pusei pēc parakstīšanas tiks nodots viens Akta eksemplārs.</w:t>
      </w:r>
    </w:p>
    <w:p w:rsidR="003306C0" w:rsidRPr="00A2271B" w:rsidRDefault="003306C0" w:rsidP="00A2271B">
      <w:pPr>
        <w:pStyle w:val="Body"/>
        <w:ind w:left="284"/>
        <w:jc w:val="both"/>
        <w:rPr>
          <w:rFonts w:hAnsi="Times New Roman" w:cs="Times New Roman"/>
          <w:i/>
          <w:iCs/>
        </w:rPr>
      </w:pPr>
      <w:r w:rsidRPr="00A2271B">
        <w:rPr>
          <w:rFonts w:hAnsi="Times New Roman" w:cs="Times New Roman"/>
          <w:i/>
          <w:iCs/>
        </w:rPr>
        <w:t>[Pušu rekvizīti un paraksti]</w:t>
      </w:r>
    </w:p>
    <w:p w:rsidR="00683A0E" w:rsidRPr="00A2271B" w:rsidRDefault="00683A0E" w:rsidP="00A2271B">
      <w:pPr>
        <w:spacing w:after="0" w:line="240" w:lineRule="auto"/>
        <w:rPr>
          <w:rFonts w:ascii="Times New Roman" w:hAnsi="Times New Roman" w:cs="Times New Roman"/>
          <w:sz w:val="24"/>
          <w:szCs w:val="24"/>
        </w:rPr>
      </w:pPr>
    </w:p>
    <w:sectPr w:rsidR="00683A0E" w:rsidRPr="00A2271B" w:rsidSect="002F476A">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626D7"/>
    <w:multiLevelType w:val="multilevel"/>
    <w:tmpl w:val="65723FE6"/>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 w15:restartNumberingAfterBreak="0">
    <w:nsid w:val="70733F55"/>
    <w:multiLevelType w:val="multilevel"/>
    <w:tmpl w:val="B8CE7022"/>
    <w:styleLink w:val="List1"/>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740A70CE"/>
    <w:multiLevelType w:val="multilevel"/>
    <w:tmpl w:val="D6BA1A5A"/>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59"/>
    <w:rsid w:val="00103BCA"/>
    <w:rsid w:val="002F476A"/>
    <w:rsid w:val="003306C0"/>
    <w:rsid w:val="00362CBA"/>
    <w:rsid w:val="00466CD7"/>
    <w:rsid w:val="00544259"/>
    <w:rsid w:val="005E16E4"/>
    <w:rsid w:val="005F5CCB"/>
    <w:rsid w:val="006814F9"/>
    <w:rsid w:val="00683A0E"/>
    <w:rsid w:val="00720ABB"/>
    <w:rsid w:val="00830BF4"/>
    <w:rsid w:val="008C52BD"/>
    <w:rsid w:val="00A2271B"/>
    <w:rsid w:val="00A75A8E"/>
    <w:rsid w:val="00B97B4A"/>
    <w:rsid w:val="00BE2643"/>
    <w:rsid w:val="00C30733"/>
    <w:rsid w:val="00DB6875"/>
    <w:rsid w:val="00EC6FD9"/>
    <w:rsid w:val="00FD1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EDBA"/>
  <w15:chartTrackingRefBased/>
  <w15:docId w15:val="{4B6F97F6-FEE3-4E2B-8417-C5679B5D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D131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
    <w:name w:val="Body"/>
    <w:rsid w:val="003306C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styleId="Pamatteksts">
    <w:name w:val="Body Text"/>
    <w:link w:val="PamattekstsRakstz"/>
    <w:rsid w:val="003306C0"/>
    <w:pPr>
      <w:widowControl w:val="0"/>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PamattekstsRakstz">
    <w:name w:val="Pamatteksts Rakstz."/>
    <w:basedOn w:val="Noklusjumarindkopasfonts"/>
    <w:link w:val="Pamatteksts"/>
    <w:rsid w:val="003306C0"/>
    <w:rPr>
      <w:rFonts w:ascii="Times New Roman" w:eastAsia="Arial Unicode MS" w:hAnsi="Arial Unicode MS" w:cs="Arial Unicode MS"/>
      <w:color w:val="000000"/>
      <w:sz w:val="24"/>
      <w:szCs w:val="24"/>
      <w:u w:color="000000"/>
      <w:bdr w:val="nil"/>
      <w:lang w:eastAsia="lv-LV"/>
    </w:rPr>
  </w:style>
  <w:style w:type="paragraph" w:styleId="Sarakstarindkopa">
    <w:name w:val="List Paragraph"/>
    <w:rsid w:val="003306C0"/>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lv-LV"/>
    </w:rPr>
  </w:style>
  <w:style w:type="paragraph" w:styleId="Galvene">
    <w:name w:val="header"/>
    <w:link w:val="GalveneRakstz"/>
    <w:rsid w:val="003306C0"/>
    <w:pPr>
      <w:widowControl w:val="0"/>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eastAsia="lv-LV"/>
    </w:rPr>
  </w:style>
  <w:style w:type="character" w:customStyle="1" w:styleId="GalveneRakstz">
    <w:name w:val="Galvene Rakstz."/>
    <w:basedOn w:val="Noklusjumarindkopasfonts"/>
    <w:link w:val="Galvene"/>
    <w:rsid w:val="003306C0"/>
    <w:rPr>
      <w:rFonts w:ascii="Times New Roman" w:eastAsia="Times New Roman" w:hAnsi="Times New Roman" w:cs="Times New Roman"/>
      <w:color w:val="000000"/>
      <w:sz w:val="24"/>
      <w:szCs w:val="24"/>
      <w:u w:color="000000"/>
      <w:bdr w:val="nil"/>
      <w:lang w:eastAsia="lv-LV"/>
    </w:rPr>
  </w:style>
  <w:style w:type="paragraph" w:customStyle="1" w:styleId="Teksts1">
    <w:name w:val="Teksts1"/>
    <w:rsid w:val="003306C0"/>
    <w:pPr>
      <w:pBdr>
        <w:top w:val="nil"/>
        <w:left w:val="nil"/>
        <w:bottom w:val="nil"/>
        <w:right w:val="nil"/>
        <w:between w:val="nil"/>
        <w:bar w:val="nil"/>
      </w:pBdr>
      <w:spacing w:after="320" w:line="240" w:lineRule="auto"/>
    </w:pPr>
    <w:rPr>
      <w:rFonts w:ascii="Courier New" w:eastAsia="Arial Unicode MS" w:hAnsi="Arial Unicode MS" w:cs="Arial Unicode MS"/>
      <w:color w:val="000000"/>
      <w:sz w:val="24"/>
      <w:szCs w:val="24"/>
      <w:u w:color="000000"/>
      <w:bdr w:val="nil"/>
      <w:lang w:eastAsia="lv-LV"/>
    </w:rPr>
  </w:style>
  <w:style w:type="paragraph" w:styleId="Paraststmeklis">
    <w:name w:val="Normal (Web)"/>
    <w:rsid w:val="003306C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lv-LV"/>
    </w:rPr>
  </w:style>
  <w:style w:type="numbering" w:customStyle="1" w:styleId="List1">
    <w:name w:val="List 1"/>
    <w:basedOn w:val="Bezsaraksta"/>
    <w:rsid w:val="003306C0"/>
    <w:pPr>
      <w:numPr>
        <w:numId w:val="3"/>
      </w:numPr>
    </w:pPr>
  </w:style>
  <w:style w:type="numbering" w:customStyle="1" w:styleId="List21">
    <w:name w:val="List 21"/>
    <w:basedOn w:val="Bezsaraksta"/>
    <w:rsid w:val="003306C0"/>
    <w:pPr>
      <w:numPr>
        <w:numId w:val="4"/>
      </w:numPr>
    </w:pPr>
  </w:style>
  <w:style w:type="character" w:customStyle="1" w:styleId="apple-converted-space">
    <w:name w:val="apple-converted-space"/>
    <w:basedOn w:val="Noklusjumarindkopasfonts"/>
    <w:rsid w:val="00DB6875"/>
  </w:style>
  <w:style w:type="character" w:customStyle="1" w:styleId="c6">
    <w:name w:val="c6"/>
    <w:basedOn w:val="Noklusjumarindkopasfonts"/>
    <w:rsid w:val="005E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1496</Words>
  <Characters>854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12</cp:revision>
  <dcterms:created xsi:type="dcterms:W3CDTF">2017-10-09T12:05:00Z</dcterms:created>
  <dcterms:modified xsi:type="dcterms:W3CDTF">2018-04-04T12:14:00Z</dcterms:modified>
</cp:coreProperties>
</file>