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B3D" w:rsidRPr="00410A8E" w:rsidRDefault="007D0B3D" w:rsidP="00FA587C">
      <w:pPr>
        <w:spacing w:after="0" w:line="240" w:lineRule="auto"/>
        <w:jc w:val="right"/>
        <w:rPr>
          <w:rFonts w:ascii="Times New Roman" w:hAnsi="Times New Roman" w:cs="Times New Roman"/>
          <w:sz w:val="24"/>
          <w:szCs w:val="24"/>
        </w:rPr>
      </w:pPr>
    </w:p>
    <w:p w:rsidR="00FA587C" w:rsidRPr="00410A8E" w:rsidRDefault="00A8454E" w:rsidP="00FA587C">
      <w:pPr>
        <w:spacing w:after="0" w:line="240" w:lineRule="auto"/>
        <w:jc w:val="right"/>
        <w:rPr>
          <w:rFonts w:ascii="Times New Roman" w:hAnsi="Times New Roman" w:cs="Times New Roman"/>
          <w:sz w:val="24"/>
          <w:szCs w:val="24"/>
        </w:rPr>
      </w:pPr>
      <w:r w:rsidRPr="00410A8E">
        <w:rPr>
          <w:rFonts w:ascii="Times New Roman" w:hAnsi="Times New Roman" w:cs="Times New Roman"/>
          <w:sz w:val="24"/>
          <w:szCs w:val="24"/>
        </w:rPr>
        <w:t>9</w:t>
      </w:r>
      <w:r w:rsidR="00FA587C" w:rsidRPr="00410A8E">
        <w:rPr>
          <w:rFonts w:ascii="Times New Roman" w:hAnsi="Times New Roman" w:cs="Times New Roman"/>
          <w:sz w:val="24"/>
          <w:szCs w:val="24"/>
        </w:rPr>
        <w:t>.pielikums</w:t>
      </w:r>
    </w:p>
    <w:p w:rsidR="00FA587C" w:rsidRPr="00410A8E" w:rsidRDefault="00FA587C" w:rsidP="00FA587C">
      <w:pPr>
        <w:spacing w:after="0" w:line="240" w:lineRule="auto"/>
        <w:jc w:val="right"/>
        <w:rPr>
          <w:rFonts w:ascii="Times New Roman" w:hAnsi="Times New Roman" w:cs="Times New Roman"/>
          <w:sz w:val="24"/>
          <w:szCs w:val="24"/>
        </w:rPr>
      </w:pPr>
      <w:r w:rsidRPr="00410A8E">
        <w:rPr>
          <w:rFonts w:ascii="Times New Roman" w:hAnsi="Times New Roman" w:cs="Times New Roman"/>
          <w:sz w:val="24"/>
          <w:szCs w:val="24"/>
        </w:rPr>
        <w:t>Atklāta konkursa „Pārtikas preču piegāde Cesvaines novada pašvaldības</w:t>
      </w:r>
    </w:p>
    <w:p w:rsidR="00FA587C" w:rsidRPr="00410A8E" w:rsidRDefault="00FA587C" w:rsidP="00FA587C">
      <w:pPr>
        <w:spacing w:after="0" w:line="240" w:lineRule="auto"/>
        <w:jc w:val="right"/>
        <w:rPr>
          <w:rFonts w:ascii="Times New Roman" w:hAnsi="Times New Roman" w:cs="Times New Roman"/>
          <w:sz w:val="24"/>
          <w:szCs w:val="24"/>
        </w:rPr>
      </w:pPr>
      <w:r w:rsidRPr="00410A8E">
        <w:rPr>
          <w:rFonts w:ascii="Times New Roman" w:hAnsi="Times New Roman" w:cs="Times New Roman"/>
          <w:sz w:val="24"/>
          <w:szCs w:val="24"/>
        </w:rPr>
        <w:t xml:space="preserve"> izglītī</w:t>
      </w:r>
      <w:bookmarkStart w:id="0" w:name="_GoBack"/>
      <w:bookmarkEnd w:id="0"/>
      <w:r w:rsidRPr="00410A8E">
        <w:rPr>
          <w:rFonts w:ascii="Times New Roman" w:hAnsi="Times New Roman" w:cs="Times New Roman"/>
          <w:sz w:val="24"/>
          <w:szCs w:val="24"/>
        </w:rPr>
        <w:t>bas un sociālās aprūpes iestādēm” nolikumam</w:t>
      </w:r>
    </w:p>
    <w:p w:rsidR="00FA587C" w:rsidRPr="00410A8E" w:rsidRDefault="00FA587C" w:rsidP="00FA587C">
      <w:pPr>
        <w:spacing w:after="0" w:line="240" w:lineRule="auto"/>
        <w:jc w:val="right"/>
        <w:rPr>
          <w:rFonts w:ascii="Times New Roman" w:hAnsi="Times New Roman" w:cs="Times New Roman"/>
          <w:sz w:val="24"/>
          <w:szCs w:val="24"/>
        </w:rPr>
      </w:pPr>
      <w:r w:rsidRPr="00410A8E">
        <w:rPr>
          <w:rFonts w:ascii="Times New Roman" w:hAnsi="Times New Roman" w:cs="Times New Roman"/>
          <w:sz w:val="24"/>
          <w:szCs w:val="24"/>
        </w:rPr>
        <w:t xml:space="preserve">identifikācijas numurs: CND 2017/17 </w:t>
      </w:r>
    </w:p>
    <w:p w:rsidR="007D0B3D" w:rsidRPr="00410A8E" w:rsidRDefault="007D0B3D" w:rsidP="00FA587C">
      <w:pPr>
        <w:spacing w:after="0" w:line="240" w:lineRule="auto"/>
        <w:jc w:val="right"/>
        <w:rPr>
          <w:rFonts w:ascii="Times New Roman" w:hAnsi="Times New Roman" w:cs="Times New Roman"/>
          <w:sz w:val="24"/>
          <w:szCs w:val="24"/>
        </w:rPr>
      </w:pPr>
    </w:p>
    <w:p w:rsidR="007D0B3D" w:rsidRPr="00410A8E" w:rsidRDefault="006F7467" w:rsidP="007D0B3D">
      <w:pPr>
        <w:pStyle w:val="Nosaukums"/>
        <w:rPr>
          <w:sz w:val="24"/>
        </w:rPr>
      </w:pPr>
      <w:r w:rsidRPr="00410A8E">
        <w:rPr>
          <w:sz w:val="24"/>
        </w:rPr>
        <w:t xml:space="preserve">Pārtikas preču piegādes </w:t>
      </w:r>
      <w:r w:rsidR="00E1683F" w:rsidRPr="00410A8E">
        <w:rPr>
          <w:sz w:val="24"/>
        </w:rPr>
        <w:t>Līgums</w:t>
      </w:r>
    </w:p>
    <w:p w:rsidR="00FA587C" w:rsidRPr="00410A8E" w:rsidRDefault="00FA587C" w:rsidP="007D0B3D">
      <w:pPr>
        <w:pStyle w:val="Nosaukums"/>
        <w:rPr>
          <w:b w:val="0"/>
          <w:bCs w:val="0"/>
          <w:i/>
          <w:iCs/>
          <w:sz w:val="24"/>
        </w:rPr>
      </w:pPr>
    </w:p>
    <w:p w:rsidR="007D0B3D" w:rsidRPr="00410A8E" w:rsidRDefault="007D0B3D" w:rsidP="00FA587C">
      <w:pPr>
        <w:shd w:val="clear" w:color="auto" w:fill="FFFFFF"/>
        <w:spacing w:after="0" w:line="240" w:lineRule="auto"/>
        <w:rPr>
          <w:rFonts w:ascii="Times New Roman" w:hAnsi="Times New Roman" w:cs="Times New Roman"/>
          <w:b/>
          <w:sz w:val="24"/>
          <w:szCs w:val="24"/>
        </w:rPr>
      </w:pPr>
      <w:r w:rsidRPr="00410A8E">
        <w:rPr>
          <w:rFonts w:ascii="Times New Roman" w:hAnsi="Times New Roman" w:cs="Times New Roman"/>
          <w:sz w:val="24"/>
          <w:szCs w:val="24"/>
        </w:rPr>
        <w:t xml:space="preserve">Cesvainē, </w:t>
      </w:r>
      <w:r w:rsidR="00FA587C" w:rsidRPr="00410A8E">
        <w:rPr>
          <w:rFonts w:ascii="Times New Roman" w:hAnsi="Times New Roman" w:cs="Times New Roman"/>
          <w:sz w:val="24"/>
          <w:szCs w:val="24"/>
        </w:rPr>
        <w:t>________</w:t>
      </w:r>
      <w:r w:rsidRPr="00410A8E">
        <w:rPr>
          <w:rFonts w:ascii="Times New Roman" w:hAnsi="Times New Roman" w:cs="Times New Roman"/>
          <w:sz w:val="24"/>
          <w:szCs w:val="24"/>
        </w:rPr>
        <w:t>. gada __.</w:t>
      </w:r>
      <w:r w:rsidRPr="00410A8E">
        <w:rPr>
          <w:rFonts w:ascii="Times New Roman" w:hAnsi="Times New Roman" w:cs="Times New Roman"/>
          <w:b/>
          <w:sz w:val="24"/>
          <w:szCs w:val="24"/>
        </w:rPr>
        <w:t xml:space="preserve"> ____________</w:t>
      </w:r>
    </w:p>
    <w:p w:rsidR="007D0B3D" w:rsidRPr="00410A8E" w:rsidRDefault="007D0B3D" w:rsidP="007D0B3D">
      <w:pPr>
        <w:pStyle w:val="Nosaukums"/>
        <w:jc w:val="both"/>
        <w:rPr>
          <w:sz w:val="24"/>
        </w:rPr>
      </w:pPr>
    </w:p>
    <w:p w:rsidR="007D0B3D" w:rsidRPr="00410A8E" w:rsidRDefault="007D0B3D" w:rsidP="007D0B3D">
      <w:pPr>
        <w:spacing w:after="0" w:line="240" w:lineRule="auto"/>
        <w:jc w:val="both"/>
        <w:rPr>
          <w:rFonts w:ascii="Times New Roman" w:hAnsi="Times New Roman" w:cs="Times New Roman"/>
          <w:b/>
          <w:sz w:val="24"/>
          <w:szCs w:val="24"/>
        </w:rPr>
      </w:pPr>
    </w:p>
    <w:p w:rsidR="007D0B3D" w:rsidRPr="00410A8E" w:rsidRDefault="007D0B3D" w:rsidP="00FA587C">
      <w:pPr>
        <w:spacing w:after="0" w:line="240" w:lineRule="auto"/>
        <w:jc w:val="both"/>
        <w:rPr>
          <w:rFonts w:ascii="Times New Roman" w:hAnsi="Times New Roman" w:cs="Times New Roman"/>
          <w:sz w:val="24"/>
          <w:szCs w:val="24"/>
        </w:rPr>
      </w:pPr>
      <w:r w:rsidRPr="00410A8E">
        <w:rPr>
          <w:rFonts w:ascii="Times New Roman" w:hAnsi="Times New Roman" w:cs="Times New Roman"/>
          <w:b/>
          <w:sz w:val="24"/>
          <w:szCs w:val="24"/>
        </w:rPr>
        <w:t>Cesvaines novada dome</w:t>
      </w:r>
      <w:r w:rsidRPr="00410A8E">
        <w:rPr>
          <w:rFonts w:ascii="Times New Roman" w:hAnsi="Times New Roman" w:cs="Times New Roman"/>
          <w:sz w:val="24"/>
          <w:szCs w:val="24"/>
        </w:rPr>
        <w:t xml:space="preserve">, reģistrācijas Nr.90000054727, juridiskā adrese Pils iela 1A, Cesvaine, Cesvaines novads, LV-4871 (turpmāk – Pasūtītājs), kā vārdā saskaņā ar likuma “Par pašvaldībām” 62.pantu un Cesvaines novada domes 2009.gada 24.jūlija saistošajiem noteikumu Nr.3 „Cesvaines novada pašvaldības nolikums” 17.4. punktu </w:t>
      </w:r>
      <w:r w:rsidRPr="00410A8E">
        <w:rPr>
          <w:rStyle w:val="c6"/>
          <w:rFonts w:ascii="Times New Roman" w:hAnsi="Times New Roman" w:cs="Times New Roman"/>
          <w:sz w:val="24"/>
          <w:szCs w:val="24"/>
        </w:rPr>
        <w:t>rīkojas domes priekšsēdētājs Vilnis Špats</w:t>
      </w:r>
      <w:r w:rsidRPr="00410A8E">
        <w:rPr>
          <w:rFonts w:ascii="Times New Roman" w:hAnsi="Times New Roman" w:cs="Times New Roman"/>
          <w:noProof/>
          <w:sz w:val="24"/>
          <w:szCs w:val="24"/>
        </w:rPr>
        <w:t xml:space="preserve">, no </w:t>
      </w:r>
      <w:r w:rsidRPr="00410A8E">
        <w:rPr>
          <w:rFonts w:ascii="Times New Roman" w:hAnsi="Times New Roman" w:cs="Times New Roman"/>
          <w:sz w:val="24"/>
          <w:szCs w:val="24"/>
        </w:rPr>
        <w:t>vienas puses, un</w:t>
      </w:r>
    </w:p>
    <w:p w:rsidR="007D0B3D" w:rsidRPr="00410A8E" w:rsidRDefault="007D0B3D" w:rsidP="00FA587C">
      <w:pPr>
        <w:spacing w:after="0" w:line="240" w:lineRule="auto"/>
        <w:jc w:val="both"/>
        <w:rPr>
          <w:rFonts w:ascii="Times New Roman" w:hAnsi="Times New Roman" w:cs="Times New Roman"/>
          <w:sz w:val="24"/>
          <w:szCs w:val="24"/>
        </w:rPr>
      </w:pPr>
      <w:r w:rsidRPr="00410A8E">
        <w:rPr>
          <w:rFonts w:ascii="Times New Roman" w:hAnsi="Times New Roman" w:cs="Times New Roman"/>
          <w:sz w:val="24"/>
          <w:szCs w:val="24"/>
        </w:rPr>
        <w:t xml:space="preserve"> .............................., reģistrācijas Nr. ................, juridiskā adrese . ......................., (turpmāk – </w:t>
      </w:r>
      <w:r w:rsidR="000F428B" w:rsidRPr="00410A8E">
        <w:rPr>
          <w:rFonts w:ascii="Times New Roman" w:hAnsi="Times New Roman" w:cs="Times New Roman"/>
          <w:sz w:val="24"/>
          <w:szCs w:val="24"/>
        </w:rPr>
        <w:t>Piegādātājs</w:t>
      </w:r>
      <w:r w:rsidRPr="00410A8E">
        <w:rPr>
          <w:rFonts w:ascii="Times New Roman" w:hAnsi="Times New Roman" w:cs="Times New Roman"/>
          <w:sz w:val="24"/>
          <w:szCs w:val="24"/>
        </w:rPr>
        <w:t>), kuru saskaņā ar statūtiem pārstāv ..................................,  no otras puses, (turpmāk  abi kopā -  Puses vai katrs atsevišķi arī – Puse), no brīvas gribas, bez maldības, viltus un spaidiem saskaņā ar iepirkuma “</w:t>
      </w:r>
      <w:r w:rsidR="00FA587C" w:rsidRPr="00410A8E">
        <w:rPr>
          <w:rFonts w:ascii="Times New Roman" w:hAnsi="Times New Roman" w:cs="Times New Roman"/>
          <w:sz w:val="24"/>
          <w:szCs w:val="24"/>
        </w:rPr>
        <w:t>Pārtikas preču piegāde Cesvaines novada pašvaldības izglītības un sociālās aprūpes iestādēm</w:t>
      </w:r>
      <w:r w:rsidRPr="00410A8E">
        <w:rPr>
          <w:rFonts w:ascii="Times New Roman" w:hAnsi="Times New Roman" w:cs="Times New Roman"/>
          <w:sz w:val="24"/>
          <w:szCs w:val="24"/>
        </w:rPr>
        <w:t>”, identifikācijas numurs CND 2017/</w:t>
      </w:r>
      <w:r w:rsidR="00FA587C" w:rsidRPr="00410A8E">
        <w:rPr>
          <w:rFonts w:ascii="Times New Roman" w:hAnsi="Times New Roman" w:cs="Times New Roman"/>
          <w:sz w:val="24"/>
          <w:szCs w:val="24"/>
        </w:rPr>
        <w:t>17</w:t>
      </w:r>
      <w:r w:rsidRPr="00410A8E">
        <w:rPr>
          <w:rFonts w:ascii="Times New Roman" w:hAnsi="Times New Roman" w:cs="Times New Roman"/>
          <w:sz w:val="24"/>
          <w:szCs w:val="24"/>
        </w:rPr>
        <w:t xml:space="preserve">, (turpmāk – Iepirkums) tehniskajām specifikācijām un rezultātiem un </w:t>
      </w:r>
      <w:r w:rsidR="00545729" w:rsidRPr="00410A8E">
        <w:rPr>
          <w:rFonts w:ascii="Times New Roman" w:hAnsi="Times New Roman" w:cs="Times New Roman"/>
          <w:sz w:val="24"/>
          <w:szCs w:val="24"/>
        </w:rPr>
        <w:t>Piegādātāja</w:t>
      </w:r>
      <w:r w:rsidRPr="00410A8E">
        <w:rPr>
          <w:rFonts w:ascii="Times New Roman" w:hAnsi="Times New Roman" w:cs="Times New Roman"/>
          <w:sz w:val="24"/>
          <w:szCs w:val="24"/>
        </w:rPr>
        <w:t xml:space="preserve"> iesniegto tehnisko un finanšu piedāvājumu Iepirkumā, noslēdz šāda satura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xml:space="preserve"> (turpmāk – </w:t>
      </w:r>
      <w:r w:rsidR="00E1683F" w:rsidRPr="00410A8E">
        <w:rPr>
          <w:rFonts w:ascii="Times New Roman" w:hAnsi="Times New Roman" w:cs="Times New Roman"/>
          <w:sz w:val="24"/>
          <w:szCs w:val="24"/>
        </w:rPr>
        <w:t>Līgums</w:t>
      </w:r>
      <w:r w:rsidRPr="00410A8E">
        <w:rPr>
          <w:rFonts w:ascii="Times New Roman" w:hAnsi="Times New Roman" w:cs="Times New Roman"/>
          <w:sz w:val="24"/>
          <w:szCs w:val="24"/>
        </w:rPr>
        <w:t>):</w:t>
      </w:r>
    </w:p>
    <w:p w:rsidR="007D0B3D" w:rsidRPr="00410A8E" w:rsidRDefault="007D0B3D" w:rsidP="007D0B3D">
      <w:pPr>
        <w:widowControl w:val="0"/>
        <w:autoSpaceDE w:val="0"/>
        <w:autoSpaceDN w:val="0"/>
        <w:adjustRightInd w:val="0"/>
        <w:spacing w:after="0" w:line="240" w:lineRule="auto"/>
        <w:jc w:val="both"/>
        <w:rPr>
          <w:rFonts w:ascii="Times New Roman" w:hAnsi="Times New Roman" w:cs="Times New Roman"/>
          <w:sz w:val="24"/>
          <w:szCs w:val="24"/>
        </w:rPr>
      </w:pPr>
    </w:p>
    <w:p w:rsidR="007D0B3D" w:rsidRPr="00410A8E" w:rsidRDefault="00545729" w:rsidP="00545729">
      <w:pPr>
        <w:pStyle w:val="1Lgumam"/>
        <w:widowControl/>
        <w:numPr>
          <w:ilvl w:val="0"/>
          <w:numId w:val="3"/>
        </w:numPr>
        <w:spacing w:before="0" w:after="0" w:line="240" w:lineRule="auto"/>
        <w:ind w:left="720"/>
      </w:pPr>
      <w:bookmarkStart w:id="1" w:name="_Toc336440066"/>
      <w:r w:rsidRPr="00410A8E">
        <w:t>1. LĪGUMA PRIEKŠMETS</w:t>
      </w:r>
      <w:bookmarkEnd w:id="1"/>
    </w:p>
    <w:p w:rsidR="00545729" w:rsidRPr="00410A8E" w:rsidRDefault="00545729" w:rsidP="00545729">
      <w:pPr>
        <w:pStyle w:val="1Lgumam"/>
        <w:widowControl/>
        <w:numPr>
          <w:ilvl w:val="0"/>
          <w:numId w:val="3"/>
        </w:numPr>
        <w:spacing w:before="0" w:after="0" w:line="240" w:lineRule="auto"/>
        <w:ind w:left="720"/>
      </w:pPr>
    </w:p>
    <w:p w:rsidR="00601647" w:rsidRPr="00410A8E" w:rsidRDefault="000F428B" w:rsidP="00545729">
      <w:pPr>
        <w:pStyle w:val="Sarakstarindkopa"/>
        <w:numPr>
          <w:ilvl w:val="1"/>
          <w:numId w:val="4"/>
        </w:numPr>
        <w:shd w:val="clear" w:color="auto" w:fill="FFFFFF"/>
        <w:suppressAutoHyphens/>
        <w:spacing w:after="0" w:line="240" w:lineRule="auto"/>
        <w:rPr>
          <w:rFonts w:ascii="Times New Roman" w:eastAsia="Times New Roman" w:hAnsi="Times New Roman" w:cs="Times New Roman"/>
          <w:sz w:val="24"/>
          <w:szCs w:val="24"/>
          <w:lang w:eastAsia="zh-CN"/>
        </w:rPr>
      </w:pPr>
      <w:r w:rsidRPr="00410A8E">
        <w:rPr>
          <w:rFonts w:ascii="Times New Roman" w:hAnsi="Times New Roman" w:cs="Times New Roman"/>
          <w:sz w:val="24"/>
          <w:szCs w:val="24"/>
        </w:rPr>
        <w:t>Pasūtītājs</w:t>
      </w:r>
      <w:r w:rsidR="007D0B3D" w:rsidRPr="00410A8E">
        <w:rPr>
          <w:rFonts w:ascii="Times New Roman" w:hAnsi="Times New Roman" w:cs="Times New Roman"/>
          <w:sz w:val="24"/>
          <w:szCs w:val="24"/>
        </w:rPr>
        <w:t xml:space="preserve"> pērk un </w:t>
      </w:r>
      <w:r w:rsidRPr="00410A8E">
        <w:rPr>
          <w:rFonts w:ascii="Times New Roman" w:hAnsi="Times New Roman" w:cs="Times New Roman"/>
          <w:sz w:val="24"/>
          <w:szCs w:val="24"/>
        </w:rPr>
        <w:t>Piegādātājs</w:t>
      </w:r>
      <w:r w:rsidR="007D0B3D" w:rsidRPr="00410A8E">
        <w:rPr>
          <w:rFonts w:ascii="Times New Roman" w:hAnsi="Times New Roman" w:cs="Times New Roman"/>
          <w:sz w:val="24"/>
          <w:szCs w:val="24"/>
        </w:rPr>
        <w:t xml:space="preserve"> pārdod un piegādā pārtikas </w:t>
      </w:r>
      <w:r w:rsidR="00FA587C" w:rsidRPr="00410A8E">
        <w:rPr>
          <w:rFonts w:ascii="Times New Roman" w:hAnsi="Times New Roman" w:cs="Times New Roman"/>
          <w:sz w:val="24"/>
          <w:szCs w:val="24"/>
        </w:rPr>
        <w:t>preces</w:t>
      </w:r>
      <w:r w:rsidR="007D0B3D" w:rsidRPr="00410A8E">
        <w:rPr>
          <w:rFonts w:ascii="Times New Roman" w:hAnsi="Times New Roman" w:cs="Times New Roman"/>
          <w:sz w:val="24"/>
          <w:szCs w:val="24"/>
        </w:rPr>
        <w:t xml:space="preserve"> </w:t>
      </w:r>
      <w:r w:rsidR="00FA587C" w:rsidRPr="00410A8E">
        <w:rPr>
          <w:rFonts w:ascii="Times New Roman" w:eastAsia="Times New Roman" w:hAnsi="Times New Roman" w:cs="Times New Roman"/>
          <w:sz w:val="24"/>
          <w:szCs w:val="24"/>
          <w:lang w:eastAsia="zh-CN"/>
        </w:rPr>
        <w:t>(turpmāk  -Prece)</w:t>
      </w:r>
      <w:r w:rsidR="00601647" w:rsidRPr="00410A8E">
        <w:rPr>
          <w:rFonts w:ascii="Times New Roman" w:eastAsia="Times New Roman" w:hAnsi="Times New Roman" w:cs="Times New Roman"/>
          <w:bCs/>
          <w:sz w:val="24"/>
          <w:szCs w:val="24"/>
          <w:lang w:eastAsia="zh-CN"/>
        </w:rPr>
        <w:t>saskaņā ar</w:t>
      </w:r>
      <w:r w:rsidR="00E14409" w:rsidRPr="00410A8E">
        <w:rPr>
          <w:rFonts w:ascii="Times New Roman" w:eastAsia="Times New Roman" w:hAnsi="Times New Roman" w:cs="Times New Roman"/>
          <w:sz w:val="24"/>
          <w:szCs w:val="24"/>
          <w:lang w:eastAsia="zh-CN"/>
        </w:rPr>
        <w:t xml:space="preserve"> šo L</w:t>
      </w:r>
      <w:r w:rsidR="00601647" w:rsidRPr="00410A8E">
        <w:rPr>
          <w:rFonts w:ascii="Times New Roman" w:eastAsia="Times New Roman" w:hAnsi="Times New Roman" w:cs="Times New Roman"/>
          <w:sz w:val="24"/>
          <w:szCs w:val="24"/>
          <w:lang w:eastAsia="zh-CN"/>
        </w:rPr>
        <w:t>īgum</w:t>
      </w:r>
      <w:r w:rsidR="00E14409" w:rsidRPr="00410A8E">
        <w:rPr>
          <w:rFonts w:ascii="Times New Roman" w:eastAsia="Times New Roman" w:hAnsi="Times New Roman" w:cs="Times New Roman"/>
          <w:sz w:val="24"/>
          <w:szCs w:val="24"/>
          <w:lang w:eastAsia="zh-CN"/>
        </w:rPr>
        <w:t>a</w:t>
      </w:r>
      <w:r w:rsidR="00816406" w:rsidRPr="00410A8E">
        <w:rPr>
          <w:rFonts w:ascii="Times New Roman" w:eastAsia="Times New Roman" w:hAnsi="Times New Roman" w:cs="Times New Roman"/>
          <w:sz w:val="24"/>
          <w:szCs w:val="24"/>
          <w:lang w:eastAsia="zh-CN"/>
        </w:rPr>
        <w:t xml:space="preserve"> un tā pielikumu Nr. 1 (</w:t>
      </w:r>
      <w:r w:rsidR="00FA587C" w:rsidRPr="00410A8E">
        <w:rPr>
          <w:rFonts w:ascii="Times New Roman" w:eastAsia="Times New Roman" w:hAnsi="Times New Roman" w:cs="Times New Roman"/>
          <w:sz w:val="24"/>
          <w:szCs w:val="24"/>
          <w:lang w:eastAsia="zh-CN"/>
        </w:rPr>
        <w:t>Tehniskais un finanšu piedāvājums</w:t>
      </w:r>
      <w:r w:rsidR="00E14409" w:rsidRPr="00410A8E">
        <w:rPr>
          <w:rFonts w:ascii="Times New Roman" w:eastAsia="Times New Roman" w:hAnsi="Times New Roman" w:cs="Times New Roman"/>
          <w:sz w:val="24"/>
          <w:szCs w:val="24"/>
          <w:lang w:eastAsia="zh-CN"/>
        </w:rPr>
        <w:t xml:space="preserve">), </w:t>
      </w:r>
      <w:r w:rsidR="007A250C" w:rsidRPr="00410A8E">
        <w:rPr>
          <w:rFonts w:ascii="Times New Roman" w:eastAsia="Times New Roman" w:hAnsi="Times New Roman" w:cs="Times New Roman"/>
          <w:sz w:val="24"/>
          <w:szCs w:val="24"/>
          <w:lang w:eastAsia="zh-CN"/>
        </w:rPr>
        <w:t xml:space="preserve">, </w:t>
      </w:r>
      <w:r w:rsidR="00C62E48" w:rsidRPr="00410A8E">
        <w:rPr>
          <w:rFonts w:ascii="Times New Roman" w:eastAsia="Times New Roman" w:hAnsi="Times New Roman" w:cs="Times New Roman"/>
          <w:sz w:val="24"/>
          <w:szCs w:val="24"/>
          <w:lang w:eastAsia="zh-CN"/>
        </w:rPr>
        <w:t>sekojošām iepirkuma daļām</w:t>
      </w:r>
    </w:p>
    <w:p w:rsidR="00C62E48" w:rsidRPr="00410A8E" w:rsidRDefault="00C62E48" w:rsidP="00545729">
      <w:pPr>
        <w:pStyle w:val="Sarakstarindkopa"/>
        <w:shd w:val="clear" w:color="auto" w:fill="FFFFFF"/>
        <w:suppressAutoHyphens/>
        <w:spacing w:after="0" w:line="240" w:lineRule="auto"/>
        <w:ind w:left="432"/>
        <w:rPr>
          <w:rFonts w:ascii="Times New Roman" w:eastAsia="Times New Roman" w:hAnsi="Times New Roman" w:cs="Times New Roman"/>
          <w:sz w:val="24"/>
          <w:szCs w:val="24"/>
          <w:lang w:eastAsia="zh-CN"/>
        </w:rPr>
      </w:pPr>
      <w:r w:rsidRPr="00410A8E">
        <w:rPr>
          <w:rFonts w:ascii="Times New Roman" w:eastAsia="Times New Roman" w:hAnsi="Times New Roman" w:cs="Times New Roman"/>
          <w:sz w:val="24"/>
          <w:szCs w:val="24"/>
          <w:lang w:eastAsia="zh-CN"/>
        </w:rPr>
        <w:t>1.1.2. ..</w:t>
      </w:r>
    </w:p>
    <w:p w:rsidR="00C62E48" w:rsidRPr="00410A8E" w:rsidRDefault="00C62E48" w:rsidP="00545729">
      <w:pPr>
        <w:pStyle w:val="Sarakstarindkopa"/>
        <w:shd w:val="clear" w:color="auto" w:fill="FFFFFF"/>
        <w:suppressAutoHyphens/>
        <w:spacing w:after="0" w:line="240" w:lineRule="auto"/>
        <w:ind w:left="432"/>
        <w:rPr>
          <w:rFonts w:ascii="Times New Roman" w:eastAsia="Times New Roman" w:hAnsi="Times New Roman" w:cs="Times New Roman"/>
          <w:sz w:val="24"/>
          <w:szCs w:val="24"/>
          <w:lang w:eastAsia="zh-CN"/>
        </w:rPr>
      </w:pPr>
      <w:r w:rsidRPr="00410A8E">
        <w:rPr>
          <w:rFonts w:ascii="Times New Roman" w:eastAsia="Times New Roman" w:hAnsi="Times New Roman" w:cs="Times New Roman"/>
          <w:sz w:val="24"/>
          <w:szCs w:val="24"/>
          <w:lang w:eastAsia="zh-CN"/>
        </w:rPr>
        <w:t>1.1.3. ..</w:t>
      </w:r>
    </w:p>
    <w:p w:rsidR="007D0B3D" w:rsidRPr="00410A8E" w:rsidRDefault="000F428B" w:rsidP="00B20E32">
      <w:pPr>
        <w:pStyle w:val="1Lgumam"/>
        <w:widowControl/>
        <w:numPr>
          <w:ilvl w:val="1"/>
          <w:numId w:val="4"/>
        </w:numPr>
        <w:spacing w:before="0" w:after="0" w:line="240" w:lineRule="auto"/>
        <w:jc w:val="both"/>
        <w:rPr>
          <w:b w:val="0"/>
        </w:rPr>
      </w:pPr>
      <w:r w:rsidRPr="00410A8E">
        <w:rPr>
          <w:b w:val="0"/>
          <w:lang w:eastAsia="zh-CN"/>
        </w:rPr>
        <w:t>Pasūtītājs</w:t>
      </w:r>
      <w:r w:rsidR="00601647" w:rsidRPr="00410A8E">
        <w:rPr>
          <w:b w:val="0"/>
          <w:lang w:eastAsia="zh-CN"/>
        </w:rPr>
        <w:t xml:space="preserve"> </w:t>
      </w:r>
      <w:proofErr w:type="spellStart"/>
      <w:r w:rsidR="00601647" w:rsidRPr="00410A8E">
        <w:rPr>
          <w:b w:val="0"/>
          <w:lang w:eastAsia="zh-CN"/>
        </w:rPr>
        <w:t>pasūta</w:t>
      </w:r>
      <w:proofErr w:type="spellEnd"/>
      <w:r w:rsidR="00601647" w:rsidRPr="00410A8E">
        <w:rPr>
          <w:b w:val="0"/>
          <w:lang w:eastAsia="zh-CN"/>
        </w:rPr>
        <w:t xml:space="preserve"> Preces sev nepieciešamajā apjomā. Līguma pielikumā Nr. 1 noteiktie preču apjomi var nesakrist ar </w:t>
      </w:r>
      <w:r w:rsidR="007A250C" w:rsidRPr="00410A8E">
        <w:rPr>
          <w:b w:val="0"/>
          <w:lang w:eastAsia="zh-CN"/>
        </w:rPr>
        <w:t>L</w:t>
      </w:r>
      <w:r w:rsidR="00601647" w:rsidRPr="00410A8E">
        <w:rPr>
          <w:b w:val="0"/>
          <w:lang w:eastAsia="zh-CN"/>
        </w:rPr>
        <w:t xml:space="preserve">īguma izpildes gaitā pasūtīto preču apjomu, līdz ar to arī ar </w:t>
      </w:r>
      <w:r w:rsidR="007A250C" w:rsidRPr="00410A8E">
        <w:rPr>
          <w:b w:val="0"/>
          <w:lang w:eastAsia="zh-CN"/>
        </w:rPr>
        <w:t>L</w:t>
      </w:r>
      <w:r w:rsidR="00601647" w:rsidRPr="00410A8E">
        <w:rPr>
          <w:b w:val="0"/>
          <w:lang w:eastAsia="zh-CN"/>
        </w:rPr>
        <w:t>īguma summu</w:t>
      </w:r>
      <w:r w:rsidR="00FA587C" w:rsidRPr="00410A8E">
        <w:rPr>
          <w:b w:val="0"/>
          <w:lang w:eastAsia="zh-CN"/>
        </w:rPr>
        <w:t>.</w:t>
      </w:r>
    </w:p>
    <w:p w:rsidR="00FA587C" w:rsidRPr="00410A8E" w:rsidRDefault="007D0B3D" w:rsidP="00FA587C">
      <w:pPr>
        <w:pStyle w:val="naisf"/>
        <w:numPr>
          <w:ilvl w:val="1"/>
          <w:numId w:val="18"/>
        </w:numPr>
        <w:spacing w:before="0" w:after="0"/>
        <w:rPr>
          <w:bCs/>
          <w:szCs w:val="24"/>
          <w:lang w:val="lv-LV"/>
        </w:rPr>
      </w:pPr>
      <w:r w:rsidRPr="00410A8E">
        <w:rPr>
          <w:szCs w:val="24"/>
          <w:lang w:val="lv-LV"/>
        </w:rPr>
        <w:t xml:space="preserve">Līgumā norādītais preču apjoms </w:t>
      </w:r>
      <w:bookmarkStart w:id="2" w:name="_Toc336440086"/>
      <w:bookmarkStart w:id="3" w:name="_Ref336247163"/>
      <w:bookmarkStart w:id="4" w:name="_Ref367699649"/>
      <w:r w:rsidR="00FA587C" w:rsidRPr="00410A8E">
        <w:rPr>
          <w:szCs w:val="24"/>
          <w:lang w:val="lv-LV"/>
        </w:rPr>
        <w:t>ir uzskatāms par orientējoši nepieciešamo daudzumu. Kopējais preču apjoms var mainīties līguma darbības laikā, ņemot vērā skolēnu skaita izmaiņas</w:t>
      </w:r>
    </w:p>
    <w:p w:rsidR="00FA587C" w:rsidRPr="00410A8E" w:rsidRDefault="00FA587C" w:rsidP="00FA587C">
      <w:pPr>
        <w:pStyle w:val="naisf"/>
        <w:spacing w:before="0" w:after="0"/>
        <w:ind w:left="360"/>
        <w:rPr>
          <w:bCs/>
          <w:szCs w:val="24"/>
          <w:lang w:val="lv-LV"/>
        </w:rPr>
      </w:pPr>
    </w:p>
    <w:p w:rsidR="00911DDC" w:rsidRPr="00410A8E" w:rsidRDefault="00911DDC" w:rsidP="00FA587C">
      <w:pPr>
        <w:pStyle w:val="1Lgumam"/>
        <w:widowControl/>
        <w:numPr>
          <w:ilvl w:val="0"/>
          <w:numId w:val="4"/>
        </w:numPr>
        <w:spacing w:before="0" w:after="0" w:line="240" w:lineRule="auto"/>
        <w:jc w:val="both"/>
        <w:rPr>
          <w:b w:val="0"/>
          <w:bCs/>
        </w:rPr>
      </w:pPr>
      <w:r w:rsidRPr="00410A8E">
        <w:rPr>
          <w:bCs/>
          <w:caps/>
        </w:rPr>
        <w:t>Līguma summa</w:t>
      </w:r>
      <w:r w:rsidRPr="00410A8E">
        <w:rPr>
          <w:bCs/>
        </w:rPr>
        <w:t xml:space="preserve"> UN NORĒĶINU KĀRTĪBA</w:t>
      </w:r>
    </w:p>
    <w:p w:rsidR="00911DDC" w:rsidRPr="00410A8E" w:rsidRDefault="00911DDC" w:rsidP="00545729">
      <w:pPr>
        <w:pStyle w:val="Sarakstarindkopa"/>
        <w:spacing w:after="0" w:line="240" w:lineRule="auto"/>
        <w:ind w:left="2771"/>
        <w:rPr>
          <w:rFonts w:ascii="Times New Roman" w:hAnsi="Times New Roman" w:cs="Times New Roman"/>
          <w:b/>
          <w:bCs/>
          <w:sz w:val="24"/>
          <w:szCs w:val="24"/>
        </w:rPr>
      </w:pPr>
    </w:p>
    <w:p w:rsidR="00FA587C" w:rsidRPr="00410A8E" w:rsidRDefault="00911DDC" w:rsidP="00545729">
      <w:pPr>
        <w:pStyle w:val="1Lgumam"/>
        <w:widowControl/>
        <w:numPr>
          <w:ilvl w:val="1"/>
          <w:numId w:val="4"/>
        </w:numPr>
        <w:spacing w:before="0" w:after="0" w:line="240" w:lineRule="auto"/>
        <w:ind w:left="567" w:hanging="567"/>
        <w:jc w:val="both"/>
        <w:rPr>
          <w:b w:val="0"/>
        </w:rPr>
      </w:pPr>
      <w:r w:rsidRPr="00410A8E">
        <w:rPr>
          <w:b w:val="0"/>
        </w:rPr>
        <w:t xml:space="preserve">Līguma summa bez pievienotās vērtības nodokļa (turpmāk – PVN) ir līdz </w:t>
      </w:r>
      <w:proofErr w:type="spellStart"/>
      <w:r w:rsidRPr="00410A8E">
        <w:rPr>
          <w:b w:val="0"/>
        </w:rPr>
        <w:t>euro</w:t>
      </w:r>
      <w:proofErr w:type="spellEnd"/>
      <w:r w:rsidRPr="00410A8E">
        <w:rPr>
          <w:b w:val="0"/>
        </w:rPr>
        <w:t xml:space="preserve"> ................. (....................................)</w:t>
      </w:r>
      <w:bookmarkEnd w:id="2"/>
      <w:bookmarkEnd w:id="3"/>
      <w:r w:rsidR="00E1683F" w:rsidRPr="00410A8E">
        <w:rPr>
          <w:b w:val="0"/>
        </w:rPr>
        <w:t xml:space="preserve">, </w:t>
      </w:r>
      <w:r w:rsidRPr="00410A8E">
        <w:rPr>
          <w:b w:val="0"/>
        </w:rPr>
        <w:t xml:space="preserve">PVN ir </w:t>
      </w:r>
      <w:proofErr w:type="spellStart"/>
      <w:r w:rsidRPr="00410A8E">
        <w:rPr>
          <w:b w:val="0"/>
        </w:rPr>
        <w:t>euro</w:t>
      </w:r>
      <w:proofErr w:type="spellEnd"/>
      <w:r w:rsidRPr="00410A8E">
        <w:rPr>
          <w:b w:val="0"/>
        </w:rPr>
        <w:t xml:space="preserve"> </w:t>
      </w:r>
      <w:r w:rsidR="00B20E32" w:rsidRPr="00410A8E">
        <w:rPr>
          <w:b w:val="0"/>
        </w:rPr>
        <w:t>…………</w:t>
      </w:r>
      <w:r w:rsidRPr="00410A8E">
        <w:rPr>
          <w:b w:val="0"/>
        </w:rPr>
        <w:t> (</w:t>
      </w:r>
      <w:r w:rsidR="00601647" w:rsidRPr="00410A8E">
        <w:rPr>
          <w:b w:val="0"/>
        </w:rPr>
        <w:t>...........................</w:t>
      </w:r>
      <w:r w:rsidRPr="00410A8E">
        <w:rPr>
          <w:b w:val="0"/>
        </w:rPr>
        <w:t>).</w:t>
      </w:r>
      <w:bookmarkEnd w:id="4"/>
      <w:r w:rsidRPr="00410A8E">
        <w:rPr>
          <w:b w:val="0"/>
        </w:rPr>
        <w:t xml:space="preserve"> </w:t>
      </w:r>
      <w:r w:rsidR="00E1683F" w:rsidRPr="00410A8E">
        <w:rPr>
          <w:b w:val="0"/>
        </w:rPr>
        <w:t xml:space="preserve">Līguma summa ar PVN ir līdz </w:t>
      </w:r>
      <w:proofErr w:type="spellStart"/>
      <w:r w:rsidR="00E1683F" w:rsidRPr="00410A8E">
        <w:rPr>
          <w:b w:val="0"/>
        </w:rPr>
        <w:t>euro</w:t>
      </w:r>
      <w:proofErr w:type="spellEnd"/>
      <w:r w:rsidR="00E1683F" w:rsidRPr="00410A8E">
        <w:rPr>
          <w:b w:val="0"/>
        </w:rPr>
        <w:t xml:space="preserve"> ...................... (...............)</w:t>
      </w:r>
      <w:r w:rsidR="00FA587C" w:rsidRPr="00410A8E">
        <w:rPr>
          <w:b w:val="0"/>
        </w:rPr>
        <w:t>, kas sastāv no sekojošām iepirkuma daļām:</w:t>
      </w:r>
    </w:p>
    <w:p w:rsidR="005D69E5" w:rsidRPr="00410A8E" w:rsidRDefault="00FA587C" w:rsidP="00FA587C">
      <w:pPr>
        <w:pStyle w:val="1Lgumam"/>
        <w:widowControl/>
        <w:numPr>
          <w:ilvl w:val="0"/>
          <w:numId w:val="0"/>
        </w:numPr>
        <w:spacing w:before="0" w:after="0" w:line="240" w:lineRule="auto"/>
        <w:ind w:left="567"/>
        <w:jc w:val="both"/>
        <w:rPr>
          <w:b w:val="0"/>
        </w:rPr>
      </w:pPr>
      <w:r w:rsidRPr="00410A8E">
        <w:rPr>
          <w:b w:val="0"/>
        </w:rPr>
        <w:t>2.1.1.…..iepirkuma daļas par kopējo summu EUR….</w:t>
      </w:r>
      <w:r w:rsidR="00E1683F" w:rsidRPr="00410A8E">
        <w:rPr>
          <w:b w:val="0"/>
        </w:rPr>
        <w:t xml:space="preserve"> </w:t>
      </w:r>
      <w:bookmarkStart w:id="5" w:name="_Ref367706715"/>
      <w:bookmarkStart w:id="6" w:name="_Toc336440089"/>
      <w:bookmarkStart w:id="7" w:name="_Ref336523199"/>
      <w:bookmarkStart w:id="8" w:name="_Toc336440091"/>
    </w:p>
    <w:p w:rsidR="00911DDC" w:rsidRPr="00410A8E" w:rsidRDefault="00601647" w:rsidP="00545729">
      <w:pPr>
        <w:pStyle w:val="1Lgumam"/>
        <w:widowControl/>
        <w:numPr>
          <w:ilvl w:val="1"/>
          <w:numId w:val="4"/>
        </w:numPr>
        <w:spacing w:before="0" w:after="0" w:line="240" w:lineRule="auto"/>
        <w:ind w:left="567" w:hanging="567"/>
        <w:jc w:val="both"/>
        <w:rPr>
          <w:b w:val="0"/>
        </w:rPr>
      </w:pPr>
      <w:r w:rsidRPr="00410A8E">
        <w:rPr>
          <w:b w:val="0"/>
          <w:lang w:eastAsia="zh-CN"/>
        </w:rPr>
        <w:t xml:space="preserve">Līguma summa noteikta, ievērojot Pielikumā Nr.1 noteiktās cenas. Līguma summa (Preču cenas) </w:t>
      </w:r>
      <w:r w:rsidRPr="00410A8E">
        <w:rPr>
          <w:b w:val="0"/>
        </w:rPr>
        <w:t>ietver</w:t>
      </w:r>
      <w:r w:rsidR="00911DDC" w:rsidRPr="00410A8E">
        <w:rPr>
          <w:b w:val="0"/>
        </w:rPr>
        <w:t xml:space="preserve"> Preces vērtīb</w:t>
      </w:r>
      <w:r w:rsidRPr="00410A8E">
        <w:rPr>
          <w:b w:val="0"/>
        </w:rPr>
        <w:t>u</w:t>
      </w:r>
      <w:r w:rsidR="00911DDC" w:rsidRPr="00410A8E">
        <w:rPr>
          <w:b w:val="0"/>
        </w:rPr>
        <w:t xml:space="preserve">, piegādes </w:t>
      </w:r>
      <w:r w:rsidRPr="00410A8E">
        <w:rPr>
          <w:b w:val="0"/>
        </w:rPr>
        <w:t>, izkraušanas un taras izmaksas,</w:t>
      </w:r>
      <w:r w:rsidR="00911DDC" w:rsidRPr="00410A8E">
        <w:rPr>
          <w:b w:val="0"/>
        </w:rPr>
        <w:t xml:space="preserve"> kā arī vis</w:t>
      </w:r>
      <w:r w:rsidRPr="00410A8E">
        <w:rPr>
          <w:b w:val="0"/>
        </w:rPr>
        <w:t>us</w:t>
      </w:r>
      <w:r w:rsidR="00911DDC" w:rsidRPr="00410A8E">
        <w:rPr>
          <w:b w:val="0"/>
        </w:rPr>
        <w:t xml:space="preserve"> valsts un pašvaldības noteikt</w:t>
      </w:r>
      <w:r w:rsidRPr="00410A8E">
        <w:rPr>
          <w:b w:val="0"/>
        </w:rPr>
        <w:t xml:space="preserve">os </w:t>
      </w:r>
      <w:r w:rsidR="00911DDC" w:rsidRPr="00410A8E">
        <w:rPr>
          <w:b w:val="0"/>
        </w:rPr>
        <w:t>nodokļ</w:t>
      </w:r>
      <w:r w:rsidRPr="00410A8E">
        <w:rPr>
          <w:b w:val="0"/>
        </w:rPr>
        <w:t>us</w:t>
      </w:r>
      <w:r w:rsidR="00911DDC" w:rsidRPr="00410A8E">
        <w:rPr>
          <w:b w:val="0"/>
        </w:rPr>
        <w:t xml:space="preserve"> (izņemot PVN), nodevas un citas izmaksas, kas saistītas ar Preci un tās piegādi. </w:t>
      </w:r>
    </w:p>
    <w:p w:rsidR="00911DDC" w:rsidRPr="00410A8E" w:rsidRDefault="000F428B" w:rsidP="00545729">
      <w:pPr>
        <w:pStyle w:val="1Lgumam"/>
        <w:widowControl/>
        <w:numPr>
          <w:ilvl w:val="1"/>
          <w:numId w:val="4"/>
        </w:numPr>
        <w:spacing w:before="0" w:after="0" w:line="240" w:lineRule="auto"/>
        <w:ind w:left="567" w:hanging="567"/>
        <w:jc w:val="both"/>
        <w:rPr>
          <w:b w:val="0"/>
        </w:rPr>
      </w:pPr>
      <w:r w:rsidRPr="00410A8E">
        <w:rPr>
          <w:b w:val="0"/>
        </w:rPr>
        <w:lastRenderedPageBreak/>
        <w:t>Pasūtītājs</w:t>
      </w:r>
      <w:r w:rsidR="00911DDC" w:rsidRPr="00410A8E">
        <w:rPr>
          <w:b w:val="0"/>
        </w:rPr>
        <w:t xml:space="preserve"> veic apmaksu par kvalitatīvu, Līguma noteikumiem atbilstošu Preci 10 (desmit) darba dienu laikā pēc Preces pavadzīmes abpusējas parakstīšanas dienas.</w:t>
      </w:r>
      <w:bookmarkEnd w:id="5"/>
    </w:p>
    <w:p w:rsidR="000F4A4A" w:rsidRPr="00410A8E" w:rsidRDefault="000F4A4A" w:rsidP="00545729">
      <w:pPr>
        <w:pStyle w:val="1Lgumam"/>
        <w:widowControl/>
        <w:numPr>
          <w:ilvl w:val="1"/>
          <w:numId w:val="4"/>
        </w:numPr>
        <w:spacing w:before="0" w:after="0" w:line="240" w:lineRule="auto"/>
        <w:ind w:left="426" w:hanging="426"/>
        <w:jc w:val="both"/>
        <w:rPr>
          <w:b w:val="0"/>
        </w:rPr>
      </w:pPr>
      <w:r w:rsidRPr="00410A8E">
        <w:rPr>
          <w:b w:val="0"/>
        </w:rPr>
        <w:t xml:space="preserve">Par apmaksas dienu tiek uzskatīta diena, kad </w:t>
      </w:r>
      <w:r w:rsidR="000F428B" w:rsidRPr="00410A8E">
        <w:rPr>
          <w:b w:val="0"/>
        </w:rPr>
        <w:t>Pasūtītājs</w:t>
      </w:r>
      <w:r w:rsidRPr="00410A8E">
        <w:rPr>
          <w:b w:val="0"/>
        </w:rPr>
        <w:t xml:space="preserve"> veicis bankas pārskaitījumu par Preci uz Pārdevēja Līgumā norādīto bankas kontu.</w:t>
      </w:r>
    </w:p>
    <w:p w:rsidR="000F4A4A" w:rsidRPr="00410A8E" w:rsidRDefault="000F4A4A" w:rsidP="00545729">
      <w:pPr>
        <w:pStyle w:val="1Lgumam"/>
        <w:widowControl/>
        <w:numPr>
          <w:ilvl w:val="1"/>
          <w:numId w:val="4"/>
        </w:numPr>
        <w:spacing w:before="0" w:after="0" w:line="240" w:lineRule="auto"/>
        <w:ind w:left="426" w:hanging="426"/>
        <w:jc w:val="both"/>
        <w:rPr>
          <w:b w:val="0"/>
        </w:rPr>
      </w:pPr>
      <w:r w:rsidRPr="00410A8E">
        <w:rPr>
          <w:b w:val="0"/>
        </w:rPr>
        <w:t xml:space="preserve">Gadījumā, ja </w:t>
      </w:r>
      <w:r w:rsidR="000F428B" w:rsidRPr="00410A8E">
        <w:rPr>
          <w:b w:val="0"/>
          <w:bCs/>
        </w:rPr>
        <w:t>Piegādātājs</w:t>
      </w:r>
      <w:r w:rsidRPr="00410A8E">
        <w:rPr>
          <w:b w:val="0"/>
        </w:rPr>
        <w:t xml:space="preserve"> preces cenā nav iekļāvis kādas Līguma izpildei nepieciešamās izmaksas un pēc Līguma noslēgšanas šīs nepilnības tiek konstatētas, Līguma summa netiek pārrēķināta un pretendents sedz iepriekš minētās izmaksas uz sava rēķina.</w:t>
      </w:r>
    </w:p>
    <w:p w:rsidR="000F4A4A" w:rsidRPr="00410A8E" w:rsidRDefault="000F4A4A" w:rsidP="00545729">
      <w:pPr>
        <w:pStyle w:val="Pamatteksts"/>
        <w:numPr>
          <w:ilvl w:val="1"/>
          <w:numId w:val="4"/>
        </w:numPr>
        <w:spacing w:after="0"/>
        <w:jc w:val="both"/>
      </w:pPr>
      <w:r w:rsidRPr="00410A8E">
        <w:t xml:space="preserve">Pasūtītājs, veicot maksājumus par </w:t>
      </w:r>
      <w:r w:rsidR="005D69E5" w:rsidRPr="00410A8E">
        <w:t>Preci</w:t>
      </w:r>
      <w:r w:rsidRPr="00410A8E">
        <w:t xml:space="preserve"> vispirms to novirza aprēķinātā </w:t>
      </w:r>
      <w:r w:rsidR="00E1683F" w:rsidRPr="00410A8E">
        <w:t>Līgums</w:t>
      </w:r>
      <w:r w:rsidRPr="00410A8E">
        <w:t xml:space="preserve">oda un/vai zaudējumu un/vai tml. izdevumu un kaitējumu atlīdzināšanai/dzēšanai, ja tādi </w:t>
      </w:r>
      <w:r w:rsidR="00721B21" w:rsidRPr="00410A8E">
        <w:t>rodas</w:t>
      </w:r>
      <w:r w:rsidRPr="00410A8E">
        <w:t xml:space="preserve">, bet atlikusī summa tiek novirzīta pamatsummas apmaksai par </w:t>
      </w:r>
      <w:r w:rsidR="00721B21" w:rsidRPr="00410A8E">
        <w:t>saņemto Preci</w:t>
      </w:r>
      <w:r w:rsidRPr="00410A8E">
        <w:t xml:space="preserve">, neatkarīgi no mērķa, ko savā maksājuma uzdevumā ir norādījis </w:t>
      </w:r>
      <w:r w:rsidR="000F428B" w:rsidRPr="00410A8E">
        <w:t>Piegādātājs</w:t>
      </w:r>
      <w:r w:rsidR="00721B21" w:rsidRPr="00410A8E">
        <w:t>.</w:t>
      </w:r>
    </w:p>
    <w:p w:rsidR="00601647" w:rsidRPr="00410A8E" w:rsidRDefault="00601647" w:rsidP="00545729">
      <w:pPr>
        <w:pStyle w:val="Pamatteksts"/>
        <w:spacing w:after="0"/>
        <w:jc w:val="both"/>
      </w:pPr>
    </w:p>
    <w:p w:rsidR="00C664F7" w:rsidRPr="00410A8E" w:rsidRDefault="00545729" w:rsidP="00545729">
      <w:pPr>
        <w:pStyle w:val="1Lgumam"/>
        <w:widowControl/>
        <w:numPr>
          <w:ilvl w:val="0"/>
          <w:numId w:val="4"/>
        </w:numPr>
        <w:spacing w:before="0" w:after="0" w:line="240" w:lineRule="auto"/>
        <w:ind w:left="284" w:hanging="284"/>
      </w:pPr>
      <w:r w:rsidRPr="00410A8E">
        <w:t>PUŠU TIESĪBAS UN PIENĀKUMI</w:t>
      </w:r>
    </w:p>
    <w:p w:rsidR="00545729" w:rsidRPr="00410A8E" w:rsidRDefault="00545729" w:rsidP="00545729">
      <w:pPr>
        <w:pStyle w:val="1Lgumam"/>
        <w:widowControl/>
        <w:numPr>
          <w:ilvl w:val="0"/>
          <w:numId w:val="0"/>
        </w:numPr>
        <w:spacing w:before="0" w:after="0" w:line="240" w:lineRule="auto"/>
        <w:ind w:left="284"/>
        <w:jc w:val="left"/>
      </w:pPr>
    </w:p>
    <w:p w:rsidR="00753B46" w:rsidRPr="00410A8E" w:rsidRDefault="00753B46" w:rsidP="00545729">
      <w:pPr>
        <w:pStyle w:val="Sarakstarindkopa"/>
        <w:numPr>
          <w:ilvl w:val="1"/>
          <w:numId w:val="4"/>
        </w:numPr>
        <w:spacing w:after="0" w:line="240" w:lineRule="auto"/>
        <w:jc w:val="both"/>
        <w:rPr>
          <w:rFonts w:ascii="Times New Roman" w:hAnsi="Times New Roman" w:cs="Times New Roman"/>
          <w:bCs/>
          <w:sz w:val="24"/>
          <w:szCs w:val="24"/>
        </w:rPr>
      </w:pPr>
      <w:r w:rsidRPr="00410A8E">
        <w:rPr>
          <w:rFonts w:ascii="Times New Roman" w:hAnsi="Times New Roman" w:cs="Times New Roman"/>
          <w:bCs/>
          <w:sz w:val="24"/>
          <w:szCs w:val="24"/>
        </w:rPr>
        <w:t>Pasūtītāja tiesības un pienākumi</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Pasūtītājs ir tiesīgs</w:t>
      </w:r>
      <w:r w:rsidR="00C664F7" w:rsidRPr="00410A8E">
        <w:rPr>
          <w:b w:val="0"/>
        </w:rPr>
        <w:t xml:space="preserve"> papildus Pārdevēja norādītajai informācijai un iesniegtajiem dokumentiem veikt piegādāto pārtikas produktu izcelsmes un kvalitātes pārbaudes</w:t>
      </w:r>
      <w:r w:rsidR="00731246" w:rsidRPr="00410A8E">
        <w:rPr>
          <w:b w:val="0"/>
        </w:rPr>
        <w:t>.</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Pasūtītājam ir pienākums </w:t>
      </w:r>
      <w:r w:rsidR="00C664F7" w:rsidRPr="00410A8E">
        <w:rPr>
          <w:b w:val="0"/>
        </w:rPr>
        <w:t>pieņem piegādāto Līguma prasībām atbilstošu, kvalitatīvu Preci, ja tā piegādāta saskaņā ar Līguma un Pieprasījuma noteikumiem</w:t>
      </w:r>
      <w:r w:rsidR="00731246" w:rsidRPr="00410A8E">
        <w:rPr>
          <w:b w:val="0"/>
        </w:rPr>
        <w:t>.</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Pasūtītājam ir pienākums </w:t>
      </w:r>
      <w:r w:rsidR="00C664F7" w:rsidRPr="00410A8E">
        <w:rPr>
          <w:b w:val="0"/>
        </w:rPr>
        <w:t>samaksā par pieņemto Līguma prasībām atbilstošu, kvalitatīvu Preci Līgumā noteiktajā kārtībā</w:t>
      </w:r>
      <w:r w:rsidR="00731246" w:rsidRPr="00410A8E">
        <w:rPr>
          <w:b w:val="0"/>
        </w:rPr>
        <w:t>.</w:t>
      </w:r>
    </w:p>
    <w:p w:rsidR="00FA587C" w:rsidRPr="00410A8E" w:rsidRDefault="00753B46" w:rsidP="00FA587C">
      <w:pPr>
        <w:pStyle w:val="Sarakstarindkopa"/>
        <w:numPr>
          <w:ilvl w:val="2"/>
          <w:numId w:val="4"/>
        </w:numPr>
        <w:tabs>
          <w:tab w:val="left" w:pos="1620"/>
        </w:tabs>
        <w:suppressAutoHyphens/>
        <w:spacing w:after="0" w:line="240" w:lineRule="auto"/>
        <w:ind w:left="1276" w:right="-109" w:hanging="709"/>
        <w:jc w:val="both"/>
        <w:rPr>
          <w:rFonts w:ascii="Times New Roman" w:eastAsia="Calibri" w:hAnsi="Times New Roman" w:cs="Times New Roman"/>
          <w:color w:val="FF0000"/>
          <w:sz w:val="24"/>
          <w:szCs w:val="24"/>
        </w:rPr>
      </w:pPr>
      <w:r w:rsidRPr="00410A8E">
        <w:rPr>
          <w:rFonts w:ascii="Times New Roman" w:eastAsia="Calibri" w:hAnsi="Times New Roman" w:cs="Times New Roman"/>
          <w:w w:val="101"/>
          <w:sz w:val="24"/>
          <w:szCs w:val="24"/>
        </w:rPr>
        <w:t xml:space="preserve">Pasūtītājs apņemas ne vēlāk kā </w:t>
      </w:r>
      <w:r w:rsidRPr="00410A8E">
        <w:rPr>
          <w:rFonts w:ascii="Times New Roman" w:hAnsi="Times New Roman" w:cs="Times New Roman"/>
          <w:w w:val="101"/>
          <w:sz w:val="24"/>
          <w:szCs w:val="24"/>
        </w:rPr>
        <w:t>1</w:t>
      </w:r>
      <w:r w:rsidRPr="00410A8E">
        <w:rPr>
          <w:rFonts w:ascii="Times New Roman" w:eastAsia="Calibri" w:hAnsi="Times New Roman" w:cs="Times New Roman"/>
          <w:w w:val="101"/>
          <w:sz w:val="24"/>
          <w:szCs w:val="24"/>
        </w:rPr>
        <w:t xml:space="preserve"> (</w:t>
      </w:r>
      <w:r w:rsidRPr="00410A8E">
        <w:rPr>
          <w:rFonts w:ascii="Times New Roman" w:hAnsi="Times New Roman" w:cs="Times New Roman"/>
          <w:w w:val="101"/>
          <w:sz w:val="24"/>
          <w:szCs w:val="24"/>
        </w:rPr>
        <w:t>vienas</w:t>
      </w:r>
      <w:r w:rsidRPr="00410A8E">
        <w:rPr>
          <w:rFonts w:ascii="Times New Roman" w:eastAsia="Calibri" w:hAnsi="Times New Roman" w:cs="Times New Roman"/>
          <w:w w:val="101"/>
          <w:sz w:val="24"/>
          <w:szCs w:val="24"/>
        </w:rPr>
        <w:t xml:space="preserve">) darba dienu laikā informēt (rakstiski- e-pasts, fakss un telefoniski) </w:t>
      </w:r>
      <w:r w:rsidR="000F428B" w:rsidRPr="00410A8E">
        <w:rPr>
          <w:rFonts w:ascii="Times New Roman" w:eastAsia="Calibri" w:hAnsi="Times New Roman" w:cs="Times New Roman"/>
          <w:w w:val="101"/>
          <w:sz w:val="24"/>
          <w:szCs w:val="24"/>
        </w:rPr>
        <w:t>Piegādātāju</w:t>
      </w:r>
      <w:r w:rsidRPr="00410A8E">
        <w:rPr>
          <w:rFonts w:ascii="Times New Roman" w:eastAsia="Calibri" w:hAnsi="Times New Roman" w:cs="Times New Roman"/>
          <w:w w:val="101"/>
          <w:sz w:val="24"/>
          <w:szCs w:val="24"/>
        </w:rPr>
        <w:t xml:space="preserve"> par aktuālo informāciju, apstākļiem, to maiņu (protokoli, ziņojumi, lēmumi) u.tml., kas var jebkādā veidā ietekmēt un attiekties uz </w:t>
      </w:r>
      <w:r w:rsidR="00545729" w:rsidRPr="00410A8E">
        <w:rPr>
          <w:rFonts w:ascii="Times New Roman" w:eastAsia="Calibri" w:hAnsi="Times New Roman" w:cs="Times New Roman"/>
          <w:w w:val="101"/>
          <w:sz w:val="24"/>
          <w:szCs w:val="24"/>
        </w:rPr>
        <w:t>Līguma saistību</w:t>
      </w:r>
      <w:r w:rsidRPr="00410A8E">
        <w:rPr>
          <w:rFonts w:ascii="Times New Roman" w:eastAsia="Calibri" w:hAnsi="Times New Roman" w:cs="Times New Roman"/>
          <w:w w:val="101"/>
          <w:sz w:val="24"/>
          <w:szCs w:val="24"/>
        </w:rPr>
        <w:t xml:space="preserve"> izpildi (t.sk. termiņi, risinājumi, Līguma darbība u.tml.)</w:t>
      </w:r>
    </w:p>
    <w:p w:rsidR="00FA587C" w:rsidRPr="00410A8E" w:rsidRDefault="00FA587C" w:rsidP="00FA587C">
      <w:pPr>
        <w:pStyle w:val="Sarakstarindkopa"/>
        <w:numPr>
          <w:ilvl w:val="2"/>
          <w:numId w:val="4"/>
        </w:numPr>
        <w:tabs>
          <w:tab w:val="left" w:pos="1620"/>
        </w:tabs>
        <w:suppressAutoHyphens/>
        <w:spacing w:after="0" w:line="240" w:lineRule="auto"/>
        <w:ind w:left="1276" w:right="-109" w:hanging="709"/>
        <w:jc w:val="both"/>
        <w:rPr>
          <w:rFonts w:ascii="Times New Roman" w:eastAsia="Calibri" w:hAnsi="Times New Roman" w:cs="Times New Roman"/>
          <w:sz w:val="24"/>
          <w:szCs w:val="24"/>
        </w:rPr>
      </w:pPr>
      <w:r w:rsidRPr="00410A8E">
        <w:rPr>
          <w:rFonts w:ascii="Times New Roman" w:hAnsi="Times New Roman" w:cs="Times New Roman"/>
          <w:kern w:val="1"/>
          <w:sz w:val="24"/>
          <w:szCs w:val="24"/>
          <w:lang w:eastAsia="hi-IN" w:bidi="hi-IN"/>
        </w:rPr>
        <w:t xml:space="preserve">Pasūtītājam ir tiesības līguma darbības laikā attiecīgajā iepirkuma priekšmeta daļā iepirkt preces, kas nav iekļautas tehniskajā specifikācijā, bet ir Pārdevēja sortimentā, un kuru iegādes nepieciešamību pasūtītājam nav iespējams prognozēt iepirkuma veikšanas brīdī. Šādu preču apjoms nepārsniegs 10% no kopējās līguma summas katrā iepirkuma priekšmeta daļā. </w:t>
      </w:r>
    </w:p>
    <w:p w:rsidR="0048760F" w:rsidRPr="00410A8E" w:rsidRDefault="0048760F" w:rsidP="00FA587C">
      <w:pPr>
        <w:pStyle w:val="Sarakstarindkopa"/>
        <w:numPr>
          <w:ilvl w:val="2"/>
          <w:numId w:val="4"/>
        </w:numPr>
        <w:tabs>
          <w:tab w:val="left" w:pos="1620"/>
        </w:tabs>
        <w:suppressAutoHyphens/>
        <w:spacing w:after="0" w:line="240" w:lineRule="auto"/>
        <w:ind w:left="1276" w:right="-109" w:hanging="709"/>
        <w:jc w:val="both"/>
        <w:rPr>
          <w:rFonts w:ascii="Times New Roman" w:eastAsia="Calibri" w:hAnsi="Times New Roman" w:cs="Times New Roman"/>
          <w:sz w:val="24"/>
          <w:szCs w:val="24"/>
        </w:rPr>
      </w:pPr>
      <w:r w:rsidRPr="00410A8E">
        <w:rPr>
          <w:rFonts w:ascii="Times New Roman" w:eastAsia="Calibri" w:hAnsi="Times New Roman" w:cs="Times New Roman"/>
          <w:sz w:val="24"/>
          <w:szCs w:val="24"/>
        </w:rPr>
        <w:t>Pasūtītājam ir tiesības pārbaudīt preču izcelsmi, ražotāju/audzētāju, preču piegādes transporta vienības u.tml., pieprasot attiecīgos dokumentus.</w:t>
      </w:r>
    </w:p>
    <w:p w:rsidR="009B3F82" w:rsidRPr="00410A8E" w:rsidRDefault="00753B46" w:rsidP="00545729">
      <w:pPr>
        <w:pStyle w:val="Sarakstarindkopa"/>
        <w:numPr>
          <w:ilvl w:val="2"/>
          <w:numId w:val="4"/>
        </w:numPr>
        <w:spacing w:after="0" w:line="240" w:lineRule="auto"/>
        <w:ind w:left="1276" w:hanging="709"/>
        <w:jc w:val="both"/>
        <w:rPr>
          <w:rFonts w:ascii="Times New Roman" w:hAnsi="Times New Roman" w:cs="Times New Roman"/>
          <w:bCs/>
          <w:sz w:val="24"/>
          <w:szCs w:val="24"/>
        </w:rPr>
      </w:pPr>
      <w:r w:rsidRPr="00410A8E">
        <w:rPr>
          <w:rFonts w:ascii="Times New Roman" w:hAnsi="Times New Roman" w:cs="Times New Roman"/>
          <w:bCs/>
          <w:sz w:val="24"/>
          <w:szCs w:val="24"/>
        </w:rPr>
        <w:t xml:space="preserve">Pasūtītājam ir tiesības vienpusēji lauzt </w:t>
      </w:r>
      <w:r w:rsidR="00E1683F" w:rsidRPr="00410A8E">
        <w:rPr>
          <w:rFonts w:ascii="Times New Roman" w:hAnsi="Times New Roman" w:cs="Times New Roman"/>
          <w:bCs/>
          <w:sz w:val="24"/>
          <w:szCs w:val="24"/>
        </w:rPr>
        <w:t>Līgumu</w:t>
      </w:r>
      <w:r w:rsidRPr="00410A8E">
        <w:rPr>
          <w:rFonts w:ascii="Times New Roman" w:hAnsi="Times New Roman" w:cs="Times New Roman"/>
          <w:bCs/>
          <w:sz w:val="24"/>
          <w:szCs w:val="24"/>
        </w:rPr>
        <w:t>, ja tam ir būtiski iemesli.</w:t>
      </w:r>
    </w:p>
    <w:p w:rsidR="00753B46" w:rsidRPr="00410A8E" w:rsidRDefault="00753B46" w:rsidP="00545729">
      <w:pPr>
        <w:pStyle w:val="Sarakstarindkopa"/>
        <w:numPr>
          <w:ilvl w:val="1"/>
          <w:numId w:val="4"/>
        </w:numPr>
        <w:spacing w:after="0" w:line="240" w:lineRule="auto"/>
        <w:jc w:val="both"/>
        <w:rPr>
          <w:rFonts w:ascii="Times New Roman" w:hAnsi="Times New Roman" w:cs="Times New Roman"/>
          <w:bCs/>
          <w:sz w:val="24"/>
          <w:szCs w:val="24"/>
        </w:rPr>
      </w:pPr>
      <w:r w:rsidRPr="00410A8E">
        <w:rPr>
          <w:rFonts w:ascii="Times New Roman" w:hAnsi="Times New Roman" w:cs="Times New Roman"/>
          <w:bCs/>
          <w:sz w:val="24"/>
          <w:szCs w:val="24"/>
        </w:rPr>
        <w:t xml:space="preserve"> </w:t>
      </w:r>
      <w:r w:rsidR="00545729" w:rsidRPr="00410A8E">
        <w:rPr>
          <w:rFonts w:ascii="Times New Roman" w:hAnsi="Times New Roman" w:cs="Times New Roman"/>
          <w:bCs/>
          <w:sz w:val="24"/>
          <w:szCs w:val="24"/>
        </w:rPr>
        <w:t>Piegādātāja</w:t>
      </w:r>
      <w:r w:rsidRPr="00410A8E">
        <w:rPr>
          <w:rFonts w:ascii="Times New Roman" w:hAnsi="Times New Roman" w:cs="Times New Roman"/>
          <w:bCs/>
          <w:sz w:val="24"/>
          <w:szCs w:val="24"/>
        </w:rPr>
        <w:t xml:space="preserve"> tiesības un pienākumi</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Piegādātājam ir pienākums </w:t>
      </w:r>
      <w:r w:rsidR="00C664F7" w:rsidRPr="00410A8E">
        <w:rPr>
          <w:b w:val="0"/>
        </w:rPr>
        <w:t>pārdod un piegādā Līguma noteikumiem atbilstošu, kvalitatīvu Preci saskaņā ar Līguma noteikumiem un Pieprasījumu</w:t>
      </w:r>
      <w:r w:rsidR="00731246" w:rsidRPr="00410A8E">
        <w:rPr>
          <w:b w:val="0"/>
        </w:rPr>
        <w:t>.</w:t>
      </w:r>
    </w:p>
    <w:p w:rsidR="00545729" w:rsidRPr="00410A8E" w:rsidRDefault="00545729" w:rsidP="00545729">
      <w:pPr>
        <w:numPr>
          <w:ilvl w:val="2"/>
          <w:numId w:val="4"/>
        </w:numPr>
        <w:spacing w:after="0" w:line="240" w:lineRule="auto"/>
        <w:ind w:left="1276" w:hanging="709"/>
        <w:rPr>
          <w:rFonts w:ascii="Times New Roman" w:hAnsi="Times New Roman" w:cs="Times New Roman"/>
          <w:sz w:val="24"/>
          <w:szCs w:val="24"/>
        </w:rPr>
      </w:pPr>
      <w:r w:rsidRPr="00410A8E">
        <w:rPr>
          <w:rFonts w:ascii="Times New Roman" w:hAnsi="Times New Roman" w:cs="Times New Roman"/>
          <w:sz w:val="24"/>
          <w:szCs w:val="24"/>
        </w:rPr>
        <w:t xml:space="preserve">Piegādātājam ir pienākums </w:t>
      </w:r>
      <w:r w:rsidR="00540211" w:rsidRPr="00410A8E">
        <w:rPr>
          <w:rFonts w:ascii="Times New Roman" w:hAnsi="Times New Roman" w:cs="Times New Roman"/>
          <w:sz w:val="24"/>
          <w:szCs w:val="24"/>
        </w:rPr>
        <w:t>nekavējoties rakstiski informēt Pasūtītāju par izmaiņām Preču piegādē un pamatot izmaiņu nepieciešamību</w:t>
      </w:r>
      <w:r w:rsidR="00731246" w:rsidRPr="00410A8E">
        <w:rPr>
          <w:rFonts w:ascii="Times New Roman" w:hAnsi="Times New Roman" w:cs="Times New Roman"/>
          <w:sz w:val="24"/>
          <w:szCs w:val="24"/>
        </w:rPr>
        <w:t>.</w:t>
      </w:r>
    </w:p>
    <w:p w:rsidR="00545729" w:rsidRPr="00410A8E" w:rsidRDefault="000F428B" w:rsidP="00545729">
      <w:pPr>
        <w:numPr>
          <w:ilvl w:val="2"/>
          <w:numId w:val="4"/>
        </w:numPr>
        <w:spacing w:after="0" w:line="240" w:lineRule="auto"/>
        <w:ind w:left="1276" w:hanging="709"/>
        <w:jc w:val="both"/>
        <w:rPr>
          <w:rFonts w:ascii="Times New Roman" w:hAnsi="Times New Roman" w:cs="Times New Roman"/>
          <w:sz w:val="24"/>
          <w:szCs w:val="24"/>
        </w:rPr>
      </w:pPr>
      <w:r w:rsidRPr="00410A8E">
        <w:rPr>
          <w:rFonts w:ascii="Times New Roman" w:hAnsi="Times New Roman" w:cs="Times New Roman"/>
          <w:sz w:val="24"/>
          <w:szCs w:val="24"/>
        </w:rPr>
        <w:t>Piegādātājs</w:t>
      </w:r>
      <w:r w:rsidR="00B64985" w:rsidRPr="00410A8E">
        <w:rPr>
          <w:rFonts w:ascii="Times New Roman" w:hAnsi="Times New Roman" w:cs="Times New Roman"/>
          <w:sz w:val="24"/>
          <w:szCs w:val="24"/>
        </w:rPr>
        <w:t xml:space="preserve"> ir atbildīgs par normatīvajos </w:t>
      </w:r>
      <w:smartTag w:uri="schemas-tilde-lv/tildestengine" w:element="veidnes">
        <w:smartTagPr>
          <w:attr w:name="baseform" w:val="akt|s"/>
          <w:attr w:name="id" w:val="-1"/>
          <w:attr w:name="text" w:val="aktos"/>
        </w:smartTagPr>
        <w:r w:rsidR="00B64985" w:rsidRPr="00410A8E">
          <w:rPr>
            <w:rFonts w:ascii="Times New Roman" w:hAnsi="Times New Roman" w:cs="Times New Roman"/>
            <w:sz w:val="24"/>
            <w:szCs w:val="24"/>
          </w:rPr>
          <w:t>aktos</w:t>
        </w:r>
      </w:smartTag>
      <w:r w:rsidR="00B64985" w:rsidRPr="00410A8E">
        <w:rPr>
          <w:rFonts w:ascii="Times New Roman" w:hAnsi="Times New Roman" w:cs="Times New Roman"/>
          <w:sz w:val="24"/>
          <w:szCs w:val="24"/>
        </w:rPr>
        <w:t xml:space="preserve"> noteikto dokumentu noformēšanu un uzrādīšanu atbilstoši LR likumdošanas prasībām</w:t>
      </w:r>
      <w:r w:rsidR="00731246" w:rsidRPr="00410A8E">
        <w:rPr>
          <w:rFonts w:ascii="Times New Roman" w:hAnsi="Times New Roman" w:cs="Times New Roman"/>
          <w:sz w:val="24"/>
          <w:szCs w:val="24"/>
        </w:rPr>
        <w:t>.</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lastRenderedPageBreak/>
        <w:t>Piegādātājam ir pienākums nodrošināt</w:t>
      </w:r>
      <w:r w:rsidR="00C664F7" w:rsidRPr="00410A8E">
        <w:rPr>
          <w:b w:val="0"/>
        </w:rPr>
        <w:t>, lai uz to produktu iepakojuma, kuri atbilst bioloģiskās lauksaimniecības vai nacionālās pārtikas kvalitātes shēmas prasībām, piegādes brīdī ir atbilstoša norāde</w:t>
      </w:r>
      <w:r w:rsidR="00731246" w:rsidRPr="00410A8E">
        <w:rPr>
          <w:b w:val="0"/>
        </w:rPr>
        <w:t>.</w:t>
      </w:r>
    </w:p>
    <w:p w:rsidR="00540211" w:rsidRPr="00410A8E" w:rsidRDefault="00545729" w:rsidP="00545729">
      <w:pPr>
        <w:numPr>
          <w:ilvl w:val="2"/>
          <w:numId w:val="4"/>
        </w:numPr>
        <w:spacing w:after="0" w:line="240" w:lineRule="auto"/>
        <w:ind w:left="1276" w:hanging="709"/>
        <w:jc w:val="both"/>
        <w:rPr>
          <w:rFonts w:ascii="Times New Roman" w:hAnsi="Times New Roman" w:cs="Times New Roman"/>
          <w:sz w:val="24"/>
          <w:szCs w:val="24"/>
        </w:rPr>
      </w:pPr>
      <w:r w:rsidRPr="00410A8E">
        <w:rPr>
          <w:rFonts w:ascii="Times New Roman" w:hAnsi="Times New Roman" w:cs="Times New Roman"/>
          <w:sz w:val="24"/>
          <w:szCs w:val="24"/>
        </w:rPr>
        <w:t xml:space="preserve">Piegādātājam ir pienākums </w:t>
      </w:r>
      <w:r w:rsidR="00540211" w:rsidRPr="00410A8E">
        <w:rPr>
          <w:rFonts w:ascii="Times New Roman" w:hAnsi="Times New Roman" w:cs="Times New Roman"/>
          <w:sz w:val="24"/>
          <w:szCs w:val="24"/>
        </w:rPr>
        <w:t>nodrošināt iespēju Pasūtītājam vai tā pilnvarotai personai iepazīties ar dokumentāciju, kas apliecina Preces</w:t>
      </w:r>
      <w:r w:rsidR="00540211" w:rsidRPr="00410A8E">
        <w:rPr>
          <w:rFonts w:ascii="Times New Roman" w:hAnsi="Times New Roman" w:cs="Times New Roman"/>
          <w:i/>
          <w:iCs/>
          <w:sz w:val="24"/>
          <w:szCs w:val="24"/>
        </w:rPr>
        <w:t xml:space="preserve"> </w:t>
      </w:r>
      <w:r w:rsidR="00540211" w:rsidRPr="00410A8E">
        <w:rPr>
          <w:rFonts w:ascii="Times New Roman" w:hAnsi="Times New Roman" w:cs="Times New Roman"/>
          <w:sz w:val="24"/>
          <w:szCs w:val="24"/>
        </w:rPr>
        <w:t>izcelsmi un kvalitāti.</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Piegādātājam ir pienākums </w:t>
      </w:r>
      <w:r w:rsidR="00C664F7" w:rsidRPr="00410A8E">
        <w:rPr>
          <w:b w:val="0"/>
        </w:rPr>
        <w:t>pārbaud</w:t>
      </w:r>
      <w:r w:rsidRPr="00410A8E">
        <w:rPr>
          <w:b w:val="0"/>
        </w:rPr>
        <w:t>īt</w:t>
      </w:r>
      <w:r w:rsidR="00C664F7" w:rsidRPr="00410A8E">
        <w:rPr>
          <w:b w:val="0"/>
        </w:rPr>
        <w:t>, lai Preču piegādes laikā automašīnas tuvumā nebūtu bērni</w:t>
      </w:r>
      <w:r w:rsidR="00731246" w:rsidRPr="00410A8E">
        <w:rPr>
          <w:b w:val="0"/>
        </w:rPr>
        <w:t>.</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Piegādātājam ir pienākums </w:t>
      </w:r>
      <w:r w:rsidR="00C664F7" w:rsidRPr="00410A8E">
        <w:rPr>
          <w:b w:val="0"/>
        </w:rPr>
        <w:t>ievēro</w:t>
      </w:r>
      <w:r w:rsidRPr="00410A8E">
        <w:rPr>
          <w:b w:val="0"/>
        </w:rPr>
        <w:t>t</w:t>
      </w:r>
      <w:r w:rsidR="00C664F7" w:rsidRPr="00410A8E">
        <w:rPr>
          <w:b w:val="0"/>
        </w:rPr>
        <w:t xml:space="preserve"> Pircēja norādījumus attiecībā uz Preces piegādi un izkraušanu</w:t>
      </w:r>
      <w:r w:rsidR="00731246" w:rsidRPr="00410A8E">
        <w:rPr>
          <w:b w:val="0"/>
        </w:rPr>
        <w:t>.</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Piegādātājs </w:t>
      </w:r>
      <w:r w:rsidR="00C664F7" w:rsidRPr="00410A8E">
        <w:rPr>
          <w:b w:val="0"/>
        </w:rPr>
        <w:t>garantē Preču derīguma termiņu no Preces nodošanas dienas saskaņā ar Preces dokumentāciju</w:t>
      </w:r>
      <w:r w:rsidR="00731246" w:rsidRPr="00410A8E">
        <w:rPr>
          <w:b w:val="0"/>
        </w:rPr>
        <w:t>.</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Piegādātājam ir pienākums </w:t>
      </w:r>
      <w:r w:rsidR="00C664F7" w:rsidRPr="00410A8E">
        <w:rPr>
          <w:b w:val="0"/>
        </w:rPr>
        <w:t>nepiegādāt pārtikas Preces, kuru derīguma termiņš ir neatbilstošs</w:t>
      </w:r>
      <w:r w:rsidR="00731246" w:rsidRPr="00410A8E">
        <w:rPr>
          <w:b w:val="0"/>
        </w:rPr>
        <w:t>.</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Piegādātājam ir pienākums </w:t>
      </w:r>
      <w:r w:rsidR="00C664F7" w:rsidRPr="00410A8E">
        <w:rPr>
          <w:b w:val="0"/>
        </w:rPr>
        <w:t>piegādā</w:t>
      </w:r>
      <w:r w:rsidRPr="00410A8E">
        <w:rPr>
          <w:b w:val="0"/>
        </w:rPr>
        <w:t>t</w:t>
      </w:r>
      <w:r w:rsidR="00C664F7" w:rsidRPr="00410A8E">
        <w:rPr>
          <w:b w:val="0"/>
        </w:rPr>
        <w:t xml:space="preserve"> Preci ražotāja standarta iepakojumā un marķējumā, nodrošinot pilnīgu Preces drošību pret iespējamiem bojājumiem to transportējot</w:t>
      </w:r>
      <w:r w:rsidR="00731246" w:rsidRPr="00410A8E">
        <w:rPr>
          <w:b w:val="0"/>
        </w:rPr>
        <w:t>.</w:t>
      </w:r>
    </w:p>
    <w:p w:rsidR="00C664F7" w:rsidRPr="00410A8E" w:rsidRDefault="00545729" w:rsidP="00545729">
      <w:pPr>
        <w:pStyle w:val="1Lgumam"/>
        <w:widowControl/>
        <w:numPr>
          <w:ilvl w:val="2"/>
          <w:numId w:val="4"/>
        </w:numPr>
        <w:spacing w:before="0" w:after="0" w:line="240" w:lineRule="auto"/>
        <w:ind w:left="1276" w:hanging="709"/>
        <w:jc w:val="both"/>
        <w:rPr>
          <w:b w:val="0"/>
        </w:rPr>
      </w:pPr>
      <w:r w:rsidRPr="00410A8E">
        <w:rPr>
          <w:b w:val="0"/>
        </w:rPr>
        <w:t xml:space="preserve">Piegādātājam ir pienākums </w:t>
      </w:r>
      <w:r w:rsidR="00C664F7" w:rsidRPr="00410A8E">
        <w:rPr>
          <w:b w:val="0"/>
        </w:rPr>
        <w:t>pēc pieprasījuma izsnie</w:t>
      </w:r>
      <w:r w:rsidRPr="00410A8E">
        <w:rPr>
          <w:b w:val="0"/>
        </w:rPr>
        <w:t>gt</w:t>
      </w:r>
      <w:r w:rsidR="00C664F7" w:rsidRPr="00410A8E">
        <w:rPr>
          <w:b w:val="0"/>
        </w:rPr>
        <w:t xml:space="preserve"> </w:t>
      </w:r>
      <w:r w:rsidR="000F428B" w:rsidRPr="00410A8E">
        <w:rPr>
          <w:b w:val="0"/>
        </w:rPr>
        <w:t>Pasūtītājam</w:t>
      </w:r>
      <w:r w:rsidR="00C664F7" w:rsidRPr="00410A8E">
        <w:rPr>
          <w:b w:val="0"/>
        </w:rPr>
        <w:t xml:space="preserve"> sertifikātus vai citus Preces kvalitāti apliecinošus dokumentus</w:t>
      </w:r>
      <w:r w:rsidR="00731246" w:rsidRPr="00410A8E">
        <w:rPr>
          <w:b w:val="0"/>
        </w:rPr>
        <w:t>.</w:t>
      </w:r>
      <w:r w:rsidR="00C664F7" w:rsidRPr="00410A8E">
        <w:rPr>
          <w:b w:val="0"/>
        </w:rPr>
        <w:t xml:space="preserve"> </w:t>
      </w:r>
    </w:p>
    <w:p w:rsidR="00601647" w:rsidRPr="00410A8E" w:rsidRDefault="00545729" w:rsidP="00545729">
      <w:pPr>
        <w:pStyle w:val="1Lgumam"/>
        <w:widowControl/>
        <w:numPr>
          <w:ilvl w:val="2"/>
          <w:numId w:val="4"/>
        </w:numPr>
        <w:spacing w:before="0" w:after="0" w:line="240" w:lineRule="auto"/>
        <w:ind w:left="1276" w:hanging="709"/>
        <w:jc w:val="both"/>
      </w:pPr>
      <w:r w:rsidRPr="00410A8E">
        <w:rPr>
          <w:b w:val="0"/>
        </w:rPr>
        <w:t xml:space="preserve">Piegādātājam ir pienākums </w:t>
      </w:r>
      <w:r w:rsidR="00C664F7" w:rsidRPr="00410A8E">
        <w:rPr>
          <w:b w:val="0"/>
        </w:rPr>
        <w:t>Līguma prasībām neatbilstošas un/vai nekvalitatīvas Preces piegādes gadījumā apmain</w:t>
      </w:r>
      <w:r w:rsidRPr="00410A8E">
        <w:rPr>
          <w:b w:val="0"/>
        </w:rPr>
        <w:t>īt</w:t>
      </w:r>
      <w:r w:rsidR="00C664F7" w:rsidRPr="00410A8E">
        <w:rPr>
          <w:b w:val="0"/>
        </w:rPr>
        <w:t xml:space="preserve"> to pret Līguma prasībām atbilstošu un/vai kvalitatīvu Preci uz sava rēķina</w:t>
      </w:r>
      <w:r w:rsidR="00731246" w:rsidRPr="00410A8E">
        <w:rPr>
          <w:b w:val="0"/>
        </w:rPr>
        <w:t>.</w:t>
      </w:r>
      <w:r w:rsidR="00C664F7" w:rsidRPr="00410A8E">
        <w:rPr>
          <w:b w:val="0"/>
        </w:rPr>
        <w:t xml:space="preserve"> </w:t>
      </w:r>
    </w:p>
    <w:p w:rsidR="00753B46" w:rsidRPr="00410A8E" w:rsidRDefault="000F428B" w:rsidP="00545729">
      <w:pPr>
        <w:pStyle w:val="Sarakstarindkopa"/>
        <w:numPr>
          <w:ilvl w:val="2"/>
          <w:numId w:val="4"/>
        </w:numPr>
        <w:tabs>
          <w:tab w:val="left" w:pos="567"/>
        </w:tabs>
        <w:spacing w:after="0" w:line="240" w:lineRule="auto"/>
        <w:ind w:left="1276" w:hanging="709"/>
        <w:jc w:val="both"/>
        <w:rPr>
          <w:rFonts w:ascii="Times New Roman" w:eastAsia="Calibri" w:hAnsi="Times New Roman" w:cs="Times New Roman"/>
          <w:sz w:val="24"/>
          <w:szCs w:val="24"/>
        </w:rPr>
      </w:pPr>
      <w:r w:rsidRPr="00410A8E">
        <w:rPr>
          <w:rFonts w:ascii="Times New Roman" w:hAnsi="Times New Roman" w:cs="Times New Roman"/>
          <w:w w:val="101"/>
          <w:sz w:val="24"/>
          <w:szCs w:val="24"/>
        </w:rPr>
        <w:t>Piegādātājam</w:t>
      </w:r>
      <w:r w:rsidR="00753B46" w:rsidRPr="00410A8E">
        <w:rPr>
          <w:rFonts w:ascii="Times New Roman" w:hAnsi="Times New Roman" w:cs="Times New Roman"/>
          <w:w w:val="101"/>
          <w:sz w:val="24"/>
          <w:szCs w:val="24"/>
        </w:rPr>
        <w:t xml:space="preserve"> ir pienākums</w:t>
      </w:r>
      <w:r w:rsidR="00753B46" w:rsidRPr="00410A8E">
        <w:rPr>
          <w:rFonts w:ascii="Times New Roman" w:eastAsia="Calibri" w:hAnsi="Times New Roman" w:cs="Times New Roman"/>
          <w:w w:val="101"/>
          <w:sz w:val="24"/>
          <w:szCs w:val="24"/>
        </w:rPr>
        <w:t xml:space="preserve"> ne vēlāk kā </w:t>
      </w:r>
      <w:r w:rsidR="00753B46" w:rsidRPr="00410A8E">
        <w:rPr>
          <w:rFonts w:ascii="Times New Roman" w:hAnsi="Times New Roman" w:cs="Times New Roman"/>
          <w:w w:val="101"/>
          <w:sz w:val="24"/>
          <w:szCs w:val="24"/>
        </w:rPr>
        <w:t>1</w:t>
      </w:r>
      <w:r w:rsidR="00753B46" w:rsidRPr="00410A8E">
        <w:rPr>
          <w:rFonts w:ascii="Times New Roman" w:eastAsia="Calibri" w:hAnsi="Times New Roman" w:cs="Times New Roman"/>
          <w:w w:val="101"/>
          <w:sz w:val="24"/>
          <w:szCs w:val="24"/>
        </w:rPr>
        <w:t xml:space="preserve"> (</w:t>
      </w:r>
      <w:r w:rsidR="00753B46" w:rsidRPr="00410A8E">
        <w:rPr>
          <w:rFonts w:ascii="Times New Roman" w:hAnsi="Times New Roman" w:cs="Times New Roman"/>
          <w:w w:val="101"/>
          <w:sz w:val="24"/>
          <w:szCs w:val="24"/>
        </w:rPr>
        <w:t>vienas</w:t>
      </w:r>
      <w:r w:rsidR="00753B46" w:rsidRPr="00410A8E">
        <w:rPr>
          <w:rFonts w:ascii="Times New Roman" w:eastAsia="Calibri" w:hAnsi="Times New Roman" w:cs="Times New Roman"/>
          <w:w w:val="101"/>
          <w:sz w:val="24"/>
          <w:szCs w:val="24"/>
        </w:rPr>
        <w:t xml:space="preserve">) darba dienu laikā informēt (rakstiski- e-pasts, fakss un telefoniski) </w:t>
      </w:r>
      <w:r w:rsidR="00753B46" w:rsidRPr="00410A8E">
        <w:rPr>
          <w:rFonts w:ascii="Times New Roman" w:hAnsi="Times New Roman" w:cs="Times New Roman"/>
          <w:w w:val="101"/>
          <w:sz w:val="24"/>
          <w:szCs w:val="24"/>
        </w:rPr>
        <w:t>Pasūtītāju</w:t>
      </w:r>
      <w:r w:rsidR="00753B46" w:rsidRPr="00410A8E">
        <w:rPr>
          <w:rFonts w:ascii="Times New Roman" w:eastAsia="Calibri" w:hAnsi="Times New Roman" w:cs="Times New Roman"/>
          <w:w w:val="101"/>
          <w:sz w:val="24"/>
          <w:szCs w:val="24"/>
        </w:rPr>
        <w:t xml:space="preserve"> par aktuālo informāciju, apstākļiem, to maiņu (ziņojumi, lēmumi) u.tml., kas var jebkādā veidā ietekmēt</w:t>
      </w:r>
      <w:r w:rsidR="00753B46" w:rsidRPr="00410A8E">
        <w:rPr>
          <w:rFonts w:ascii="Times New Roman" w:hAnsi="Times New Roman" w:cs="Times New Roman"/>
          <w:w w:val="101"/>
          <w:sz w:val="24"/>
          <w:szCs w:val="24"/>
        </w:rPr>
        <w:t xml:space="preserve"> un attiekties uz </w:t>
      </w:r>
      <w:r w:rsidRPr="00410A8E">
        <w:rPr>
          <w:rFonts w:ascii="Times New Roman" w:hAnsi="Times New Roman" w:cs="Times New Roman"/>
          <w:w w:val="101"/>
          <w:sz w:val="24"/>
          <w:szCs w:val="24"/>
        </w:rPr>
        <w:t>Piegādātājam</w:t>
      </w:r>
      <w:r w:rsidR="00753B46" w:rsidRPr="00410A8E">
        <w:rPr>
          <w:rFonts w:ascii="Times New Roman" w:hAnsi="Times New Roman" w:cs="Times New Roman"/>
          <w:w w:val="101"/>
          <w:sz w:val="24"/>
          <w:szCs w:val="24"/>
        </w:rPr>
        <w:t xml:space="preserve"> uz</w:t>
      </w:r>
      <w:r w:rsidR="00753B46" w:rsidRPr="00410A8E">
        <w:rPr>
          <w:rFonts w:ascii="Times New Roman" w:eastAsia="Calibri" w:hAnsi="Times New Roman" w:cs="Times New Roman"/>
          <w:w w:val="101"/>
          <w:sz w:val="24"/>
          <w:szCs w:val="24"/>
        </w:rPr>
        <w:t>doto Darbu izpildi (t.sk. termiņi, risinājumi, Līguma darbība u.tml.).</w:t>
      </w:r>
    </w:p>
    <w:p w:rsidR="00753B46" w:rsidRPr="00410A8E" w:rsidRDefault="000F428B" w:rsidP="00545729">
      <w:pPr>
        <w:pStyle w:val="Sarakstarindkopa"/>
        <w:numPr>
          <w:ilvl w:val="2"/>
          <w:numId w:val="4"/>
        </w:numPr>
        <w:spacing w:after="0" w:line="240" w:lineRule="auto"/>
        <w:ind w:left="993" w:hanging="426"/>
        <w:jc w:val="both"/>
        <w:rPr>
          <w:rFonts w:ascii="Times New Roman" w:hAnsi="Times New Roman" w:cs="Times New Roman"/>
          <w:sz w:val="24"/>
          <w:szCs w:val="24"/>
        </w:rPr>
      </w:pPr>
      <w:r w:rsidRPr="00410A8E">
        <w:rPr>
          <w:rFonts w:ascii="Times New Roman" w:hAnsi="Times New Roman" w:cs="Times New Roman"/>
          <w:sz w:val="24"/>
          <w:szCs w:val="24"/>
        </w:rPr>
        <w:t>Piegādātājam</w:t>
      </w:r>
      <w:r w:rsidR="00753B46" w:rsidRPr="00410A8E">
        <w:rPr>
          <w:rFonts w:ascii="Times New Roman" w:hAnsi="Times New Roman" w:cs="Times New Roman"/>
          <w:sz w:val="24"/>
          <w:szCs w:val="24"/>
        </w:rPr>
        <w:t xml:space="preserve"> ir pienākums nodrošināt </w:t>
      </w:r>
      <w:r w:rsidR="00545729" w:rsidRPr="00410A8E">
        <w:rPr>
          <w:rFonts w:ascii="Times New Roman" w:hAnsi="Times New Roman" w:cs="Times New Roman"/>
          <w:sz w:val="24"/>
          <w:szCs w:val="24"/>
        </w:rPr>
        <w:t>preču</w:t>
      </w:r>
      <w:r w:rsidR="00753B46" w:rsidRPr="00410A8E">
        <w:rPr>
          <w:rFonts w:ascii="Times New Roman" w:hAnsi="Times New Roman" w:cs="Times New Roman"/>
          <w:sz w:val="24"/>
          <w:szCs w:val="24"/>
        </w:rPr>
        <w:t xml:space="preserve"> piegādi,</w:t>
      </w:r>
      <w:r w:rsidR="00545729" w:rsidRPr="00410A8E">
        <w:rPr>
          <w:rFonts w:ascii="Times New Roman" w:hAnsi="Times New Roman" w:cs="Times New Roman"/>
          <w:sz w:val="24"/>
          <w:szCs w:val="24"/>
        </w:rPr>
        <w:t xml:space="preserve"> tā,</w:t>
      </w:r>
      <w:r w:rsidR="00753B46" w:rsidRPr="00410A8E">
        <w:rPr>
          <w:rFonts w:ascii="Times New Roman" w:hAnsi="Times New Roman" w:cs="Times New Roman"/>
          <w:sz w:val="24"/>
          <w:szCs w:val="24"/>
        </w:rPr>
        <w:t xml:space="preserve"> lai</w:t>
      </w:r>
      <w:r w:rsidR="00545729" w:rsidRPr="00410A8E">
        <w:rPr>
          <w:rFonts w:ascii="Times New Roman" w:hAnsi="Times New Roman" w:cs="Times New Roman"/>
          <w:sz w:val="24"/>
          <w:szCs w:val="24"/>
        </w:rPr>
        <w:t xml:space="preserve"> tās saglabātu kvalitāti u.tml.</w:t>
      </w:r>
    </w:p>
    <w:p w:rsidR="00753B46" w:rsidRPr="00410A8E" w:rsidRDefault="00753B46" w:rsidP="00122CE9">
      <w:pPr>
        <w:pStyle w:val="1Lgumam"/>
        <w:widowControl/>
        <w:numPr>
          <w:ilvl w:val="0"/>
          <w:numId w:val="0"/>
        </w:numPr>
        <w:spacing w:before="0" w:after="0" w:line="240" w:lineRule="auto"/>
        <w:ind w:left="1276"/>
        <w:jc w:val="both"/>
      </w:pPr>
    </w:p>
    <w:p w:rsidR="00601647" w:rsidRPr="00410A8E" w:rsidRDefault="00545729" w:rsidP="00601647">
      <w:pPr>
        <w:pStyle w:val="1Lgumam"/>
        <w:widowControl/>
        <w:numPr>
          <w:ilvl w:val="0"/>
          <w:numId w:val="4"/>
        </w:numPr>
        <w:ind w:left="284" w:right="-2" w:hanging="284"/>
      </w:pPr>
      <w:r w:rsidRPr="00410A8E">
        <w:t>PRECES PASŪTĪŠANAS, PIEGĀDES UN PIEŅEMŠANAS KĀRTĪBA</w:t>
      </w:r>
    </w:p>
    <w:p w:rsidR="00601647" w:rsidRPr="00410A8E" w:rsidRDefault="00601647" w:rsidP="00601647">
      <w:pPr>
        <w:pStyle w:val="Sarakstarindkopa"/>
        <w:numPr>
          <w:ilvl w:val="1"/>
          <w:numId w:val="4"/>
        </w:numPr>
        <w:autoSpaceDN w:val="0"/>
        <w:spacing w:after="0" w:line="240" w:lineRule="auto"/>
        <w:contextualSpacing w:val="0"/>
        <w:jc w:val="both"/>
        <w:rPr>
          <w:rFonts w:ascii="Times New Roman" w:hAnsi="Times New Roman" w:cs="Times New Roman"/>
          <w:color w:val="000000"/>
          <w:sz w:val="24"/>
          <w:szCs w:val="24"/>
        </w:rPr>
      </w:pPr>
      <w:r w:rsidRPr="00410A8E">
        <w:rPr>
          <w:rFonts w:ascii="Times New Roman" w:hAnsi="Times New Roman" w:cs="Times New Roman"/>
          <w:color w:val="000000"/>
          <w:sz w:val="24"/>
          <w:szCs w:val="24"/>
        </w:rPr>
        <w:t xml:space="preserve">Pasūtījums no </w:t>
      </w:r>
      <w:r w:rsidR="00545729" w:rsidRPr="00410A8E">
        <w:rPr>
          <w:rFonts w:ascii="Times New Roman" w:hAnsi="Times New Roman" w:cs="Times New Roman"/>
          <w:color w:val="000000"/>
          <w:sz w:val="24"/>
          <w:szCs w:val="24"/>
        </w:rPr>
        <w:t>Pasūtītāja</w:t>
      </w:r>
      <w:r w:rsidRPr="00410A8E">
        <w:rPr>
          <w:rFonts w:ascii="Times New Roman" w:hAnsi="Times New Roman" w:cs="Times New Roman"/>
          <w:color w:val="000000"/>
          <w:sz w:val="24"/>
          <w:szCs w:val="24"/>
        </w:rPr>
        <w:t xml:space="preserve"> tiek pieņemts rakstiski vai mutiski uz </w:t>
      </w:r>
      <w:r w:rsidR="00545729" w:rsidRPr="00410A8E">
        <w:rPr>
          <w:rFonts w:ascii="Times New Roman" w:hAnsi="Times New Roman" w:cs="Times New Roman"/>
          <w:color w:val="000000"/>
          <w:sz w:val="24"/>
          <w:szCs w:val="24"/>
        </w:rPr>
        <w:t>Piegādātāja</w:t>
      </w:r>
      <w:r w:rsidRPr="00410A8E">
        <w:rPr>
          <w:rFonts w:ascii="Times New Roman" w:hAnsi="Times New Roman" w:cs="Times New Roman"/>
          <w:color w:val="000000"/>
          <w:sz w:val="24"/>
          <w:szCs w:val="24"/>
        </w:rPr>
        <w:t xml:space="preserve"> norādīto tālruņa Nr. </w:t>
      </w:r>
      <w:r w:rsidR="00731246" w:rsidRPr="00410A8E">
        <w:rPr>
          <w:rFonts w:ascii="Times New Roman" w:hAnsi="Times New Roman" w:cs="Times New Roman"/>
          <w:color w:val="000000"/>
          <w:sz w:val="24"/>
          <w:szCs w:val="24"/>
        </w:rPr>
        <w:t>………………..</w:t>
      </w:r>
      <w:r w:rsidRPr="00410A8E">
        <w:rPr>
          <w:rFonts w:ascii="Times New Roman" w:hAnsi="Times New Roman" w:cs="Times New Roman"/>
          <w:color w:val="000000"/>
          <w:sz w:val="24"/>
          <w:szCs w:val="24"/>
        </w:rPr>
        <w:t xml:space="preserve"> </w:t>
      </w:r>
      <w:r w:rsidR="00FA587C" w:rsidRPr="00410A8E">
        <w:rPr>
          <w:rFonts w:ascii="Times New Roman" w:hAnsi="Times New Roman" w:cs="Times New Roman"/>
          <w:color w:val="000000"/>
          <w:sz w:val="24"/>
          <w:szCs w:val="24"/>
        </w:rPr>
        <w:t>vai e-pastu</w:t>
      </w:r>
      <w:r w:rsidR="00070064" w:rsidRPr="00410A8E">
        <w:rPr>
          <w:rFonts w:ascii="Times New Roman" w:hAnsi="Times New Roman" w:cs="Times New Roman"/>
          <w:color w:val="000000"/>
          <w:sz w:val="24"/>
          <w:szCs w:val="24"/>
        </w:rPr>
        <w:t>………………..</w:t>
      </w:r>
    </w:p>
    <w:p w:rsidR="008330D4" w:rsidRPr="00410A8E" w:rsidRDefault="008330D4" w:rsidP="008330D4">
      <w:pPr>
        <w:pStyle w:val="1Lgumam"/>
        <w:widowControl/>
        <w:numPr>
          <w:ilvl w:val="1"/>
          <w:numId w:val="4"/>
        </w:numPr>
        <w:spacing w:before="0" w:after="0" w:line="240" w:lineRule="auto"/>
        <w:ind w:left="567" w:hanging="567"/>
        <w:jc w:val="both"/>
        <w:rPr>
          <w:b w:val="0"/>
        </w:rPr>
      </w:pPr>
      <w:r w:rsidRPr="00410A8E">
        <w:rPr>
          <w:b w:val="0"/>
        </w:rPr>
        <w:t xml:space="preserve">Ja pēc Pieprasījuma apstiprināšanas </w:t>
      </w:r>
      <w:r w:rsidR="000F428B" w:rsidRPr="00410A8E">
        <w:rPr>
          <w:b w:val="0"/>
        </w:rPr>
        <w:t>Piegādātājs</w:t>
      </w:r>
      <w:r w:rsidRPr="00410A8E">
        <w:rPr>
          <w:b w:val="0"/>
        </w:rPr>
        <w:t xml:space="preserve"> konstatē, ka nav iespējams piegādāt visas Pieprasījumā norādītās Preces, tad </w:t>
      </w:r>
      <w:r w:rsidR="000F428B" w:rsidRPr="00410A8E">
        <w:rPr>
          <w:b w:val="0"/>
        </w:rPr>
        <w:t>Piegādātājs</w:t>
      </w:r>
      <w:r w:rsidRPr="00410A8E">
        <w:rPr>
          <w:b w:val="0"/>
        </w:rPr>
        <w:t xml:space="preserve"> informē </w:t>
      </w:r>
      <w:r w:rsidR="000F428B" w:rsidRPr="00410A8E">
        <w:rPr>
          <w:b w:val="0"/>
        </w:rPr>
        <w:t>Pasūtītāju</w:t>
      </w:r>
      <w:r w:rsidRPr="00410A8E">
        <w:rPr>
          <w:b w:val="0"/>
        </w:rPr>
        <w:t xml:space="preserve"> vismaz </w:t>
      </w:r>
      <w:r w:rsidR="00FA587C" w:rsidRPr="00410A8E">
        <w:rPr>
          <w:b w:val="0"/>
        </w:rPr>
        <w:t>24</w:t>
      </w:r>
      <w:r w:rsidRPr="00410A8E">
        <w:rPr>
          <w:b w:val="0"/>
        </w:rPr>
        <w:t xml:space="preserve"> (d</w:t>
      </w:r>
      <w:r w:rsidR="00FA587C" w:rsidRPr="00410A8E">
        <w:rPr>
          <w:b w:val="0"/>
        </w:rPr>
        <w:t>ivdesmit četras</w:t>
      </w:r>
      <w:r w:rsidRPr="00410A8E">
        <w:rPr>
          <w:b w:val="0"/>
        </w:rPr>
        <w:t>) stundas pirms Preču piegādes.</w:t>
      </w:r>
    </w:p>
    <w:p w:rsidR="008330D4" w:rsidRPr="00410A8E" w:rsidRDefault="000F428B" w:rsidP="00FA587C">
      <w:pPr>
        <w:pStyle w:val="1Lgumam"/>
        <w:widowControl/>
        <w:numPr>
          <w:ilvl w:val="1"/>
          <w:numId w:val="4"/>
        </w:numPr>
        <w:spacing w:before="0" w:after="0" w:line="240" w:lineRule="auto"/>
        <w:jc w:val="both"/>
        <w:rPr>
          <w:b w:val="0"/>
        </w:rPr>
      </w:pPr>
      <w:bookmarkStart w:id="9" w:name="_Ref367712660"/>
      <w:r w:rsidRPr="00410A8E">
        <w:rPr>
          <w:b w:val="0"/>
        </w:rPr>
        <w:t>Piegādātājs</w:t>
      </w:r>
      <w:r w:rsidR="008330D4" w:rsidRPr="00410A8E">
        <w:rPr>
          <w:b w:val="0"/>
        </w:rPr>
        <w:t xml:space="preserve"> piegādā Preci uz Pieprasījumā norādīto adresi</w:t>
      </w:r>
      <w:r w:rsidR="00270240" w:rsidRPr="00410A8E">
        <w:rPr>
          <w:b w:val="0"/>
        </w:rPr>
        <w:t>: Cesvaines vidusskola, Madonas iela 1, Cesvaine, Cesvaines novads</w:t>
      </w:r>
      <w:bookmarkEnd w:id="9"/>
      <w:r w:rsidR="00FA587C" w:rsidRPr="00410A8E">
        <w:rPr>
          <w:b w:val="0"/>
        </w:rPr>
        <w:t>, Pušu noteiktajā piegādes laikā</w:t>
      </w:r>
    </w:p>
    <w:p w:rsidR="008330D4" w:rsidRPr="00410A8E" w:rsidRDefault="000F428B" w:rsidP="008330D4">
      <w:pPr>
        <w:pStyle w:val="1Lgumam"/>
        <w:widowControl/>
        <w:numPr>
          <w:ilvl w:val="1"/>
          <w:numId w:val="4"/>
        </w:numPr>
        <w:spacing w:before="0" w:after="0" w:line="240" w:lineRule="auto"/>
        <w:ind w:left="567" w:hanging="567"/>
        <w:jc w:val="both"/>
        <w:rPr>
          <w:b w:val="0"/>
        </w:rPr>
      </w:pPr>
      <w:r w:rsidRPr="00410A8E">
        <w:rPr>
          <w:b w:val="0"/>
        </w:rPr>
        <w:t>Piegādātājs</w:t>
      </w:r>
      <w:r w:rsidR="008330D4" w:rsidRPr="00410A8E">
        <w:rPr>
          <w:b w:val="0"/>
        </w:rPr>
        <w:t xml:space="preserve"> pirms Preces piegādes saskaņo (telefoniski vai elektroniski) ar </w:t>
      </w:r>
      <w:r w:rsidR="0004134F" w:rsidRPr="00410A8E">
        <w:rPr>
          <w:b w:val="0"/>
        </w:rPr>
        <w:t>Pasūtītāja pārstāvi</w:t>
      </w:r>
      <w:r w:rsidR="008330D4" w:rsidRPr="00410A8E">
        <w:rPr>
          <w:b w:val="0"/>
        </w:rPr>
        <w:t xml:space="preserve"> Preces piegādes laiku.</w:t>
      </w:r>
    </w:p>
    <w:p w:rsidR="00270240" w:rsidRPr="00410A8E" w:rsidRDefault="00545729" w:rsidP="00F65F4B">
      <w:pPr>
        <w:pStyle w:val="1Lgumam"/>
        <w:widowControl/>
        <w:numPr>
          <w:ilvl w:val="1"/>
          <w:numId w:val="4"/>
        </w:numPr>
        <w:spacing w:before="0" w:after="0" w:line="240" w:lineRule="auto"/>
        <w:ind w:left="567" w:hanging="567"/>
        <w:jc w:val="both"/>
        <w:rPr>
          <w:b w:val="0"/>
        </w:rPr>
      </w:pPr>
      <w:r w:rsidRPr="00410A8E">
        <w:rPr>
          <w:b w:val="0"/>
          <w:lang w:eastAsia="zh-CN"/>
        </w:rPr>
        <w:t>Piegādātājs</w:t>
      </w:r>
      <w:r w:rsidR="008330D4" w:rsidRPr="00410A8E">
        <w:rPr>
          <w:b w:val="0"/>
          <w:color w:val="0000FF"/>
          <w:lang w:eastAsia="zh-CN"/>
        </w:rPr>
        <w:t xml:space="preserve"> </w:t>
      </w:r>
      <w:r w:rsidR="008330D4" w:rsidRPr="00410A8E">
        <w:rPr>
          <w:b w:val="0"/>
          <w:lang w:eastAsia="zh-CN"/>
        </w:rPr>
        <w:t xml:space="preserve">nodod Preces kopā ar preču pavadzīmēm-rēķiniem, preču izcelsmes un garantijas sertifikātiem (ja nepieciešams). </w:t>
      </w:r>
    </w:p>
    <w:p w:rsidR="00F65F4B" w:rsidRPr="00410A8E" w:rsidRDefault="00270240" w:rsidP="00F65F4B">
      <w:pPr>
        <w:pStyle w:val="1Lgumam"/>
        <w:widowControl/>
        <w:numPr>
          <w:ilvl w:val="1"/>
          <w:numId w:val="4"/>
        </w:numPr>
        <w:spacing w:before="0" w:after="0" w:line="240" w:lineRule="auto"/>
        <w:ind w:left="567" w:hanging="567"/>
        <w:jc w:val="both"/>
        <w:rPr>
          <w:b w:val="0"/>
        </w:rPr>
      </w:pPr>
      <w:r w:rsidRPr="00410A8E">
        <w:rPr>
          <w:b w:val="0"/>
          <w:lang w:eastAsia="zh-CN"/>
        </w:rPr>
        <w:t xml:space="preserve">Piegādātājs nodrošina, ka Pasūtītājam tiek iesniegti atbilstoši tiesību normatīvajiem aktiem noformēti Preču pavadzīmju-rēķinu </w:t>
      </w:r>
      <w:r w:rsidRPr="00410A8E">
        <w:rPr>
          <w:b w:val="0"/>
          <w:bCs/>
          <w:lang w:eastAsia="zh-CN"/>
        </w:rPr>
        <w:t>trīs eksemplāri (viens eksemplārs - Piegādātājam, divi eksemplāri – Pasūtītājam), Preču pavadzīmēs-rēķinos</w:t>
      </w:r>
      <w:r w:rsidRPr="00410A8E">
        <w:rPr>
          <w:b w:val="0"/>
          <w:lang w:eastAsia="zh-CN"/>
        </w:rPr>
        <w:t xml:space="preserve"> norāda </w:t>
      </w:r>
      <w:r w:rsidR="00E1683F" w:rsidRPr="00410A8E">
        <w:rPr>
          <w:b w:val="0"/>
        </w:rPr>
        <w:t>Līgumu</w:t>
      </w:r>
      <w:r w:rsidR="00F65F4B" w:rsidRPr="00410A8E">
        <w:rPr>
          <w:b w:val="0"/>
        </w:rPr>
        <w:t>, datumu, Preci, Preces daudzumu, vienas vienības cenu un kopējo summu, Preces piegādes adresi</w:t>
      </w:r>
      <w:r w:rsidR="00BE033C" w:rsidRPr="00410A8E">
        <w:rPr>
          <w:b w:val="0"/>
        </w:rPr>
        <w:t xml:space="preserve"> u.c. informāciju atbilstoši normatīvajiem aktiem</w:t>
      </w:r>
      <w:r w:rsidR="00F65F4B" w:rsidRPr="00410A8E">
        <w:rPr>
          <w:b w:val="0"/>
        </w:rPr>
        <w:t xml:space="preserve">. </w:t>
      </w:r>
      <w:r w:rsidR="008330D4" w:rsidRPr="00410A8E">
        <w:rPr>
          <w:b w:val="0"/>
          <w:lang w:eastAsia="zh-CN"/>
        </w:rPr>
        <w:t xml:space="preserve">Dokumentos jābūt norādītam Preču </w:t>
      </w:r>
      <w:r w:rsidR="00F65F4B" w:rsidRPr="00410A8E">
        <w:rPr>
          <w:b w:val="0"/>
        </w:rPr>
        <w:t>pārtikas produktu uzglabāšanas režīmam, realizācijas termiņiem, veselības marķējumam</w:t>
      </w:r>
    </w:p>
    <w:p w:rsidR="00F65F4B" w:rsidRPr="00410A8E" w:rsidRDefault="008330D4" w:rsidP="008330D4">
      <w:pPr>
        <w:pStyle w:val="1Lgumam"/>
        <w:widowControl/>
        <w:numPr>
          <w:ilvl w:val="1"/>
          <w:numId w:val="4"/>
        </w:numPr>
        <w:spacing w:before="0" w:after="0" w:line="240" w:lineRule="auto"/>
        <w:ind w:left="567" w:hanging="567"/>
        <w:jc w:val="both"/>
        <w:rPr>
          <w:b w:val="0"/>
        </w:rPr>
      </w:pPr>
      <w:bookmarkStart w:id="10" w:name="_Ref367712684"/>
      <w:bookmarkStart w:id="11" w:name="_Ref336521447"/>
      <w:bookmarkStart w:id="12" w:name="_Toc336440080"/>
      <w:r w:rsidRPr="00410A8E">
        <w:rPr>
          <w:b w:val="0"/>
          <w:lang w:eastAsia="zh-CN"/>
        </w:rPr>
        <w:lastRenderedPageBreak/>
        <w:t xml:space="preserve">Preces uzskatāmas par piegādātām un nodotām </w:t>
      </w:r>
      <w:r w:rsidR="00270240" w:rsidRPr="00410A8E">
        <w:rPr>
          <w:b w:val="0"/>
          <w:lang w:eastAsia="zh-CN"/>
        </w:rPr>
        <w:t>Pasūtītājam</w:t>
      </w:r>
      <w:r w:rsidRPr="00410A8E">
        <w:rPr>
          <w:b w:val="0"/>
          <w:lang w:eastAsia="zh-CN"/>
        </w:rPr>
        <w:t xml:space="preserve"> ar brīdi, kad </w:t>
      </w:r>
      <w:r w:rsidR="00270240" w:rsidRPr="00410A8E">
        <w:rPr>
          <w:b w:val="0"/>
          <w:lang w:eastAsia="zh-CN"/>
        </w:rPr>
        <w:t xml:space="preserve">Puses </w:t>
      </w:r>
      <w:r w:rsidRPr="00410A8E">
        <w:rPr>
          <w:b w:val="0"/>
          <w:lang w:eastAsia="zh-CN"/>
        </w:rPr>
        <w:t xml:space="preserve">(to pilnvaroti pārstāvji) parakstījušas Preču pavadzīmi-rēķinu. </w:t>
      </w:r>
      <w:r w:rsidR="00F65F4B" w:rsidRPr="00410A8E">
        <w:rPr>
          <w:b w:val="0"/>
        </w:rPr>
        <w:t xml:space="preserve">Līdz tam </w:t>
      </w:r>
      <w:r w:rsidR="000F428B" w:rsidRPr="00410A8E">
        <w:rPr>
          <w:b w:val="0"/>
        </w:rPr>
        <w:t>Piegādātājs</w:t>
      </w:r>
      <w:r w:rsidR="00F65F4B" w:rsidRPr="00410A8E">
        <w:rPr>
          <w:b w:val="0"/>
        </w:rPr>
        <w:t xml:space="preserve"> ir atbildīgs par Preces pilnīgu vai daļēju bojāeju vai sabojāšanas risku.</w:t>
      </w:r>
    </w:p>
    <w:p w:rsidR="00FC1487" w:rsidRPr="00410A8E" w:rsidRDefault="000F428B" w:rsidP="008330D4">
      <w:pPr>
        <w:pStyle w:val="1Lgumam"/>
        <w:widowControl/>
        <w:numPr>
          <w:ilvl w:val="1"/>
          <w:numId w:val="4"/>
        </w:numPr>
        <w:spacing w:before="0" w:after="0" w:line="240" w:lineRule="auto"/>
        <w:ind w:left="567" w:hanging="567"/>
        <w:jc w:val="both"/>
        <w:rPr>
          <w:b w:val="0"/>
        </w:rPr>
      </w:pPr>
      <w:r w:rsidRPr="00410A8E">
        <w:rPr>
          <w:b w:val="0"/>
        </w:rPr>
        <w:t>Pasūtītājs</w:t>
      </w:r>
      <w:r w:rsidR="008330D4" w:rsidRPr="00410A8E">
        <w:rPr>
          <w:b w:val="0"/>
        </w:rPr>
        <w:t xml:space="preserve"> ir tiesīgs pirms pieņemšanas pārbaudīt Preci, nepieņemt to un neparakstīt Preces pavadzīmi-rēķinu, ja Prece neatbilst Preces pavadzīmē-rēķinā </w:t>
      </w:r>
      <w:r w:rsidR="00FC1487" w:rsidRPr="00410A8E">
        <w:rPr>
          <w:b w:val="0"/>
        </w:rPr>
        <w:t>un/vai Preču tehniskajām specifikācijām norādītajam</w:t>
      </w:r>
      <w:r w:rsidR="008330D4" w:rsidRPr="00410A8E">
        <w:rPr>
          <w:b w:val="0"/>
        </w:rPr>
        <w:t xml:space="preserve">. </w:t>
      </w:r>
      <w:bookmarkStart w:id="13" w:name="_Ref336507576"/>
      <w:bookmarkStart w:id="14" w:name="_Ref336510535"/>
      <w:bookmarkStart w:id="15" w:name="_Toc336440082"/>
      <w:bookmarkEnd w:id="10"/>
      <w:bookmarkEnd w:id="11"/>
      <w:bookmarkEnd w:id="12"/>
    </w:p>
    <w:p w:rsidR="003F72BE" w:rsidRPr="00410A8E" w:rsidRDefault="008330D4" w:rsidP="008330D4">
      <w:pPr>
        <w:pStyle w:val="1Lgumam"/>
        <w:widowControl/>
        <w:numPr>
          <w:ilvl w:val="1"/>
          <w:numId w:val="4"/>
        </w:numPr>
        <w:spacing w:before="0" w:after="0" w:line="240" w:lineRule="auto"/>
        <w:ind w:left="567" w:hanging="567"/>
        <w:jc w:val="both"/>
        <w:rPr>
          <w:b w:val="0"/>
        </w:rPr>
      </w:pPr>
      <w:r w:rsidRPr="00410A8E">
        <w:rPr>
          <w:b w:val="0"/>
        </w:rPr>
        <w:t xml:space="preserve">Ja pēc Preces pavadzīmes abpusējas parakstīšanas </w:t>
      </w:r>
      <w:r w:rsidR="000F428B" w:rsidRPr="00410A8E">
        <w:rPr>
          <w:b w:val="0"/>
        </w:rPr>
        <w:t>Pasūtītājs</w:t>
      </w:r>
      <w:r w:rsidRPr="00410A8E">
        <w:rPr>
          <w:b w:val="0"/>
        </w:rPr>
        <w:t xml:space="preserve"> konstatē, ka piegādāta Līguma noteikumiem neatbilstoša Prece, </w:t>
      </w:r>
      <w:r w:rsidR="000F428B" w:rsidRPr="00410A8E">
        <w:rPr>
          <w:b w:val="0"/>
        </w:rPr>
        <w:t>Pasūtītājs</w:t>
      </w:r>
      <w:r w:rsidRPr="00410A8E">
        <w:rPr>
          <w:b w:val="0"/>
        </w:rPr>
        <w:t xml:space="preserve"> </w:t>
      </w:r>
      <w:r w:rsidR="00BE033C" w:rsidRPr="00410A8E">
        <w:rPr>
          <w:b w:val="0"/>
        </w:rPr>
        <w:t xml:space="preserve">10 (desmit) darba dienu laikā </w:t>
      </w:r>
      <w:proofErr w:type="spellStart"/>
      <w:r w:rsidRPr="00410A8E">
        <w:rPr>
          <w:b w:val="0"/>
        </w:rPr>
        <w:t>nosūta</w:t>
      </w:r>
      <w:proofErr w:type="spellEnd"/>
      <w:r w:rsidRPr="00410A8E">
        <w:rPr>
          <w:b w:val="0"/>
        </w:rPr>
        <w:t xml:space="preserve"> </w:t>
      </w:r>
      <w:r w:rsidR="000F428B" w:rsidRPr="00410A8E">
        <w:rPr>
          <w:b w:val="0"/>
        </w:rPr>
        <w:t>Piegādātājam</w:t>
      </w:r>
      <w:r w:rsidRPr="00410A8E">
        <w:rPr>
          <w:b w:val="0"/>
        </w:rPr>
        <w:t xml:space="preserve"> rakstveida pretenziju un uzaicina </w:t>
      </w:r>
      <w:r w:rsidR="000F428B" w:rsidRPr="00410A8E">
        <w:rPr>
          <w:b w:val="0"/>
        </w:rPr>
        <w:t>Piegādātāju</w:t>
      </w:r>
      <w:r w:rsidRPr="00410A8E">
        <w:rPr>
          <w:b w:val="0"/>
        </w:rPr>
        <w:t xml:space="preserve"> Pircēja norādītā adresē un termiņā ierasties sastādīt aktu par konstatētajiem trūkumiem. Pārdevēja neierašanās gadījumā </w:t>
      </w:r>
      <w:r w:rsidR="000F428B" w:rsidRPr="00410A8E">
        <w:rPr>
          <w:b w:val="0"/>
        </w:rPr>
        <w:t>Pasūtītājs</w:t>
      </w:r>
      <w:r w:rsidRPr="00410A8E">
        <w:rPr>
          <w:b w:val="0"/>
        </w:rPr>
        <w:t xml:space="preserve"> ir tiesīgs sastādīt aktu</w:t>
      </w:r>
      <w:bookmarkEnd w:id="13"/>
      <w:r w:rsidRPr="00410A8E">
        <w:rPr>
          <w:b w:val="0"/>
        </w:rPr>
        <w:t xml:space="preserve"> bez Pārdevēja klātbūtnes un nosūtīt sastādīto aktu </w:t>
      </w:r>
      <w:r w:rsidR="000F428B" w:rsidRPr="00410A8E">
        <w:rPr>
          <w:b w:val="0"/>
        </w:rPr>
        <w:t>Piegādātājam</w:t>
      </w:r>
      <w:r w:rsidRPr="00410A8E">
        <w:rPr>
          <w:b w:val="0"/>
        </w:rPr>
        <w:t xml:space="preserve"> uz Līgumā norādīto elektroniskā pasta adresi</w:t>
      </w:r>
      <w:bookmarkEnd w:id="14"/>
      <w:r w:rsidRPr="00410A8E">
        <w:rPr>
          <w:b w:val="0"/>
        </w:rPr>
        <w:t>, uz kuru nosūtīts Pieprasījums.</w:t>
      </w:r>
      <w:r w:rsidR="003F72BE" w:rsidRPr="00410A8E">
        <w:rPr>
          <w:b w:val="0"/>
        </w:rPr>
        <w:t xml:space="preserve"> </w:t>
      </w:r>
    </w:p>
    <w:p w:rsidR="008330D4" w:rsidRPr="00410A8E" w:rsidRDefault="003F72BE" w:rsidP="008330D4">
      <w:pPr>
        <w:pStyle w:val="1Lgumam"/>
        <w:widowControl/>
        <w:numPr>
          <w:ilvl w:val="1"/>
          <w:numId w:val="4"/>
        </w:numPr>
        <w:spacing w:before="0" w:after="0" w:line="240" w:lineRule="auto"/>
        <w:ind w:left="567" w:hanging="567"/>
        <w:jc w:val="both"/>
        <w:rPr>
          <w:b w:val="0"/>
        </w:rPr>
      </w:pPr>
      <w:r w:rsidRPr="00410A8E">
        <w:rPr>
          <w:b w:val="0"/>
        </w:rPr>
        <w:t xml:space="preserve">Ja pēc Preces pavadzīmes-rēķina abpusējas parakstīšanas, </w:t>
      </w:r>
      <w:r w:rsidR="00BE033C" w:rsidRPr="00410A8E">
        <w:rPr>
          <w:b w:val="0"/>
        </w:rPr>
        <w:t>10</w:t>
      </w:r>
      <w:r w:rsidRPr="00410A8E">
        <w:rPr>
          <w:b w:val="0"/>
        </w:rPr>
        <w:t xml:space="preserve"> (</w:t>
      </w:r>
      <w:r w:rsidR="00BE033C" w:rsidRPr="00410A8E">
        <w:rPr>
          <w:b w:val="0"/>
        </w:rPr>
        <w:t>desmit</w:t>
      </w:r>
      <w:r w:rsidRPr="00410A8E">
        <w:rPr>
          <w:b w:val="0"/>
        </w:rPr>
        <w:t xml:space="preserve">) </w:t>
      </w:r>
      <w:r w:rsidR="00270240" w:rsidRPr="00410A8E">
        <w:rPr>
          <w:b w:val="0"/>
        </w:rPr>
        <w:t xml:space="preserve">darba </w:t>
      </w:r>
      <w:r w:rsidRPr="00410A8E">
        <w:rPr>
          <w:b w:val="0"/>
        </w:rPr>
        <w:t xml:space="preserve">dienu laikā </w:t>
      </w:r>
      <w:r w:rsidR="000F428B" w:rsidRPr="00410A8E">
        <w:rPr>
          <w:b w:val="0"/>
        </w:rPr>
        <w:t>Pasūtītājs</w:t>
      </w:r>
      <w:r w:rsidRPr="00410A8E">
        <w:rPr>
          <w:b w:val="0"/>
        </w:rPr>
        <w:t xml:space="preserve"> </w:t>
      </w:r>
      <w:proofErr w:type="spellStart"/>
      <w:r w:rsidRPr="00410A8E">
        <w:rPr>
          <w:b w:val="0"/>
        </w:rPr>
        <w:t>nenosūta</w:t>
      </w:r>
      <w:proofErr w:type="spellEnd"/>
      <w:r w:rsidRPr="00410A8E">
        <w:rPr>
          <w:b w:val="0"/>
        </w:rPr>
        <w:t xml:space="preserve"> augstāk 4.9.punktā minēto pretenziju, tad ir uzskatām, ka prece ir piegādātā atbilstoši Līguma noteikumiem</w:t>
      </w:r>
    </w:p>
    <w:p w:rsidR="00270240" w:rsidRPr="00410A8E" w:rsidRDefault="00FC1487" w:rsidP="00270240">
      <w:pPr>
        <w:pStyle w:val="1Lgumam"/>
        <w:widowControl/>
        <w:numPr>
          <w:ilvl w:val="1"/>
          <w:numId w:val="4"/>
        </w:numPr>
        <w:spacing w:before="0" w:after="0" w:line="240" w:lineRule="auto"/>
        <w:ind w:left="567" w:hanging="567"/>
        <w:jc w:val="both"/>
        <w:rPr>
          <w:b w:val="0"/>
        </w:rPr>
      </w:pPr>
      <w:bookmarkStart w:id="16" w:name="_Ref367955051"/>
      <w:bookmarkStart w:id="17" w:name="_Ref367773908"/>
      <w:bookmarkStart w:id="18" w:name="_Ref367712612"/>
      <w:bookmarkStart w:id="19" w:name="_Ref342914146"/>
      <w:bookmarkStart w:id="20" w:name="_Ref336521452"/>
      <w:bookmarkStart w:id="21" w:name="_Toc336440084"/>
      <w:bookmarkEnd w:id="15"/>
      <w:r w:rsidRPr="00410A8E">
        <w:rPr>
          <w:b w:val="0"/>
        </w:rPr>
        <w:t xml:space="preserve">Augstāk </w:t>
      </w:r>
      <w:r w:rsidR="003F72BE" w:rsidRPr="00410A8E">
        <w:rPr>
          <w:b w:val="0"/>
        </w:rPr>
        <w:t>4</w:t>
      </w:r>
      <w:r w:rsidRPr="00410A8E">
        <w:rPr>
          <w:b w:val="0"/>
        </w:rPr>
        <w:t xml:space="preserve">.8 un </w:t>
      </w:r>
      <w:r w:rsidR="003F72BE" w:rsidRPr="00410A8E">
        <w:rPr>
          <w:b w:val="0"/>
        </w:rPr>
        <w:t>4</w:t>
      </w:r>
      <w:r w:rsidRPr="00410A8E">
        <w:rPr>
          <w:b w:val="0"/>
        </w:rPr>
        <w:t>.9 punktos minēto apstākļ</w:t>
      </w:r>
      <w:r w:rsidR="003F72BE" w:rsidRPr="00410A8E">
        <w:rPr>
          <w:b w:val="0"/>
        </w:rPr>
        <w:t>u</w:t>
      </w:r>
      <w:r w:rsidRPr="00410A8E">
        <w:rPr>
          <w:b w:val="0"/>
        </w:rPr>
        <w:t xml:space="preserve"> iestāšanās gadījumā, </w:t>
      </w:r>
      <w:r w:rsidR="000F428B" w:rsidRPr="00410A8E">
        <w:rPr>
          <w:b w:val="0"/>
        </w:rPr>
        <w:t>Piegādātājam</w:t>
      </w:r>
      <w:r w:rsidR="008330D4" w:rsidRPr="00410A8E">
        <w:rPr>
          <w:b w:val="0"/>
        </w:rPr>
        <w:t xml:space="preserve"> ir pienākums </w:t>
      </w:r>
      <w:r w:rsidR="00B710A8" w:rsidRPr="00410A8E">
        <w:rPr>
          <w:b w:val="0"/>
        </w:rPr>
        <w:t>1 (vienas) kalendārās</w:t>
      </w:r>
      <w:r w:rsidR="008330D4" w:rsidRPr="00410A8E">
        <w:rPr>
          <w:b w:val="0"/>
        </w:rPr>
        <w:t xml:space="preserve"> dien</w:t>
      </w:r>
      <w:r w:rsidR="00BE033C" w:rsidRPr="00410A8E">
        <w:rPr>
          <w:b w:val="0"/>
        </w:rPr>
        <w:t>as</w:t>
      </w:r>
      <w:r w:rsidR="008330D4" w:rsidRPr="00410A8E">
        <w:rPr>
          <w:b w:val="0"/>
        </w:rPr>
        <w:t xml:space="preserve"> laikā pēc akta par konstatētajiem trūkumiem sastādīšanas</w:t>
      </w:r>
      <w:r w:rsidR="00B710A8" w:rsidRPr="00410A8E">
        <w:rPr>
          <w:b w:val="0"/>
        </w:rPr>
        <w:t>,</w:t>
      </w:r>
      <w:r w:rsidR="008330D4" w:rsidRPr="00410A8E">
        <w:rPr>
          <w:b w:val="0"/>
        </w:rPr>
        <w:t xml:space="preserve"> uz sava rēķina apmainīt Līguma noteikumiem neatbilstošo Preci pret Līguma noteikumiem atbilstošu Preci, kā arī pildīt Līgumā noteiktās sankcijas par Preces termiņa kavēšanu, ja termiņš ir nokavēts</w:t>
      </w:r>
      <w:r w:rsidR="00BE033C" w:rsidRPr="00410A8E">
        <w:rPr>
          <w:b w:val="0"/>
        </w:rPr>
        <w:t xml:space="preserve">. </w:t>
      </w:r>
      <w:r w:rsidR="008330D4" w:rsidRPr="00410A8E">
        <w:rPr>
          <w:b w:val="0"/>
        </w:rPr>
        <w:t xml:space="preserve"> </w:t>
      </w:r>
    </w:p>
    <w:p w:rsidR="000139DF" w:rsidRPr="00410A8E" w:rsidRDefault="009C6B77" w:rsidP="00270240">
      <w:pPr>
        <w:pStyle w:val="1Lgumam"/>
        <w:widowControl/>
        <w:numPr>
          <w:ilvl w:val="1"/>
          <w:numId w:val="4"/>
        </w:numPr>
        <w:spacing w:before="0" w:after="0" w:line="240" w:lineRule="auto"/>
        <w:ind w:left="567" w:hanging="567"/>
        <w:jc w:val="both"/>
        <w:rPr>
          <w:b w:val="0"/>
        </w:rPr>
      </w:pPr>
      <w:r w:rsidRPr="00410A8E">
        <w:rPr>
          <w:b w:val="0"/>
          <w:lang w:eastAsia="zh-CN"/>
        </w:rPr>
        <w:t xml:space="preserve">Ja </w:t>
      </w:r>
      <w:r w:rsidR="00270240" w:rsidRPr="00410A8E">
        <w:rPr>
          <w:b w:val="0"/>
          <w:lang w:eastAsia="zh-CN"/>
        </w:rPr>
        <w:t>Piegādātājs,</w:t>
      </w:r>
      <w:r w:rsidRPr="00410A8E">
        <w:rPr>
          <w:b w:val="0"/>
          <w:lang w:eastAsia="zh-CN"/>
        </w:rPr>
        <w:t xml:space="preserve"> saņēmis paziņojumu nespēj novērst Preces trūkumus </w:t>
      </w:r>
      <w:r w:rsidR="00270240" w:rsidRPr="00410A8E">
        <w:rPr>
          <w:b w:val="0"/>
          <w:lang w:eastAsia="zh-CN"/>
        </w:rPr>
        <w:t>Pasūtītājam</w:t>
      </w:r>
      <w:r w:rsidRPr="00410A8E">
        <w:rPr>
          <w:b w:val="0"/>
          <w:lang w:eastAsia="zh-CN"/>
        </w:rPr>
        <w:t xml:space="preserve"> pieņemamā termiņā no pretenzijas saņemšanas brīža, </w:t>
      </w:r>
      <w:bookmarkEnd w:id="16"/>
      <w:bookmarkEnd w:id="17"/>
      <w:bookmarkEnd w:id="18"/>
      <w:bookmarkEnd w:id="19"/>
      <w:bookmarkEnd w:id="20"/>
      <w:bookmarkEnd w:id="21"/>
      <w:r w:rsidR="000F428B" w:rsidRPr="00410A8E">
        <w:rPr>
          <w:b w:val="0"/>
        </w:rPr>
        <w:t>Pasūtītājam</w:t>
      </w:r>
      <w:r w:rsidR="000139DF" w:rsidRPr="00410A8E">
        <w:rPr>
          <w:b w:val="0"/>
        </w:rPr>
        <w:t xml:space="preserve"> ir tiesības samaksāt </w:t>
      </w:r>
      <w:r w:rsidR="000F428B" w:rsidRPr="00410A8E">
        <w:rPr>
          <w:b w:val="0"/>
        </w:rPr>
        <w:t>Piegādātājam</w:t>
      </w:r>
      <w:r w:rsidR="000139DF" w:rsidRPr="00410A8E">
        <w:rPr>
          <w:b w:val="0"/>
        </w:rPr>
        <w:t xml:space="preserve"> samazinātu Līguma summu/konkrētās preces cenu par radušos zaudējumu un/vai izdevumu vērtību.</w:t>
      </w:r>
    </w:p>
    <w:p w:rsidR="00BE033C" w:rsidRPr="00410A8E" w:rsidRDefault="00BE033C" w:rsidP="00270240">
      <w:pPr>
        <w:pStyle w:val="1Lgumam"/>
        <w:widowControl/>
        <w:numPr>
          <w:ilvl w:val="1"/>
          <w:numId w:val="4"/>
        </w:numPr>
        <w:spacing w:before="0" w:after="0" w:line="240" w:lineRule="auto"/>
        <w:ind w:left="567" w:hanging="567"/>
        <w:jc w:val="both"/>
        <w:rPr>
          <w:b w:val="0"/>
        </w:rPr>
      </w:pPr>
      <w:r w:rsidRPr="00410A8E">
        <w:rPr>
          <w:b w:val="0"/>
        </w:rPr>
        <w:t>Gadījumā, ja Pasūtītājs ir saņēmis Preci, kvalitātes trūkumi ir konstatēti 4.9. punktā minētajā termiņā, bet prece netiek atgriezta Piegādātājam, tad Piegādātājam ir pienākums piegādāt atbilstošas kvalitātes preci konkrētā apjomā, kas bijusi neatbilstoša.</w:t>
      </w:r>
    </w:p>
    <w:p w:rsidR="00BE033C" w:rsidRPr="00410A8E" w:rsidRDefault="00BE033C" w:rsidP="00270240">
      <w:pPr>
        <w:pStyle w:val="1Lgumam"/>
        <w:widowControl/>
        <w:numPr>
          <w:ilvl w:val="1"/>
          <w:numId w:val="4"/>
        </w:numPr>
        <w:spacing w:before="0" w:after="0" w:line="240" w:lineRule="auto"/>
        <w:ind w:left="567" w:hanging="567"/>
        <w:jc w:val="both"/>
        <w:rPr>
          <w:b w:val="0"/>
        </w:rPr>
      </w:pPr>
      <w:r w:rsidRPr="00410A8E">
        <w:rPr>
          <w:b w:val="0"/>
        </w:rPr>
        <w:t xml:space="preserve">Gadījumā, ja Piegādāta prece un tās kvalitātes neatbilstība konstatēta vēlāk par 4.9.punktā minēto termiņu, kā arī ir tikusi veikta šo preču apmaksa, Piegādātājam ir pienākums aizvietot nekvalitatīvu preci ar pasūtītāja prasībām atbilstošu vai atmaksāt konkrētās preces vērtību t.sk. PVN. Šī punkta nosacījumi attiecas uz pārtikas precēm, kuras realizēšana nenotiek pirmajās desmit darba dienās pēc piegādes, t.i., ilglaicīgai uzglabāšanai apstrādāti </w:t>
      </w:r>
      <w:r w:rsidR="00CD5ABE" w:rsidRPr="00410A8E">
        <w:rPr>
          <w:b w:val="0"/>
        </w:rPr>
        <w:t xml:space="preserve">pārtikas </w:t>
      </w:r>
      <w:r w:rsidRPr="00410A8E">
        <w:rPr>
          <w:b w:val="0"/>
        </w:rPr>
        <w:t>produkti un preces</w:t>
      </w:r>
      <w:r w:rsidR="00CD5ABE" w:rsidRPr="00410A8E">
        <w:rPr>
          <w:b w:val="0"/>
        </w:rPr>
        <w:t>.</w:t>
      </w:r>
    </w:p>
    <w:p w:rsidR="00FA587C" w:rsidRPr="00410A8E" w:rsidRDefault="00FA587C" w:rsidP="00FA587C">
      <w:pPr>
        <w:pStyle w:val="Sarakstarindkopa"/>
        <w:numPr>
          <w:ilvl w:val="1"/>
          <w:numId w:val="4"/>
        </w:numPr>
        <w:tabs>
          <w:tab w:val="left" w:pos="567"/>
        </w:tabs>
        <w:spacing w:after="0" w:line="240" w:lineRule="auto"/>
        <w:jc w:val="both"/>
        <w:rPr>
          <w:rFonts w:ascii="Times New Roman" w:hAnsi="Times New Roman" w:cs="Times New Roman"/>
          <w:bCs/>
          <w:sz w:val="24"/>
          <w:szCs w:val="24"/>
        </w:rPr>
      </w:pPr>
      <w:r w:rsidRPr="00410A8E">
        <w:rPr>
          <w:rFonts w:ascii="Times New Roman" w:hAnsi="Times New Roman" w:cs="Times New Roman"/>
          <w:sz w:val="24"/>
          <w:szCs w:val="24"/>
        </w:rPr>
        <w:t>Līguma izpildes laikā iespējama pārtikas preču maiņa pret līdzvērtīgu kvalitātē un cenā, ja tehniskajā specifikācijā/tehniskajā piedāvājumā minētā prece vairs netiek ražota, vai tirdzniecībā nav pieejama.</w:t>
      </w:r>
    </w:p>
    <w:p w:rsidR="00FA587C" w:rsidRPr="00410A8E" w:rsidRDefault="00FA587C" w:rsidP="00FA587C">
      <w:pPr>
        <w:pStyle w:val="1Lgumam"/>
        <w:widowControl/>
        <w:numPr>
          <w:ilvl w:val="0"/>
          <w:numId w:val="0"/>
        </w:numPr>
        <w:spacing w:before="0" w:after="0" w:line="240" w:lineRule="auto"/>
        <w:ind w:left="567"/>
        <w:jc w:val="both"/>
        <w:rPr>
          <w:b w:val="0"/>
        </w:rPr>
      </w:pPr>
    </w:p>
    <w:p w:rsidR="000139DF" w:rsidRPr="00410A8E" w:rsidRDefault="000139DF" w:rsidP="000139DF">
      <w:pPr>
        <w:pStyle w:val="Pamatteksts"/>
        <w:spacing w:after="0"/>
        <w:ind w:left="993"/>
        <w:jc w:val="both"/>
      </w:pPr>
    </w:p>
    <w:p w:rsidR="008330D4" w:rsidRPr="00410A8E" w:rsidRDefault="00270240" w:rsidP="00364E9B">
      <w:pPr>
        <w:pStyle w:val="1Lgumam"/>
        <w:widowControl/>
        <w:numPr>
          <w:ilvl w:val="0"/>
          <w:numId w:val="4"/>
        </w:numPr>
        <w:spacing w:before="0" w:after="0" w:line="240" w:lineRule="auto"/>
        <w:ind w:left="284" w:hanging="284"/>
      </w:pPr>
      <w:r w:rsidRPr="00410A8E">
        <w:t>PRECES KVALITĀTE</w:t>
      </w:r>
    </w:p>
    <w:p w:rsidR="00270240" w:rsidRPr="00410A8E" w:rsidRDefault="00270240" w:rsidP="00270240">
      <w:pPr>
        <w:pStyle w:val="1Lgumam"/>
        <w:widowControl/>
        <w:numPr>
          <w:ilvl w:val="0"/>
          <w:numId w:val="0"/>
        </w:numPr>
        <w:spacing w:before="0" w:after="0" w:line="240" w:lineRule="auto"/>
        <w:ind w:left="284"/>
        <w:jc w:val="left"/>
      </w:pPr>
    </w:p>
    <w:p w:rsidR="008330D4" w:rsidRPr="00410A8E" w:rsidRDefault="008330D4" w:rsidP="008330D4">
      <w:pPr>
        <w:pStyle w:val="1Lgumam"/>
        <w:widowControl/>
        <w:numPr>
          <w:ilvl w:val="1"/>
          <w:numId w:val="4"/>
        </w:numPr>
        <w:spacing w:before="0" w:after="0" w:line="240" w:lineRule="auto"/>
        <w:ind w:left="567" w:hanging="567"/>
        <w:jc w:val="both"/>
        <w:rPr>
          <w:b w:val="0"/>
        </w:rPr>
      </w:pPr>
      <w:r w:rsidRPr="00410A8E">
        <w:rPr>
          <w:b w:val="0"/>
        </w:rPr>
        <w:t>Ar kvalitatīvu Preci Līguma ietvaros saprotama Prece, kas atbilst Preces ražotāja standartiem, spēkā esošiem normatīvajiem aktiem attiecībā uz Preci, Līguma noteikumiem un Pārdevēja piedāvājumam Iepirkumā.</w:t>
      </w:r>
    </w:p>
    <w:p w:rsidR="00F65F4B" w:rsidRPr="00410A8E" w:rsidRDefault="00F65F4B" w:rsidP="00F65F4B">
      <w:pPr>
        <w:pStyle w:val="Sarakstarindkopa"/>
        <w:numPr>
          <w:ilvl w:val="1"/>
          <w:numId w:val="4"/>
        </w:numPr>
        <w:shd w:val="clear" w:color="auto" w:fill="FFFFFF"/>
        <w:tabs>
          <w:tab w:val="left" w:pos="720"/>
        </w:tabs>
        <w:suppressAutoHyphens/>
        <w:spacing w:after="0" w:line="240" w:lineRule="auto"/>
        <w:rPr>
          <w:rFonts w:ascii="Times New Roman" w:eastAsia="Times New Roman" w:hAnsi="Times New Roman" w:cs="Times New Roman"/>
          <w:sz w:val="24"/>
          <w:szCs w:val="24"/>
          <w:lang w:eastAsia="zh-CN"/>
        </w:rPr>
      </w:pPr>
      <w:r w:rsidRPr="00410A8E">
        <w:rPr>
          <w:rFonts w:ascii="Times New Roman" w:eastAsia="Times New Roman" w:hAnsi="Times New Roman" w:cs="Times New Roman"/>
          <w:sz w:val="24"/>
          <w:szCs w:val="24"/>
          <w:lang w:eastAsia="zh-CN"/>
        </w:rPr>
        <w:t xml:space="preserve">Obligātās prasības: </w:t>
      </w:r>
    </w:p>
    <w:p w:rsidR="00BB7C2D" w:rsidRPr="00410A8E" w:rsidRDefault="00BB7C2D" w:rsidP="00BB7C2D">
      <w:pPr>
        <w:pStyle w:val="Sarakstarindkopa"/>
        <w:numPr>
          <w:ilvl w:val="2"/>
          <w:numId w:val="4"/>
        </w:numPr>
        <w:spacing w:after="0" w:line="240" w:lineRule="auto"/>
        <w:ind w:left="1276" w:hanging="709"/>
        <w:jc w:val="both"/>
        <w:rPr>
          <w:rFonts w:ascii="Times New Roman" w:hAnsi="Times New Roman" w:cs="Times New Roman"/>
          <w:sz w:val="24"/>
          <w:szCs w:val="24"/>
        </w:rPr>
      </w:pPr>
      <w:r w:rsidRPr="00410A8E">
        <w:rPr>
          <w:rFonts w:ascii="Times New Roman" w:hAnsi="Times New Roman" w:cs="Times New Roman"/>
          <w:sz w:val="24"/>
          <w:szCs w:val="24"/>
        </w:rPr>
        <w:t xml:space="preserve">Pārtikas produktiem jāatbilst Latvijas Republikas un Eiropas Savienības spēkā esošajos normatīvajos aktos noteiktajiem kvalitātes un obligātā </w:t>
      </w:r>
      <w:r w:rsidRPr="00410A8E">
        <w:rPr>
          <w:rFonts w:ascii="Times New Roman" w:hAnsi="Times New Roman" w:cs="Times New Roman"/>
          <w:sz w:val="24"/>
          <w:szCs w:val="24"/>
        </w:rPr>
        <w:lastRenderedPageBreak/>
        <w:t>nekaitīguma prasībām,</w:t>
      </w:r>
      <w:r w:rsidRPr="00410A8E">
        <w:rPr>
          <w:rFonts w:ascii="Times New Roman" w:hAnsi="Times New Roman" w:cs="Times New Roman"/>
          <w:bCs/>
          <w:sz w:val="24"/>
          <w:szCs w:val="24"/>
        </w:rPr>
        <w:t xml:space="preserve"> tai skaitā </w:t>
      </w:r>
      <w:r w:rsidRPr="00410A8E">
        <w:rPr>
          <w:rFonts w:ascii="Times New Roman" w:hAnsi="Times New Roman" w:cs="Times New Roman"/>
          <w:sz w:val="24"/>
          <w:szCs w:val="24"/>
        </w:rPr>
        <w:t>2012. gada 13.marta Ministru kabineta noteikumiem Nr.172 ,,Noteikumi par uztura normām izglītības iestāžu izglītojamiem, sociālās aprūpes un sociālās rehabilitācijas institūciju klientiem un ārstniecības iestāžu pacientiem</w:t>
      </w:r>
      <w:r w:rsidRPr="00410A8E">
        <w:rPr>
          <w:rFonts w:ascii="Times New Roman" w:hAnsi="Times New Roman" w:cs="Times New Roman"/>
          <w:b/>
          <w:sz w:val="24"/>
          <w:szCs w:val="24"/>
        </w:rPr>
        <w:t xml:space="preserve">, </w:t>
      </w:r>
      <w:r w:rsidRPr="00410A8E">
        <w:rPr>
          <w:rFonts w:ascii="Times New Roman" w:hAnsi="Times New Roman" w:cs="Times New Roman"/>
          <w:sz w:val="24"/>
          <w:szCs w:val="24"/>
        </w:rPr>
        <w:t>Ministru kabineta 2013. gada 17.septembra noteikumiem Nr.890 „Higiēnas prasības bērnu uzraudzības pakalpojuma sniedzējiem un izglītības iestādēm, kas īsteno pirmsskolas izglītības programmu”, Ministru kabineta 2013.gada 15.oktobra noteikumiem Nr.1113 „Prasības attiecībā uz augļu sulām un tām līdzīgiem produktiem”, Ministru kabineta 01.02.2011. noteikumiem Nr.97 “Noteikumi par klasifikācijas, kvalitātes un marķējuma prasībām piena produktiem un saliktiem piena produktiem” u.c. ar pārtikas produktu piegādi saistītiem normatīvajiem aktiem;</w:t>
      </w:r>
    </w:p>
    <w:p w:rsidR="00BB7C2D" w:rsidRPr="00410A8E" w:rsidRDefault="00BB7C2D" w:rsidP="00BB7C2D">
      <w:pPr>
        <w:pStyle w:val="Default"/>
        <w:numPr>
          <w:ilvl w:val="2"/>
          <w:numId w:val="4"/>
        </w:numPr>
        <w:ind w:left="1276" w:hanging="709"/>
        <w:jc w:val="both"/>
      </w:pPr>
      <w:r w:rsidRPr="00410A8E">
        <w:t xml:space="preserve">Pārtikas produktu kvalitātes kritēriji (ķīmiskie, mikrobioloģiskie, </w:t>
      </w:r>
      <w:proofErr w:type="spellStart"/>
      <w:r w:rsidRPr="00410A8E">
        <w:t>organoleptiskie</w:t>
      </w:r>
      <w:proofErr w:type="spellEnd"/>
      <w:r w:rsidRPr="00410A8E">
        <w:t xml:space="preserve">) ir nemainīgi visā realizācijas termiņa laikā. </w:t>
      </w:r>
    </w:p>
    <w:p w:rsidR="00BB7C2D" w:rsidRPr="00410A8E" w:rsidRDefault="00BB7C2D" w:rsidP="00BB7C2D">
      <w:pPr>
        <w:pStyle w:val="Sarakstarindkopa"/>
        <w:numPr>
          <w:ilvl w:val="2"/>
          <w:numId w:val="4"/>
        </w:numPr>
        <w:spacing w:after="0" w:line="240" w:lineRule="auto"/>
        <w:ind w:left="1276" w:hanging="709"/>
        <w:jc w:val="both"/>
        <w:rPr>
          <w:rFonts w:ascii="Times New Roman" w:hAnsi="Times New Roman" w:cs="Times New Roman"/>
          <w:sz w:val="24"/>
          <w:szCs w:val="24"/>
        </w:rPr>
      </w:pPr>
      <w:r w:rsidRPr="00410A8E">
        <w:rPr>
          <w:rFonts w:ascii="Times New Roman" w:hAnsi="Times New Roman" w:cs="Times New Roman"/>
          <w:sz w:val="24"/>
          <w:szCs w:val="24"/>
        </w:rPr>
        <w:t xml:space="preserve">Transportēšanas - piegādes laikā jāievēro Eiropas Parlamenta un Padomes 2004. gada 29.aprīļa Regulas (EK) Nr.852/2004 „Par pārtikas produktu higiēnu” prasības. </w:t>
      </w:r>
    </w:p>
    <w:p w:rsidR="00BB7C2D" w:rsidRPr="00410A8E" w:rsidRDefault="00BB7C2D" w:rsidP="00BB7C2D">
      <w:pPr>
        <w:pStyle w:val="Sarakstarindkopa"/>
        <w:numPr>
          <w:ilvl w:val="2"/>
          <w:numId w:val="4"/>
        </w:numPr>
        <w:spacing w:after="0" w:line="240" w:lineRule="auto"/>
        <w:ind w:left="1276" w:right="-143" w:hanging="709"/>
        <w:jc w:val="both"/>
        <w:rPr>
          <w:rFonts w:ascii="Times New Roman" w:hAnsi="Times New Roman" w:cs="Times New Roman"/>
          <w:sz w:val="24"/>
          <w:szCs w:val="24"/>
        </w:rPr>
      </w:pPr>
      <w:r w:rsidRPr="00410A8E">
        <w:rPr>
          <w:rFonts w:ascii="Times New Roman" w:hAnsi="Times New Roman" w:cs="Times New Roman"/>
          <w:sz w:val="24"/>
          <w:szCs w:val="24"/>
        </w:rPr>
        <w:t xml:space="preserve">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 </w:t>
      </w:r>
    </w:p>
    <w:p w:rsidR="00BB7C2D" w:rsidRPr="00410A8E" w:rsidRDefault="00BB7C2D" w:rsidP="00BB7C2D">
      <w:pPr>
        <w:pStyle w:val="Sarakstarindkopa"/>
        <w:numPr>
          <w:ilvl w:val="2"/>
          <w:numId w:val="4"/>
        </w:numPr>
        <w:spacing w:after="0" w:line="240" w:lineRule="auto"/>
        <w:ind w:left="1276" w:right="-143" w:hanging="709"/>
        <w:jc w:val="both"/>
        <w:rPr>
          <w:rFonts w:ascii="Times New Roman" w:hAnsi="Times New Roman" w:cs="Times New Roman"/>
          <w:sz w:val="24"/>
          <w:szCs w:val="24"/>
        </w:rPr>
      </w:pPr>
      <w:r w:rsidRPr="00410A8E">
        <w:rPr>
          <w:rFonts w:ascii="Times New Roman" w:hAnsi="Times New Roman" w:cs="Times New Roman"/>
          <w:sz w:val="24"/>
          <w:szCs w:val="24"/>
        </w:rPr>
        <w:t>Pārtikas produktu derīguma termiņš uz piegādes brīdi ir ne mazāks kā 75% no ražotāja noteiktā kopējā derīguma termiņa.</w:t>
      </w:r>
    </w:p>
    <w:p w:rsidR="00BB7C2D" w:rsidRPr="00410A8E" w:rsidRDefault="00BB7C2D" w:rsidP="00BB7C2D">
      <w:pPr>
        <w:pStyle w:val="Sarakstarindkopa"/>
        <w:numPr>
          <w:ilvl w:val="2"/>
          <w:numId w:val="4"/>
        </w:numPr>
        <w:spacing w:after="0" w:line="240" w:lineRule="auto"/>
        <w:ind w:left="1276" w:right="-143" w:hanging="709"/>
        <w:jc w:val="both"/>
        <w:rPr>
          <w:rFonts w:ascii="Times New Roman" w:hAnsi="Times New Roman" w:cs="Times New Roman"/>
          <w:sz w:val="24"/>
          <w:szCs w:val="24"/>
        </w:rPr>
      </w:pPr>
      <w:r w:rsidRPr="00410A8E">
        <w:rPr>
          <w:rFonts w:ascii="Times New Roman" w:hAnsi="Times New Roman" w:cs="Times New Roman"/>
          <w:sz w:val="24"/>
          <w:szCs w:val="24"/>
        </w:rPr>
        <w:t>Derīguma termiņš ātri bojājušiem produktiem ir jābūt vismaz trīs dienas no piegādes dienas</w:t>
      </w:r>
    </w:p>
    <w:p w:rsidR="00BB7C2D" w:rsidRPr="00410A8E" w:rsidRDefault="00BB7C2D" w:rsidP="00BB7C2D">
      <w:pPr>
        <w:pStyle w:val="Sarakstarindkopa"/>
        <w:numPr>
          <w:ilvl w:val="2"/>
          <w:numId w:val="4"/>
        </w:numPr>
        <w:spacing w:after="0" w:line="240" w:lineRule="auto"/>
        <w:ind w:left="1276" w:right="-143" w:hanging="709"/>
        <w:jc w:val="both"/>
        <w:rPr>
          <w:rFonts w:ascii="Times New Roman" w:hAnsi="Times New Roman" w:cs="Times New Roman"/>
          <w:sz w:val="24"/>
          <w:szCs w:val="24"/>
        </w:rPr>
      </w:pPr>
      <w:r w:rsidRPr="00410A8E">
        <w:rPr>
          <w:rFonts w:ascii="Times New Roman" w:hAnsi="Times New Roman" w:cs="Times New Roman"/>
          <w:sz w:val="24"/>
          <w:szCs w:val="24"/>
        </w:rPr>
        <w:t>Pārtikas produkti jāpiegādā atbilstošā kvalitātē, sortimentā un daudzumā.</w:t>
      </w:r>
    </w:p>
    <w:p w:rsidR="00BB7C2D" w:rsidRPr="00410A8E" w:rsidRDefault="00BB7C2D" w:rsidP="00BB7C2D">
      <w:pPr>
        <w:pStyle w:val="Sarakstarindkopa"/>
        <w:numPr>
          <w:ilvl w:val="2"/>
          <w:numId w:val="4"/>
        </w:numPr>
        <w:spacing w:after="0" w:line="240" w:lineRule="auto"/>
        <w:ind w:left="1276" w:right="-143" w:hanging="709"/>
        <w:jc w:val="both"/>
        <w:rPr>
          <w:rFonts w:ascii="Times New Roman" w:hAnsi="Times New Roman" w:cs="Times New Roman"/>
          <w:sz w:val="24"/>
          <w:szCs w:val="24"/>
        </w:rPr>
      </w:pPr>
      <w:r w:rsidRPr="00410A8E">
        <w:rPr>
          <w:rFonts w:ascii="Times New Roman" w:hAnsi="Times New Roman" w:cs="Times New Roman"/>
          <w:sz w:val="24"/>
          <w:szCs w:val="24"/>
        </w:rPr>
        <w:t>Uz Piegādāto produktu iepakojuma jābūt norādītam pārtikas produktu uzglabāšanas režīmam, realizācijas termiņiem, veselības marķējumam. P</w:t>
      </w:r>
      <w:r w:rsidRPr="00410A8E">
        <w:rPr>
          <w:rFonts w:ascii="Times New Roman" w:hAnsi="Times New Roman" w:cs="Times New Roman"/>
          <w:bCs/>
          <w:sz w:val="24"/>
          <w:szCs w:val="24"/>
        </w:rPr>
        <w:t>ārtikas precēm jāpievieno attiecīgi to izcelsmi, derīgumu un kvalitāti apliecinoši dokumenti.</w:t>
      </w:r>
    </w:p>
    <w:p w:rsidR="00BB7C2D" w:rsidRPr="00410A8E" w:rsidRDefault="00BB7C2D" w:rsidP="00BB7C2D">
      <w:pPr>
        <w:pStyle w:val="Sarakstarindkopa"/>
        <w:numPr>
          <w:ilvl w:val="2"/>
          <w:numId w:val="4"/>
        </w:numPr>
        <w:spacing w:after="0" w:line="240" w:lineRule="auto"/>
        <w:ind w:left="1276" w:right="-143" w:hanging="709"/>
        <w:jc w:val="both"/>
        <w:rPr>
          <w:rFonts w:ascii="Times New Roman" w:hAnsi="Times New Roman" w:cs="Times New Roman"/>
          <w:sz w:val="24"/>
          <w:szCs w:val="24"/>
        </w:rPr>
      </w:pPr>
      <w:r w:rsidRPr="00410A8E">
        <w:rPr>
          <w:rFonts w:ascii="Times New Roman" w:hAnsi="Times New Roman" w:cs="Times New Roman"/>
          <w:sz w:val="24"/>
          <w:szCs w:val="24"/>
        </w:rPr>
        <w:t>Ja Pretendents piedāvājumā norādījis produktus, kuri atbilst BL, NPKS vai LPIA prasībām, tad šo norādīto zaļo pārtikas produktu piegāde jānodrošina pilnā specifikācijā norādītajā apjomā</w:t>
      </w:r>
    </w:p>
    <w:p w:rsidR="008330D4" w:rsidRPr="00410A8E" w:rsidRDefault="008330D4" w:rsidP="008330D4">
      <w:pPr>
        <w:pStyle w:val="1Lgumam"/>
        <w:widowControl/>
        <w:numPr>
          <w:ilvl w:val="1"/>
          <w:numId w:val="4"/>
        </w:numPr>
        <w:spacing w:before="0" w:after="0" w:line="240" w:lineRule="auto"/>
        <w:ind w:left="567" w:hanging="567"/>
        <w:jc w:val="both"/>
        <w:rPr>
          <w:b w:val="0"/>
        </w:rPr>
      </w:pPr>
      <w:r w:rsidRPr="00410A8E">
        <w:rPr>
          <w:b w:val="0"/>
        </w:rPr>
        <w:t xml:space="preserve">Preces kvalitātei jābūt apliecinātai ar Preces ražotāja/izgatavotāja atbilstības sertifikātu. Sertifikāta kopijai jābūt pievienotai Precei, sertifikāta oriģinālu vai apliecinātu kopiju </w:t>
      </w:r>
      <w:r w:rsidR="000F428B" w:rsidRPr="00410A8E">
        <w:rPr>
          <w:b w:val="0"/>
        </w:rPr>
        <w:t>Piegādātājs</w:t>
      </w:r>
      <w:r w:rsidRPr="00410A8E">
        <w:rPr>
          <w:b w:val="0"/>
        </w:rPr>
        <w:t xml:space="preserve"> uzrāda </w:t>
      </w:r>
      <w:r w:rsidR="000F428B" w:rsidRPr="00410A8E">
        <w:rPr>
          <w:b w:val="0"/>
        </w:rPr>
        <w:t>Pasūtītājam</w:t>
      </w:r>
      <w:r w:rsidRPr="00410A8E">
        <w:rPr>
          <w:b w:val="0"/>
        </w:rPr>
        <w:t xml:space="preserve"> pēc pieprasījuma.</w:t>
      </w:r>
    </w:p>
    <w:p w:rsidR="00601647" w:rsidRPr="00410A8E" w:rsidRDefault="000F428B" w:rsidP="00601647">
      <w:pPr>
        <w:pStyle w:val="1Lgumam"/>
        <w:widowControl/>
        <w:numPr>
          <w:ilvl w:val="1"/>
          <w:numId w:val="4"/>
        </w:numPr>
        <w:spacing w:before="0" w:after="0" w:line="240" w:lineRule="auto"/>
        <w:ind w:left="567" w:hanging="567"/>
        <w:jc w:val="both"/>
        <w:rPr>
          <w:b w:val="0"/>
        </w:rPr>
      </w:pPr>
      <w:r w:rsidRPr="00410A8E">
        <w:rPr>
          <w:b w:val="0"/>
        </w:rPr>
        <w:t>Pasūtītājam</w:t>
      </w:r>
      <w:r w:rsidR="00601647" w:rsidRPr="00410A8E">
        <w:rPr>
          <w:b w:val="0"/>
        </w:rPr>
        <w:t xml:space="preserve"> nav pienākums veikt pasūtījumu par visu Līgumā noteikto Līguma summu.</w:t>
      </w:r>
    </w:p>
    <w:bookmarkEnd w:id="6"/>
    <w:bookmarkEnd w:id="7"/>
    <w:bookmarkEnd w:id="8"/>
    <w:p w:rsidR="00122CE9" w:rsidRPr="00410A8E" w:rsidRDefault="009B3F82" w:rsidP="00122CE9">
      <w:pPr>
        <w:spacing w:after="0" w:line="240" w:lineRule="auto"/>
        <w:jc w:val="center"/>
        <w:rPr>
          <w:rFonts w:ascii="Times New Roman" w:hAnsi="Times New Roman" w:cs="Times New Roman"/>
          <w:b/>
          <w:sz w:val="24"/>
          <w:szCs w:val="24"/>
        </w:rPr>
      </w:pPr>
      <w:r w:rsidRPr="00410A8E">
        <w:rPr>
          <w:rFonts w:ascii="Times New Roman" w:hAnsi="Times New Roman" w:cs="Times New Roman"/>
          <w:b/>
          <w:sz w:val="24"/>
          <w:szCs w:val="24"/>
        </w:rPr>
        <w:t>6</w:t>
      </w:r>
      <w:r w:rsidR="00122CE9" w:rsidRPr="00410A8E">
        <w:rPr>
          <w:rFonts w:ascii="Times New Roman" w:hAnsi="Times New Roman" w:cs="Times New Roman"/>
          <w:b/>
          <w:sz w:val="24"/>
          <w:szCs w:val="24"/>
        </w:rPr>
        <w:t>.PUŠU ATBILDĪBA</w:t>
      </w:r>
    </w:p>
    <w:p w:rsidR="00122CE9" w:rsidRPr="00410A8E" w:rsidRDefault="00122CE9" w:rsidP="00122CE9">
      <w:pPr>
        <w:spacing w:after="0" w:line="240" w:lineRule="auto"/>
        <w:ind w:left="567"/>
        <w:jc w:val="both"/>
        <w:rPr>
          <w:rFonts w:ascii="Times New Roman" w:hAnsi="Times New Roman" w:cs="Times New Roman"/>
          <w:sz w:val="24"/>
          <w:szCs w:val="24"/>
        </w:rPr>
      </w:pPr>
    </w:p>
    <w:p w:rsidR="00122CE9" w:rsidRPr="00410A8E" w:rsidRDefault="00122CE9" w:rsidP="009B3F82">
      <w:pPr>
        <w:pStyle w:val="Sarakstarindkopa"/>
        <w:numPr>
          <w:ilvl w:val="1"/>
          <w:numId w:val="14"/>
        </w:numPr>
        <w:spacing w:after="0" w:line="240" w:lineRule="auto"/>
        <w:jc w:val="both"/>
        <w:rPr>
          <w:rFonts w:ascii="Times New Roman" w:hAnsi="Times New Roman" w:cs="Times New Roman"/>
          <w:sz w:val="24"/>
          <w:szCs w:val="24"/>
        </w:rPr>
      </w:pPr>
      <w:r w:rsidRPr="00410A8E">
        <w:rPr>
          <w:rFonts w:ascii="Times New Roman" w:hAnsi="Times New Roman" w:cs="Times New Roman"/>
          <w:sz w:val="24"/>
          <w:szCs w:val="24"/>
        </w:rPr>
        <w:t xml:space="preserve">Puses apņemas izpildīt Līgumā noteiktās savstarpējās saistības noteiktajos termiņos un apmēros. </w:t>
      </w:r>
    </w:p>
    <w:p w:rsidR="00270240" w:rsidRPr="00410A8E" w:rsidRDefault="000F428B" w:rsidP="00364E9B">
      <w:pPr>
        <w:pStyle w:val="Sarakstarindkopa"/>
        <w:numPr>
          <w:ilvl w:val="1"/>
          <w:numId w:val="14"/>
        </w:numPr>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bCs/>
          <w:sz w:val="24"/>
          <w:szCs w:val="24"/>
        </w:rPr>
        <w:t>Piegādātājs</w:t>
      </w:r>
      <w:r w:rsidR="00122CE9" w:rsidRPr="00410A8E">
        <w:rPr>
          <w:rFonts w:ascii="Times New Roman" w:hAnsi="Times New Roman" w:cs="Times New Roman"/>
          <w:bCs/>
          <w:sz w:val="24"/>
          <w:szCs w:val="24"/>
        </w:rPr>
        <w:t xml:space="preserve"> ir pilnīgi atbildīgs par </w:t>
      </w:r>
      <w:r w:rsidR="00270240" w:rsidRPr="00410A8E">
        <w:rPr>
          <w:rFonts w:ascii="Times New Roman" w:hAnsi="Times New Roman" w:cs="Times New Roman"/>
          <w:bCs/>
          <w:sz w:val="24"/>
          <w:szCs w:val="24"/>
        </w:rPr>
        <w:t>preču piegādi Līgumā un tā pielikumos</w:t>
      </w:r>
      <w:r w:rsidR="00122CE9" w:rsidRPr="00410A8E">
        <w:rPr>
          <w:rFonts w:ascii="Times New Roman" w:hAnsi="Times New Roman" w:cs="Times New Roman"/>
          <w:bCs/>
          <w:sz w:val="24"/>
          <w:szCs w:val="24"/>
        </w:rPr>
        <w:t xml:space="preserve"> noteiktajā apmērā, termiņā un kvalitātē </w:t>
      </w:r>
      <w:r w:rsidR="00270240" w:rsidRPr="00410A8E">
        <w:rPr>
          <w:rFonts w:ascii="Times New Roman" w:hAnsi="Times New Roman" w:cs="Times New Roman"/>
          <w:bCs/>
          <w:sz w:val="24"/>
          <w:szCs w:val="24"/>
        </w:rPr>
        <w:t>.</w:t>
      </w:r>
    </w:p>
    <w:p w:rsidR="00122CE9" w:rsidRPr="00410A8E" w:rsidRDefault="00122CE9" w:rsidP="00364E9B">
      <w:pPr>
        <w:pStyle w:val="Sarakstarindkopa"/>
        <w:numPr>
          <w:ilvl w:val="1"/>
          <w:numId w:val="14"/>
        </w:numPr>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sz w:val="24"/>
          <w:szCs w:val="24"/>
        </w:rPr>
        <w:t>Puses  ir pilnīgi atbildīgas par visas nepieciešamās informācijas laicīgu nodošanu otrai Pusei,  ja tas attiecas uz Līgumā noteikto saistību izpildi.</w:t>
      </w:r>
    </w:p>
    <w:p w:rsidR="00122CE9" w:rsidRPr="00410A8E" w:rsidRDefault="00122CE9" w:rsidP="00364E9B">
      <w:pPr>
        <w:pStyle w:val="Sarakstarindkopa"/>
        <w:numPr>
          <w:ilvl w:val="1"/>
          <w:numId w:val="14"/>
        </w:numPr>
        <w:tabs>
          <w:tab w:val="left" w:pos="1620"/>
        </w:tabs>
        <w:suppressAutoHyphens/>
        <w:spacing w:after="0" w:line="240" w:lineRule="auto"/>
        <w:ind w:left="426" w:right="-109" w:hanging="426"/>
        <w:jc w:val="both"/>
        <w:rPr>
          <w:rFonts w:ascii="Times New Roman" w:hAnsi="Times New Roman" w:cs="Times New Roman"/>
          <w:sz w:val="24"/>
          <w:szCs w:val="24"/>
        </w:rPr>
      </w:pPr>
      <w:r w:rsidRPr="00410A8E">
        <w:rPr>
          <w:rFonts w:ascii="Times New Roman" w:hAnsi="Times New Roman" w:cs="Times New Roman"/>
          <w:sz w:val="24"/>
          <w:szCs w:val="24"/>
        </w:rPr>
        <w:t xml:space="preserve">Puses ir atbildīgas par visiem zaudējumiem, kas otrai Pusei var rasties ar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xml:space="preserve"> uzņemto saistību neizpildes vai nepienācīgās izpildes dēļ. Vainīgā Puse atlīdzina otrai Pusei vai trešajām personām, savas darbības vai bezdarbības rezultātā radītos </w:t>
      </w:r>
      <w:r w:rsidRPr="00410A8E">
        <w:rPr>
          <w:rFonts w:ascii="Times New Roman" w:hAnsi="Times New Roman" w:cs="Times New Roman"/>
          <w:sz w:val="24"/>
          <w:szCs w:val="24"/>
        </w:rPr>
        <w:lastRenderedPageBreak/>
        <w:t xml:space="preserve">zaudējumus tai skaitā tiesāšanās izdevumus, kuri radušies neizpildot vai nepienācīgi izpildot šajā Līgumā noteiktās saistības. </w:t>
      </w:r>
    </w:p>
    <w:p w:rsidR="00D30E61" w:rsidRPr="00410A8E" w:rsidRDefault="00D30E61" w:rsidP="009B3F82">
      <w:pPr>
        <w:pStyle w:val="1Lgumam"/>
        <w:widowControl/>
        <w:numPr>
          <w:ilvl w:val="1"/>
          <w:numId w:val="14"/>
        </w:numPr>
        <w:spacing w:before="0" w:after="0" w:line="240" w:lineRule="auto"/>
        <w:jc w:val="both"/>
        <w:rPr>
          <w:b w:val="0"/>
        </w:rPr>
      </w:pPr>
      <w:r w:rsidRPr="00410A8E">
        <w:rPr>
          <w:b w:val="0"/>
        </w:rPr>
        <w:t xml:space="preserve">Ja </w:t>
      </w:r>
      <w:r w:rsidR="000F428B" w:rsidRPr="00410A8E">
        <w:rPr>
          <w:b w:val="0"/>
        </w:rPr>
        <w:t>Pasūtītājs</w:t>
      </w:r>
      <w:r w:rsidRPr="00410A8E">
        <w:rPr>
          <w:b w:val="0"/>
        </w:rPr>
        <w:t xml:space="preserve"> neievēro Līgumā noteikto Preces apmaksas termiņu, </w:t>
      </w:r>
      <w:r w:rsidR="000F428B" w:rsidRPr="00410A8E">
        <w:rPr>
          <w:b w:val="0"/>
        </w:rPr>
        <w:t>Pasūtītājs</w:t>
      </w:r>
      <w:r w:rsidRPr="00410A8E">
        <w:rPr>
          <w:b w:val="0"/>
        </w:rPr>
        <w:t xml:space="preserve"> maksā </w:t>
      </w:r>
      <w:r w:rsidR="000F428B" w:rsidRPr="00410A8E">
        <w:rPr>
          <w:b w:val="0"/>
        </w:rPr>
        <w:t>Piegādātājam</w:t>
      </w:r>
      <w:r w:rsidRPr="00410A8E">
        <w:rPr>
          <w:b w:val="0"/>
        </w:rPr>
        <w:t xml:space="preserve"> </w:t>
      </w:r>
      <w:r w:rsidR="00E1683F" w:rsidRPr="00410A8E">
        <w:rPr>
          <w:b w:val="0"/>
        </w:rPr>
        <w:t>Līgums</w:t>
      </w:r>
      <w:r w:rsidRPr="00410A8E">
        <w:rPr>
          <w:b w:val="0"/>
        </w:rPr>
        <w:t>odu 0,</w:t>
      </w:r>
      <w:r w:rsidR="00270240" w:rsidRPr="00410A8E">
        <w:rPr>
          <w:b w:val="0"/>
        </w:rPr>
        <w:t>5</w:t>
      </w:r>
      <w:r w:rsidRPr="00410A8E">
        <w:rPr>
          <w:b w:val="0"/>
        </w:rPr>
        <w:t xml:space="preserve"> % (</w:t>
      </w:r>
      <w:r w:rsidR="00270240" w:rsidRPr="00410A8E">
        <w:rPr>
          <w:b w:val="0"/>
        </w:rPr>
        <w:t>nulle komats pieci procenti</w:t>
      </w:r>
      <w:r w:rsidRPr="00410A8E">
        <w:rPr>
          <w:b w:val="0"/>
        </w:rPr>
        <w:t xml:space="preserve">) apmērā no termiņā neapmaksātās summas par katru nokavēto kalendāro dienu, bet ne vairāk kā 10 % no termiņā neapmaksātās summas, 10 (desmit) darba dienu laikā no Pārdevēja rēķina par </w:t>
      </w:r>
      <w:r w:rsidR="00E1683F" w:rsidRPr="00410A8E">
        <w:rPr>
          <w:b w:val="0"/>
        </w:rPr>
        <w:t>Līgums</w:t>
      </w:r>
      <w:r w:rsidRPr="00410A8E">
        <w:rPr>
          <w:b w:val="0"/>
        </w:rPr>
        <w:t xml:space="preserve">odu iesniegšanas dienas </w:t>
      </w:r>
      <w:r w:rsidR="000F428B" w:rsidRPr="00410A8E">
        <w:rPr>
          <w:b w:val="0"/>
        </w:rPr>
        <w:t>Pasūtītājam</w:t>
      </w:r>
      <w:r w:rsidRPr="00410A8E">
        <w:rPr>
          <w:b w:val="0"/>
        </w:rPr>
        <w:t>.</w:t>
      </w:r>
    </w:p>
    <w:p w:rsidR="00D30E61" w:rsidRPr="00410A8E" w:rsidRDefault="00D30E61" w:rsidP="009B3F82">
      <w:pPr>
        <w:pStyle w:val="1Lgumam"/>
        <w:widowControl/>
        <w:numPr>
          <w:ilvl w:val="1"/>
          <w:numId w:val="14"/>
        </w:numPr>
        <w:spacing w:before="0" w:after="0" w:line="240" w:lineRule="auto"/>
        <w:jc w:val="both"/>
        <w:rPr>
          <w:b w:val="0"/>
        </w:rPr>
      </w:pPr>
      <w:r w:rsidRPr="00410A8E">
        <w:rPr>
          <w:b w:val="0"/>
        </w:rPr>
        <w:t xml:space="preserve">Ja </w:t>
      </w:r>
      <w:r w:rsidR="000F428B" w:rsidRPr="00410A8E">
        <w:rPr>
          <w:b w:val="0"/>
        </w:rPr>
        <w:t>Piegādātājs</w:t>
      </w:r>
      <w:r w:rsidRPr="00410A8E">
        <w:rPr>
          <w:b w:val="0"/>
        </w:rPr>
        <w:t xml:space="preserve"> neievēro Līgum</w:t>
      </w:r>
      <w:r w:rsidR="00270240" w:rsidRPr="00410A8E">
        <w:rPr>
          <w:b w:val="0"/>
        </w:rPr>
        <w:t>a un Pasūtītāja</w:t>
      </w:r>
      <w:r w:rsidRPr="00410A8E">
        <w:rPr>
          <w:b w:val="0"/>
        </w:rPr>
        <w:t xml:space="preserve"> noteikto piegādes termiņu, </w:t>
      </w:r>
      <w:r w:rsidR="000F428B" w:rsidRPr="00410A8E">
        <w:rPr>
          <w:b w:val="0"/>
        </w:rPr>
        <w:t>Piegādātājs</w:t>
      </w:r>
      <w:r w:rsidRPr="00410A8E">
        <w:rPr>
          <w:b w:val="0"/>
        </w:rPr>
        <w:t xml:space="preserve"> maksā </w:t>
      </w:r>
      <w:r w:rsidR="000F428B" w:rsidRPr="00410A8E">
        <w:rPr>
          <w:b w:val="0"/>
        </w:rPr>
        <w:t>Pasūtītājam</w:t>
      </w:r>
      <w:r w:rsidRPr="00410A8E">
        <w:rPr>
          <w:b w:val="0"/>
        </w:rPr>
        <w:t xml:space="preserve"> </w:t>
      </w:r>
      <w:r w:rsidR="00E1683F" w:rsidRPr="00410A8E">
        <w:rPr>
          <w:b w:val="0"/>
        </w:rPr>
        <w:t>Līgums</w:t>
      </w:r>
      <w:r w:rsidRPr="00410A8E">
        <w:rPr>
          <w:b w:val="0"/>
        </w:rPr>
        <w:t>odu 0,</w:t>
      </w:r>
      <w:r w:rsidR="00270240" w:rsidRPr="00410A8E">
        <w:rPr>
          <w:b w:val="0"/>
        </w:rPr>
        <w:t>5</w:t>
      </w:r>
      <w:r w:rsidRPr="00410A8E">
        <w:rPr>
          <w:b w:val="0"/>
        </w:rPr>
        <w:t xml:space="preserve"> % (</w:t>
      </w:r>
      <w:r w:rsidR="00270240" w:rsidRPr="00410A8E">
        <w:rPr>
          <w:b w:val="0"/>
        </w:rPr>
        <w:t>(nulle komats pieci procenti)</w:t>
      </w:r>
      <w:r w:rsidRPr="00410A8E">
        <w:rPr>
          <w:b w:val="0"/>
        </w:rPr>
        <w:t xml:space="preserve">  apmērā no termiņā nepiegādātās Preces summas par katru nokavēto kalendāro dienu, bet ne vairāk kā 10% no termiņā nepiegādātās Preces summas, 10 (desmit) kalendāro dienu laikā pēc Pircēja rēķina par </w:t>
      </w:r>
      <w:r w:rsidR="00E1683F" w:rsidRPr="00410A8E">
        <w:rPr>
          <w:b w:val="0"/>
        </w:rPr>
        <w:t>Līgums</w:t>
      </w:r>
      <w:r w:rsidRPr="00410A8E">
        <w:rPr>
          <w:b w:val="0"/>
        </w:rPr>
        <w:t xml:space="preserve">odu izrakstīšanas dienas. </w:t>
      </w:r>
    </w:p>
    <w:p w:rsidR="00D30E61" w:rsidRPr="00410A8E" w:rsidRDefault="00D30E61" w:rsidP="008F2195">
      <w:pPr>
        <w:pStyle w:val="1Lgumam"/>
        <w:widowControl/>
        <w:numPr>
          <w:ilvl w:val="1"/>
          <w:numId w:val="14"/>
        </w:numPr>
        <w:spacing w:before="0" w:after="0" w:line="240" w:lineRule="auto"/>
        <w:jc w:val="both"/>
        <w:rPr>
          <w:b w:val="0"/>
        </w:rPr>
      </w:pPr>
      <w:r w:rsidRPr="00410A8E">
        <w:rPr>
          <w:b w:val="0"/>
        </w:rPr>
        <w:t xml:space="preserve">Ja </w:t>
      </w:r>
      <w:r w:rsidR="000F428B" w:rsidRPr="00410A8E">
        <w:rPr>
          <w:b w:val="0"/>
        </w:rPr>
        <w:t>Piegādātājs</w:t>
      </w:r>
      <w:r w:rsidRPr="00410A8E">
        <w:rPr>
          <w:b w:val="0"/>
        </w:rPr>
        <w:t xml:space="preserve"> neievēro Līgum</w:t>
      </w:r>
      <w:r w:rsidR="00442CF2" w:rsidRPr="00410A8E">
        <w:rPr>
          <w:b w:val="0"/>
        </w:rPr>
        <w:t>ā</w:t>
      </w:r>
      <w:r w:rsidRPr="00410A8E">
        <w:rPr>
          <w:b w:val="0"/>
        </w:rPr>
        <w:t xml:space="preserve"> noteikto </w:t>
      </w:r>
      <w:r w:rsidR="00442CF2" w:rsidRPr="00410A8E">
        <w:rPr>
          <w:b w:val="0"/>
        </w:rPr>
        <w:t xml:space="preserve">preču </w:t>
      </w:r>
      <w:r w:rsidRPr="00410A8E">
        <w:rPr>
          <w:b w:val="0"/>
        </w:rPr>
        <w:t xml:space="preserve">apmaiņas termiņu, </w:t>
      </w:r>
      <w:r w:rsidR="000F428B" w:rsidRPr="00410A8E">
        <w:rPr>
          <w:b w:val="0"/>
        </w:rPr>
        <w:t>Piegādātājs</w:t>
      </w:r>
      <w:r w:rsidRPr="00410A8E">
        <w:rPr>
          <w:b w:val="0"/>
        </w:rPr>
        <w:t xml:space="preserve"> maksā </w:t>
      </w:r>
      <w:r w:rsidR="000F428B" w:rsidRPr="00410A8E">
        <w:rPr>
          <w:b w:val="0"/>
        </w:rPr>
        <w:t>Pasūtītājam</w:t>
      </w:r>
      <w:r w:rsidRPr="00410A8E">
        <w:rPr>
          <w:b w:val="0"/>
        </w:rPr>
        <w:t xml:space="preserve"> </w:t>
      </w:r>
      <w:r w:rsidR="00E1683F" w:rsidRPr="00410A8E">
        <w:rPr>
          <w:b w:val="0"/>
        </w:rPr>
        <w:t>Līgums</w:t>
      </w:r>
      <w:r w:rsidRPr="00410A8E">
        <w:rPr>
          <w:b w:val="0"/>
        </w:rPr>
        <w:t>odu 0,</w:t>
      </w:r>
      <w:r w:rsidR="00270240" w:rsidRPr="00410A8E">
        <w:rPr>
          <w:b w:val="0"/>
        </w:rPr>
        <w:t>5</w:t>
      </w:r>
      <w:r w:rsidRPr="00410A8E">
        <w:rPr>
          <w:b w:val="0"/>
        </w:rPr>
        <w:t xml:space="preserve"> % (</w:t>
      </w:r>
      <w:r w:rsidR="00270240" w:rsidRPr="00410A8E">
        <w:rPr>
          <w:b w:val="0"/>
        </w:rPr>
        <w:t>nulle komats pieci procenti)</w:t>
      </w:r>
      <w:r w:rsidRPr="00410A8E">
        <w:rPr>
          <w:b w:val="0"/>
        </w:rPr>
        <w:t xml:space="preserve"> apmērā no termiņā neapmainītas Preces summas par katru nokavēto kalendāro dienu, bet ne vairāk kā 10% no termiņā neapmainītās Preces summas, 10 (desmit) kalendāro dienu laikā pēc Pircēja rēķina par </w:t>
      </w:r>
      <w:r w:rsidR="00E1683F" w:rsidRPr="00410A8E">
        <w:rPr>
          <w:b w:val="0"/>
        </w:rPr>
        <w:t>Līgums</w:t>
      </w:r>
      <w:r w:rsidRPr="00410A8E">
        <w:rPr>
          <w:b w:val="0"/>
        </w:rPr>
        <w:t xml:space="preserve">odu izrakstīšanas dienas. </w:t>
      </w:r>
    </w:p>
    <w:p w:rsidR="00D30E61" w:rsidRPr="00410A8E" w:rsidRDefault="00D30E61" w:rsidP="008F2195">
      <w:pPr>
        <w:pStyle w:val="1Lgumam"/>
        <w:widowControl/>
        <w:numPr>
          <w:ilvl w:val="1"/>
          <w:numId w:val="14"/>
        </w:numPr>
        <w:spacing w:before="0" w:after="0" w:line="240" w:lineRule="auto"/>
        <w:jc w:val="both"/>
        <w:rPr>
          <w:b w:val="0"/>
        </w:rPr>
      </w:pPr>
      <w:bookmarkStart w:id="22" w:name="_Ref336522595"/>
      <w:bookmarkStart w:id="23" w:name="_Toc336440098"/>
      <w:r w:rsidRPr="00410A8E">
        <w:rPr>
          <w:b w:val="0"/>
        </w:rPr>
        <w:t xml:space="preserve">Ja </w:t>
      </w:r>
      <w:r w:rsidR="000F428B" w:rsidRPr="00410A8E">
        <w:rPr>
          <w:b w:val="0"/>
        </w:rPr>
        <w:t>Piegādātājs</w:t>
      </w:r>
      <w:r w:rsidRPr="00410A8E">
        <w:rPr>
          <w:b w:val="0"/>
        </w:rPr>
        <w:t xml:space="preserve"> atkārtoti piegādājis Līguma noteikumiem neatbilstošu Preci, par ko ir sastādīts Līguma 4.</w:t>
      </w:r>
      <w:r w:rsidR="00442CF2" w:rsidRPr="00410A8E">
        <w:rPr>
          <w:b w:val="0"/>
        </w:rPr>
        <w:t>9</w:t>
      </w:r>
      <w:r w:rsidRPr="00410A8E">
        <w:rPr>
          <w:b w:val="0"/>
        </w:rPr>
        <w:t xml:space="preserve">. punktā noteiktais akts par konstatētajiem trūkumiem, </w:t>
      </w:r>
      <w:r w:rsidR="000F428B" w:rsidRPr="00410A8E">
        <w:rPr>
          <w:b w:val="0"/>
        </w:rPr>
        <w:t>Piegādātājs</w:t>
      </w:r>
      <w:r w:rsidRPr="00410A8E">
        <w:rPr>
          <w:b w:val="0"/>
        </w:rPr>
        <w:t xml:space="preserve"> maksā </w:t>
      </w:r>
      <w:r w:rsidR="000F428B" w:rsidRPr="00410A8E">
        <w:rPr>
          <w:b w:val="0"/>
        </w:rPr>
        <w:t>Pasūtītājam</w:t>
      </w:r>
      <w:r w:rsidRPr="00410A8E">
        <w:rPr>
          <w:b w:val="0"/>
        </w:rPr>
        <w:t xml:space="preserve"> </w:t>
      </w:r>
      <w:r w:rsidR="00E1683F" w:rsidRPr="00410A8E">
        <w:rPr>
          <w:b w:val="0"/>
        </w:rPr>
        <w:t>Līgums</w:t>
      </w:r>
      <w:r w:rsidRPr="00410A8E">
        <w:rPr>
          <w:b w:val="0"/>
        </w:rPr>
        <w:t xml:space="preserve">odu EUR 100,00 (viens simts </w:t>
      </w:r>
      <w:proofErr w:type="spellStart"/>
      <w:r w:rsidRPr="00410A8E">
        <w:rPr>
          <w:b w:val="0"/>
        </w:rPr>
        <w:t>euro</w:t>
      </w:r>
      <w:proofErr w:type="spellEnd"/>
      <w:r w:rsidRPr="00410A8E">
        <w:rPr>
          <w:b w:val="0"/>
        </w:rPr>
        <w:t xml:space="preserve"> 00 centi) apmērā par katru konstatēto gadījumu, 10 (desmit) kalendāro dienu laikā pēc Pircēja rēķina par </w:t>
      </w:r>
      <w:r w:rsidR="00E1683F" w:rsidRPr="00410A8E">
        <w:rPr>
          <w:b w:val="0"/>
        </w:rPr>
        <w:t>Līgums</w:t>
      </w:r>
      <w:r w:rsidRPr="00410A8E">
        <w:rPr>
          <w:b w:val="0"/>
        </w:rPr>
        <w:t>odu izrakstīšanas dienas</w:t>
      </w:r>
      <w:bookmarkEnd w:id="22"/>
      <w:r w:rsidRPr="00410A8E">
        <w:rPr>
          <w:b w:val="0"/>
        </w:rPr>
        <w:t xml:space="preserve">.  </w:t>
      </w:r>
    </w:p>
    <w:bookmarkEnd w:id="23"/>
    <w:p w:rsidR="00D30E61" w:rsidRPr="00410A8E" w:rsidRDefault="00E1683F" w:rsidP="008F2195">
      <w:pPr>
        <w:pStyle w:val="1Lgumam"/>
        <w:widowControl/>
        <w:numPr>
          <w:ilvl w:val="1"/>
          <w:numId w:val="14"/>
        </w:numPr>
        <w:spacing w:before="0" w:after="0" w:line="240" w:lineRule="auto"/>
        <w:jc w:val="both"/>
        <w:rPr>
          <w:b w:val="0"/>
        </w:rPr>
      </w:pPr>
      <w:r w:rsidRPr="00410A8E">
        <w:rPr>
          <w:b w:val="0"/>
        </w:rPr>
        <w:t>Līgums</w:t>
      </w:r>
      <w:r w:rsidR="00D30E61" w:rsidRPr="00410A8E">
        <w:rPr>
          <w:b w:val="0"/>
        </w:rPr>
        <w:t>oda samaksa neatbrīvo Puses no saistību izpildes.</w:t>
      </w:r>
      <w:r w:rsidR="00D30E61" w:rsidRPr="00410A8E">
        <w:rPr>
          <w:b w:val="0"/>
          <w:lang w:eastAsia="zh-CN"/>
        </w:rPr>
        <w:t xml:space="preserve"> </w:t>
      </w:r>
      <w:r w:rsidR="00442CF2" w:rsidRPr="00410A8E">
        <w:rPr>
          <w:b w:val="0"/>
          <w:lang w:eastAsia="zh-CN"/>
        </w:rPr>
        <w:t>Pasūtītājs</w:t>
      </w:r>
      <w:r w:rsidR="00D30E61" w:rsidRPr="00410A8E">
        <w:rPr>
          <w:b w:val="0"/>
          <w:lang w:eastAsia="zh-CN"/>
        </w:rPr>
        <w:t xml:space="preserve">  var prasīt kā </w:t>
      </w:r>
      <w:r w:rsidRPr="00410A8E">
        <w:rPr>
          <w:b w:val="0"/>
          <w:lang w:eastAsia="zh-CN"/>
        </w:rPr>
        <w:t>Līgums</w:t>
      </w:r>
      <w:r w:rsidR="00D30E61" w:rsidRPr="00410A8E">
        <w:rPr>
          <w:b w:val="0"/>
          <w:lang w:eastAsia="zh-CN"/>
        </w:rPr>
        <w:t>oda, tā arī Līguma noteikumu izpildīšanu.</w:t>
      </w:r>
    </w:p>
    <w:p w:rsidR="00D30E61" w:rsidRPr="00410A8E" w:rsidRDefault="00D30E61" w:rsidP="008F2195">
      <w:pPr>
        <w:pStyle w:val="1Lgumam"/>
        <w:widowControl/>
        <w:numPr>
          <w:ilvl w:val="1"/>
          <w:numId w:val="14"/>
        </w:numPr>
        <w:spacing w:before="0" w:after="0" w:line="240" w:lineRule="auto"/>
        <w:ind w:left="426" w:hanging="426"/>
        <w:jc w:val="both"/>
        <w:rPr>
          <w:b w:val="0"/>
        </w:rPr>
      </w:pPr>
      <w:bookmarkStart w:id="24" w:name="_Ref367774249"/>
      <w:r w:rsidRPr="00410A8E">
        <w:rPr>
          <w:b w:val="0"/>
        </w:rPr>
        <w:t xml:space="preserve">Ja </w:t>
      </w:r>
      <w:r w:rsidR="000F428B" w:rsidRPr="00410A8E">
        <w:rPr>
          <w:b w:val="0"/>
        </w:rPr>
        <w:t>Piegādātājs</w:t>
      </w:r>
      <w:r w:rsidRPr="00410A8E">
        <w:rPr>
          <w:b w:val="0"/>
        </w:rPr>
        <w:t xml:space="preserve"> vienpusēji atkāpjas no Līguma, tad </w:t>
      </w:r>
      <w:r w:rsidR="000F428B" w:rsidRPr="00410A8E">
        <w:rPr>
          <w:b w:val="0"/>
        </w:rPr>
        <w:t>Piegādātājs</w:t>
      </w:r>
      <w:r w:rsidRPr="00410A8E">
        <w:rPr>
          <w:b w:val="0"/>
        </w:rPr>
        <w:t xml:space="preserve"> maksā </w:t>
      </w:r>
      <w:r w:rsidR="000F428B" w:rsidRPr="00410A8E">
        <w:rPr>
          <w:b w:val="0"/>
        </w:rPr>
        <w:t>Pasūtītājam</w:t>
      </w:r>
      <w:r w:rsidRPr="00410A8E">
        <w:rPr>
          <w:b w:val="0"/>
        </w:rPr>
        <w:t xml:space="preserve"> </w:t>
      </w:r>
      <w:r w:rsidR="00E1683F" w:rsidRPr="00410A8E">
        <w:rPr>
          <w:b w:val="0"/>
        </w:rPr>
        <w:t>Līgums</w:t>
      </w:r>
      <w:r w:rsidRPr="00410A8E">
        <w:rPr>
          <w:b w:val="0"/>
        </w:rPr>
        <w:t xml:space="preserve">odu 10 % (desmit procentu) apmērā no Līguma summas, 10 (desmit) kalendāro dienu laikā pēc Pircēja rēķina par </w:t>
      </w:r>
      <w:r w:rsidR="00E1683F" w:rsidRPr="00410A8E">
        <w:rPr>
          <w:b w:val="0"/>
        </w:rPr>
        <w:t>Līgums</w:t>
      </w:r>
      <w:r w:rsidRPr="00410A8E">
        <w:rPr>
          <w:b w:val="0"/>
        </w:rPr>
        <w:t>odu izrakstīšanas dienas</w:t>
      </w:r>
      <w:bookmarkEnd w:id="24"/>
      <w:r w:rsidRPr="00410A8E">
        <w:rPr>
          <w:b w:val="0"/>
        </w:rPr>
        <w:t xml:space="preserve">, un </w:t>
      </w:r>
      <w:r w:rsidR="00E1683F" w:rsidRPr="00410A8E">
        <w:rPr>
          <w:b w:val="0"/>
        </w:rPr>
        <w:t>Līgums</w:t>
      </w:r>
      <w:r w:rsidRPr="00410A8E">
        <w:rPr>
          <w:b w:val="0"/>
        </w:rPr>
        <w:t xml:space="preserve"> tiek izbeigs.</w:t>
      </w:r>
    </w:p>
    <w:p w:rsidR="00CE3D1E" w:rsidRPr="00410A8E" w:rsidRDefault="00CE3D1E" w:rsidP="008F2195">
      <w:pPr>
        <w:pStyle w:val="Sarakstarindkopa"/>
        <w:widowControl w:val="0"/>
        <w:numPr>
          <w:ilvl w:val="1"/>
          <w:numId w:val="14"/>
        </w:numPr>
        <w:shd w:val="clear" w:color="auto" w:fill="FFFFFF"/>
        <w:tabs>
          <w:tab w:val="left" w:pos="720"/>
        </w:tabs>
        <w:suppressAutoHyphens/>
        <w:autoSpaceDE w:val="0"/>
        <w:spacing w:after="0" w:line="240" w:lineRule="auto"/>
        <w:ind w:left="426" w:hanging="426"/>
        <w:jc w:val="both"/>
        <w:rPr>
          <w:rFonts w:ascii="Times New Roman" w:hAnsi="Times New Roman" w:cs="Times New Roman"/>
          <w:sz w:val="24"/>
          <w:szCs w:val="24"/>
        </w:rPr>
      </w:pPr>
      <w:r w:rsidRPr="00410A8E">
        <w:rPr>
          <w:rFonts w:ascii="Times New Roman" w:eastAsia="Times New Roman" w:hAnsi="Times New Roman" w:cs="Times New Roman"/>
          <w:sz w:val="24"/>
          <w:szCs w:val="24"/>
          <w:lang w:eastAsia="zh-CN"/>
        </w:rPr>
        <w:t xml:space="preserve">Pasūtītājam ir tiesības ieskaita veidā veikt savstarpējos norēķinus, ja Pusēm rodas savstarpējie prasījumi (t.sk. līgumsods, </w:t>
      </w:r>
      <w:r w:rsidR="00F34030" w:rsidRPr="00410A8E">
        <w:rPr>
          <w:rFonts w:ascii="Times New Roman" w:eastAsia="Times New Roman" w:hAnsi="Times New Roman" w:cs="Times New Roman"/>
          <w:sz w:val="24"/>
          <w:szCs w:val="24"/>
          <w:lang w:eastAsia="zh-CN"/>
        </w:rPr>
        <w:t>nekvalitatīvās preces vērtība u.c. gadījumi).</w:t>
      </w:r>
    </w:p>
    <w:p w:rsidR="00540211" w:rsidRPr="00410A8E" w:rsidRDefault="00540211" w:rsidP="008F2195">
      <w:pPr>
        <w:pStyle w:val="Sarakstarindkopa"/>
        <w:widowControl w:val="0"/>
        <w:numPr>
          <w:ilvl w:val="1"/>
          <w:numId w:val="14"/>
        </w:numPr>
        <w:shd w:val="clear" w:color="auto" w:fill="FFFFFF"/>
        <w:tabs>
          <w:tab w:val="left" w:pos="720"/>
        </w:tabs>
        <w:suppressAutoHyphens/>
        <w:autoSpaceDE w:val="0"/>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sz w:val="24"/>
          <w:szCs w:val="24"/>
        </w:rPr>
        <w:t>Nevienai Pusei nav tiesību nodot no šā Līguma izrietošās saistības vai tiesības trešajām personām bez otras Puses piekrišanas, līdz ar to visas vienošanās vai līgumi, kurus viena no Pusēm noslēgusi, pārkāpjot šo nosacījumu, uzskatāmi par spēkā neesošiem no noslēgšanas brīža.</w:t>
      </w:r>
    </w:p>
    <w:p w:rsidR="00F96055" w:rsidRPr="00410A8E" w:rsidRDefault="00F96055" w:rsidP="00442CF2">
      <w:pPr>
        <w:ind w:left="567" w:hanging="567"/>
        <w:rPr>
          <w:rFonts w:ascii="Times New Roman" w:hAnsi="Times New Roman" w:cs="Times New Roman"/>
          <w:sz w:val="24"/>
          <w:szCs w:val="24"/>
        </w:rPr>
      </w:pPr>
    </w:p>
    <w:p w:rsidR="00122CE9" w:rsidRPr="00410A8E" w:rsidRDefault="00122CE9" w:rsidP="009B3F82">
      <w:pPr>
        <w:pStyle w:val="Sarakstarindkopa"/>
        <w:numPr>
          <w:ilvl w:val="0"/>
          <w:numId w:val="9"/>
        </w:numPr>
        <w:spacing w:after="0" w:line="240" w:lineRule="auto"/>
        <w:jc w:val="center"/>
        <w:rPr>
          <w:rFonts w:ascii="Times New Roman" w:hAnsi="Times New Roman" w:cs="Times New Roman"/>
          <w:b/>
          <w:sz w:val="24"/>
          <w:szCs w:val="24"/>
        </w:rPr>
      </w:pPr>
      <w:r w:rsidRPr="00410A8E">
        <w:rPr>
          <w:rFonts w:ascii="Times New Roman" w:hAnsi="Times New Roman" w:cs="Times New Roman"/>
          <w:b/>
          <w:sz w:val="24"/>
          <w:szCs w:val="24"/>
        </w:rPr>
        <w:t>STRĪDU IZŠĶIRŠANAS KĀRTĪBA</w:t>
      </w:r>
    </w:p>
    <w:p w:rsidR="00122CE9" w:rsidRPr="00410A8E" w:rsidRDefault="00122CE9" w:rsidP="00122CE9">
      <w:pPr>
        <w:pStyle w:val="Sarakstarindkopa"/>
        <w:spacing w:after="0" w:line="240" w:lineRule="auto"/>
        <w:ind w:left="1080"/>
        <w:rPr>
          <w:rFonts w:ascii="Times New Roman" w:hAnsi="Times New Roman" w:cs="Times New Roman"/>
          <w:b/>
          <w:sz w:val="24"/>
          <w:szCs w:val="24"/>
        </w:rPr>
      </w:pPr>
    </w:p>
    <w:p w:rsidR="00122CE9" w:rsidRPr="00410A8E" w:rsidRDefault="00122CE9" w:rsidP="00122CE9">
      <w:pPr>
        <w:pStyle w:val="Sarakstarindkopa"/>
        <w:numPr>
          <w:ilvl w:val="1"/>
          <w:numId w:val="9"/>
        </w:numPr>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sz w:val="24"/>
          <w:szCs w:val="24"/>
        </w:rPr>
        <w:t>Puses vienojas visus strīdus un domstarpības, kas varētu rasties pēc Līguma parakstīšanas, attiecībā uz šī Līguma saistībām risināt pārrunu ceļā.</w:t>
      </w:r>
    </w:p>
    <w:p w:rsidR="00122CE9" w:rsidRPr="00410A8E" w:rsidRDefault="00122CE9" w:rsidP="00122CE9">
      <w:pPr>
        <w:pStyle w:val="Sarakstarindkopa"/>
        <w:numPr>
          <w:ilvl w:val="1"/>
          <w:numId w:val="9"/>
        </w:numPr>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sz w:val="24"/>
          <w:szCs w:val="24"/>
        </w:rPr>
        <w:t xml:space="preserve">Visi strīdi un domstarpības saistībā ar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ko nevar atrisināt starp Pusēm pārrunu ceļā</w:t>
      </w:r>
      <w:r w:rsidR="00442CF2" w:rsidRPr="00410A8E">
        <w:rPr>
          <w:rFonts w:ascii="Times New Roman" w:hAnsi="Times New Roman" w:cs="Times New Roman"/>
          <w:sz w:val="24"/>
          <w:szCs w:val="24"/>
        </w:rPr>
        <w:t xml:space="preserve"> 30 (trīsdesmit) kalendāro dienu laikā</w:t>
      </w:r>
      <w:r w:rsidRPr="00410A8E">
        <w:rPr>
          <w:rFonts w:ascii="Times New Roman" w:hAnsi="Times New Roman" w:cs="Times New Roman"/>
          <w:sz w:val="24"/>
          <w:szCs w:val="24"/>
        </w:rPr>
        <w:t>, tiek risināti Latvijas Republikas tiesā, piemērojot Latvijas Republikas normatīvos aktus.</w:t>
      </w:r>
    </w:p>
    <w:p w:rsidR="00122CE9" w:rsidRPr="00410A8E" w:rsidRDefault="00122CE9" w:rsidP="00122CE9">
      <w:pPr>
        <w:tabs>
          <w:tab w:val="left" w:pos="5812"/>
        </w:tabs>
        <w:spacing w:after="0" w:line="240" w:lineRule="auto"/>
        <w:jc w:val="both"/>
        <w:rPr>
          <w:rFonts w:ascii="Times New Roman" w:hAnsi="Times New Roman" w:cs="Times New Roman"/>
          <w:sz w:val="24"/>
          <w:szCs w:val="24"/>
        </w:rPr>
      </w:pPr>
    </w:p>
    <w:p w:rsidR="00122CE9" w:rsidRPr="00410A8E" w:rsidRDefault="00122CE9" w:rsidP="00122CE9">
      <w:pPr>
        <w:pStyle w:val="Sarakstarindkopa"/>
        <w:numPr>
          <w:ilvl w:val="0"/>
          <w:numId w:val="9"/>
        </w:numPr>
        <w:spacing w:after="0" w:line="240" w:lineRule="auto"/>
        <w:jc w:val="center"/>
        <w:rPr>
          <w:rFonts w:ascii="Times New Roman" w:hAnsi="Times New Roman" w:cs="Times New Roman"/>
          <w:b/>
          <w:sz w:val="24"/>
          <w:szCs w:val="24"/>
        </w:rPr>
      </w:pPr>
      <w:r w:rsidRPr="00410A8E">
        <w:rPr>
          <w:rFonts w:ascii="Times New Roman" w:hAnsi="Times New Roman" w:cs="Times New Roman"/>
          <w:b/>
          <w:sz w:val="24"/>
          <w:szCs w:val="24"/>
        </w:rPr>
        <w:t>NEPĀRVARAMA VARA</w:t>
      </w:r>
    </w:p>
    <w:p w:rsidR="00122CE9" w:rsidRPr="00410A8E" w:rsidRDefault="00122CE9" w:rsidP="00122CE9">
      <w:pPr>
        <w:tabs>
          <w:tab w:val="left" w:pos="540"/>
          <w:tab w:val="left" w:pos="1260"/>
        </w:tabs>
        <w:spacing w:after="0" w:line="240" w:lineRule="auto"/>
        <w:jc w:val="both"/>
        <w:rPr>
          <w:rFonts w:ascii="Times New Roman" w:hAnsi="Times New Roman" w:cs="Times New Roman"/>
          <w:sz w:val="24"/>
          <w:szCs w:val="24"/>
        </w:rPr>
      </w:pPr>
    </w:p>
    <w:p w:rsidR="00122CE9" w:rsidRPr="00410A8E" w:rsidRDefault="00122CE9" w:rsidP="00122CE9">
      <w:pPr>
        <w:pStyle w:val="Sarakstarindkopa"/>
        <w:numPr>
          <w:ilvl w:val="1"/>
          <w:numId w:val="9"/>
        </w:numPr>
        <w:tabs>
          <w:tab w:val="left" w:pos="540"/>
          <w:tab w:val="left" w:pos="1260"/>
        </w:tabs>
        <w:spacing w:after="0" w:line="240" w:lineRule="auto"/>
        <w:ind w:left="567" w:hanging="567"/>
        <w:jc w:val="both"/>
        <w:rPr>
          <w:rFonts w:ascii="Times New Roman" w:hAnsi="Times New Roman" w:cs="Times New Roman"/>
          <w:sz w:val="24"/>
          <w:szCs w:val="24"/>
        </w:rPr>
      </w:pPr>
      <w:r w:rsidRPr="00410A8E">
        <w:rPr>
          <w:rFonts w:ascii="Times New Roman" w:hAnsi="Times New Roman" w:cs="Times New Roman"/>
          <w:sz w:val="24"/>
          <w:szCs w:val="24"/>
        </w:rPr>
        <w:t xml:space="preserve">Puses tiek atbrīvotas no atbildības, tostarp zaudējumu atlīdzināšanas pienākuma, par daļēju vai pilnīgu Līguma </w:t>
      </w:r>
      <w:r w:rsidR="00B73985" w:rsidRPr="00410A8E">
        <w:rPr>
          <w:rFonts w:ascii="Times New Roman" w:hAnsi="Times New Roman" w:cs="Times New Roman"/>
          <w:sz w:val="24"/>
          <w:szCs w:val="24"/>
        </w:rPr>
        <w:t xml:space="preserve">saistību </w:t>
      </w:r>
      <w:r w:rsidRPr="00410A8E">
        <w:rPr>
          <w:rFonts w:ascii="Times New Roman" w:hAnsi="Times New Roman" w:cs="Times New Roman"/>
          <w:sz w:val="24"/>
          <w:szCs w:val="24"/>
        </w:rPr>
        <w:t xml:space="preserve">neizpildi, ja šī neizpilde ir radusies pēc </w:t>
      </w:r>
      <w:r w:rsidRPr="00410A8E">
        <w:rPr>
          <w:rFonts w:ascii="Times New Roman" w:hAnsi="Times New Roman" w:cs="Times New Roman"/>
          <w:sz w:val="24"/>
          <w:szCs w:val="24"/>
        </w:rPr>
        <w:lastRenderedPageBreak/>
        <w:t>Līguma noslēgšanas nepārvaramas varas rezultātā, ko Puses nav varējušas paredzēt un novērst saprātīgiem līdzekļiem.</w:t>
      </w:r>
    </w:p>
    <w:p w:rsidR="00B73985" w:rsidRPr="00410A8E" w:rsidRDefault="00122CE9" w:rsidP="00364E9B">
      <w:pPr>
        <w:pStyle w:val="Sarakstarindkopa"/>
        <w:widowControl w:val="0"/>
        <w:numPr>
          <w:ilvl w:val="1"/>
          <w:numId w:val="9"/>
        </w:numPr>
        <w:shd w:val="clear" w:color="auto" w:fill="FFFFFF"/>
        <w:tabs>
          <w:tab w:val="left" w:pos="1260"/>
        </w:tabs>
        <w:suppressAutoHyphens/>
        <w:autoSpaceDE w:val="0"/>
        <w:spacing w:after="0" w:line="254" w:lineRule="exact"/>
        <w:ind w:left="567" w:hanging="567"/>
        <w:jc w:val="both"/>
        <w:rPr>
          <w:rFonts w:ascii="Times New Roman" w:eastAsia="Times New Roman" w:hAnsi="Times New Roman" w:cs="Times New Roman"/>
          <w:sz w:val="24"/>
          <w:szCs w:val="24"/>
          <w:lang w:eastAsia="zh-CN"/>
        </w:rPr>
      </w:pPr>
      <w:r w:rsidRPr="00410A8E">
        <w:rPr>
          <w:rFonts w:ascii="Times New Roman" w:hAnsi="Times New Roman" w:cs="Times New Roman"/>
          <w:sz w:val="24"/>
          <w:szCs w:val="24"/>
        </w:rPr>
        <w:t xml:space="preserve">Nepārvarama vara cita starpā ir dabas stihija, ugunsgrēks, eksplozija, militāra akcija, blokāde, streiks, valsts varas vai tās pārvaldes institūciju </w:t>
      </w:r>
      <w:r w:rsidR="00B73985" w:rsidRPr="00410A8E">
        <w:rPr>
          <w:rFonts w:ascii="Times New Roman" w:hAnsi="Times New Roman" w:cs="Times New Roman"/>
          <w:sz w:val="24"/>
          <w:szCs w:val="24"/>
        </w:rPr>
        <w:t>rīcība un to pieņemtie normatīvie akti, lēmumi un rīkojumi, civiliedzīvotāju nemieri, citi ārkārtēja rakstura negadījumi</w:t>
      </w:r>
      <w:r w:rsidR="00B73985" w:rsidRPr="00410A8E">
        <w:rPr>
          <w:rFonts w:ascii="Times New Roman" w:eastAsia="Times New Roman" w:hAnsi="Times New Roman" w:cs="Times New Roman"/>
          <w:sz w:val="24"/>
          <w:szCs w:val="24"/>
          <w:lang w:eastAsia="zh-CN"/>
        </w:rPr>
        <w:t xml:space="preserve"> </w:t>
      </w:r>
    </w:p>
    <w:p w:rsidR="00B73985" w:rsidRPr="00410A8E" w:rsidRDefault="00B73985" w:rsidP="00364E9B">
      <w:pPr>
        <w:pStyle w:val="Sarakstarindkopa"/>
        <w:widowControl w:val="0"/>
        <w:numPr>
          <w:ilvl w:val="1"/>
          <w:numId w:val="9"/>
        </w:numPr>
        <w:shd w:val="clear" w:color="auto" w:fill="FFFFFF"/>
        <w:tabs>
          <w:tab w:val="left" w:pos="1260"/>
        </w:tabs>
        <w:suppressAutoHyphens/>
        <w:autoSpaceDE w:val="0"/>
        <w:spacing w:after="0" w:line="254" w:lineRule="exact"/>
        <w:ind w:left="567" w:hanging="567"/>
        <w:jc w:val="both"/>
        <w:rPr>
          <w:rFonts w:ascii="Times New Roman" w:eastAsia="Times New Roman" w:hAnsi="Times New Roman" w:cs="Times New Roman"/>
          <w:sz w:val="24"/>
          <w:szCs w:val="24"/>
          <w:lang w:eastAsia="zh-CN"/>
        </w:rPr>
      </w:pPr>
      <w:r w:rsidRPr="00410A8E">
        <w:rPr>
          <w:rFonts w:ascii="Times New Roman" w:eastAsia="Times New Roman" w:hAnsi="Times New Roman" w:cs="Times New Roman"/>
          <w:sz w:val="24"/>
          <w:szCs w:val="24"/>
          <w:lang w:eastAsia="zh-CN"/>
        </w:rPr>
        <w:t>Par nepārvaramas varas apstākli nevar tikt atzīts piegādātāju un citu iesaistīto personu saistību neizpilde, vai nesavlaicīga izpilde.</w:t>
      </w:r>
    </w:p>
    <w:p w:rsidR="00122CE9" w:rsidRPr="00410A8E" w:rsidRDefault="00122CE9" w:rsidP="00122CE9">
      <w:pPr>
        <w:pStyle w:val="Sarakstarindkopa"/>
        <w:numPr>
          <w:ilvl w:val="1"/>
          <w:numId w:val="9"/>
        </w:numPr>
        <w:tabs>
          <w:tab w:val="left" w:pos="540"/>
          <w:tab w:val="left" w:pos="1260"/>
        </w:tabs>
        <w:spacing w:after="0" w:line="240" w:lineRule="auto"/>
        <w:ind w:left="567" w:hanging="567"/>
        <w:jc w:val="both"/>
        <w:rPr>
          <w:rFonts w:ascii="Times New Roman" w:hAnsi="Times New Roman" w:cs="Times New Roman"/>
          <w:sz w:val="24"/>
          <w:szCs w:val="24"/>
        </w:rPr>
      </w:pPr>
      <w:r w:rsidRPr="00410A8E">
        <w:rPr>
          <w:rFonts w:ascii="Times New Roman" w:hAnsi="Times New Roman" w:cs="Times New Roman"/>
          <w:sz w:val="24"/>
          <w:szCs w:val="24"/>
        </w:rPr>
        <w:t xml:space="preserve">Puse, kura nespēj pildīt ar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xml:space="preserve"> uzņemtās saistības nepārvaramas varas apstākļu dēļ nekavējoties par to paziņo otrai Pusei, tiklīdz šādi apstākļi ir iestājušies vai Puse par tiem uzzinājusi. Šajā gadījumā Puses sastāda vienošanos par turpmāko Līguma saistību izpildi un termiņiem.</w:t>
      </w:r>
    </w:p>
    <w:p w:rsidR="00B73985" w:rsidRPr="00410A8E" w:rsidRDefault="00B73985" w:rsidP="00364E9B">
      <w:pPr>
        <w:pStyle w:val="1Lgumam"/>
        <w:widowControl/>
        <w:numPr>
          <w:ilvl w:val="1"/>
          <w:numId w:val="9"/>
        </w:numPr>
        <w:spacing w:before="0" w:after="0" w:line="240" w:lineRule="auto"/>
        <w:ind w:left="567" w:hanging="567"/>
        <w:jc w:val="both"/>
        <w:rPr>
          <w:b w:val="0"/>
        </w:rPr>
      </w:pPr>
      <w:r w:rsidRPr="00410A8E">
        <w:rPr>
          <w:b w:val="0"/>
        </w:rPr>
        <w:t>Nesavlaicīga paziņojuma par nepārvaramas varas sākumu un beigu laiku gadījumā Puses netiek atbrīvotas no saistību izpildes.</w:t>
      </w:r>
    </w:p>
    <w:p w:rsidR="00122CE9" w:rsidRPr="00410A8E" w:rsidRDefault="00122CE9" w:rsidP="00122CE9">
      <w:pPr>
        <w:pStyle w:val="Sarakstarindkopa"/>
        <w:numPr>
          <w:ilvl w:val="1"/>
          <w:numId w:val="9"/>
        </w:numPr>
        <w:tabs>
          <w:tab w:val="left" w:pos="540"/>
          <w:tab w:val="left" w:pos="1260"/>
        </w:tabs>
        <w:spacing w:after="0" w:line="240" w:lineRule="auto"/>
        <w:ind w:left="567" w:hanging="567"/>
        <w:jc w:val="both"/>
        <w:rPr>
          <w:rFonts w:ascii="Times New Roman" w:hAnsi="Times New Roman" w:cs="Times New Roman"/>
          <w:sz w:val="24"/>
          <w:szCs w:val="24"/>
        </w:rPr>
      </w:pPr>
      <w:r w:rsidRPr="00410A8E">
        <w:rPr>
          <w:rFonts w:ascii="Times New Roman" w:hAnsi="Times New Roman" w:cs="Times New Roman"/>
          <w:sz w:val="24"/>
          <w:szCs w:val="24"/>
        </w:rPr>
        <w:t xml:space="preserve">Ja nepārvaramas varas apstākļu dēļ </w:t>
      </w:r>
      <w:r w:rsidR="00E1683F" w:rsidRPr="00410A8E">
        <w:rPr>
          <w:rFonts w:ascii="Times New Roman" w:hAnsi="Times New Roman" w:cs="Times New Roman"/>
          <w:sz w:val="24"/>
          <w:szCs w:val="24"/>
        </w:rPr>
        <w:t>Līgums</w:t>
      </w:r>
      <w:r w:rsidRPr="00410A8E">
        <w:rPr>
          <w:rFonts w:ascii="Times New Roman" w:hAnsi="Times New Roman" w:cs="Times New Roman"/>
          <w:sz w:val="24"/>
          <w:szCs w:val="24"/>
        </w:rPr>
        <w:t xml:space="preserve"> tiek lauzts, Puses veic savstarpējos norēķinus par veiktajiem Darbiem (to daļu) un neviena Puse nevar prasīt atlīdzināt zaudējumus, kas radušies Līguma laušanas rezultātā.  </w:t>
      </w:r>
    </w:p>
    <w:p w:rsidR="00122CE9" w:rsidRPr="00410A8E" w:rsidRDefault="00122CE9" w:rsidP="00122CE9">
      <w:pPr>
        <w:pStyle w:val="Sarakstarindkopa"/>
        <w:tabs>
          <w:tab w:val="left" w:pos="540"/>
          <w:tab w:val="left" w:pos="1260"/>
        </w:tabs>
        <w:spacing w:after="0" w:line="240" w:lineRule="auto"/>
        <w:ind w:left="567"/>
        <w:jc w:val="both"/>
        <w:rPr>
          <w:rFonts w:ascii="Times New Roman" w:hAnsi="Times New Roman" w:cs="Times New Roman"/>
          <w:sz w:val="24"/>
          <w:szCs w:val="24"/>
        </w:rPr>
      </w:pPr>
    </w:p>
    <w:p w:rsidR="00F65F4B" w:rsidRPr="00410A8E" w:rsidRDefault="00762A05" w:rsidP="00762A05">
      <w:pPr>
        <w:pStyle w:val="1Lgumam"/>
        <w:numPr>
          <w:ilvl w:val="0"/>
          <w:numId w:val="9"/>
        </w:numPr>
        <w:shd w:val="clear" w:color="auto" w:fill="FFFFFF"/>
        <w:tabs>
          <w:tab w:val="left" w:pos="720"/>
        </w:tabs>
        <w:autoSpaceDE w:val="0"/>
        <w:spacing w:after="0" w:line="254" w:lineRule="exact"/>
        <w:rPr>
          <w:spacing w:val="2"/>
          <w:lang w:eastAsia="zh-CN"/>
        </w:rPr>
      </w:pPr>
      <w:r w:rsidRPr="00410A8E">
        <w:t>LĪGUMA DARBĪBAS TERMIŅŠ UN GROZĪJUMU VEIKŠANA</w:t>
      </w:r>
    </w:p>
    <w:p w:rsidR="00A36A8C" w:rsidRPr="00410A8E" w:rsidRDefault="00A36A8C" w:rsidP="00A36A8C">
      <w:pPr>
        <w:pStyle w:val="1Lgumam"/>
        <w:numPr>
          <w:ilvl w:val="0"/>
          <w:numId w:val="0"/>
        </w:numPr>
        <w:shd w:val="clear" w:color="auto" w:fill="FFFFFF"/>
        <w:tabs>
          <w:tab w:val="left" w:pos="720"/>
        </w:tabs>
        <w:autoSpaceDE w:val="0"/>
        <w:spacing w:after="0" w:line="254" w:lineRule="exact"/>
        <w:ind w:left="2771"/>
        <w:jc w:val="left"/>
        <w:rPr>
          <w:spacing w:val="2"/>
          <w:lang w:eastAsia="zh-CN"/>
        </w:rPr>
      </w:pPr>
    </w:p>
    <w:p w:rsidR="00A36A8C" w:rsidRPr="00410A8E" w:rsidRDefault="00FD7530" w:rsidP="00762A05">
      <w:pPr>
        <w:pStyle w:val="Sarakstarindkopa"/>
        <w:numPr>
          <w:ilvl w:val="1"/>
          <w:numId w:val="9"/>
        </w:numPr>
        <w:spacing w:after="0" w:line="240" w:lineRule="auto"/>
        <w:ind w:left="426" w:hanging="426"/>
        <w:jc w:val="both"/>
        <w:rPr>
          <w:rFonts w:ascii="Times New Roman" w:hAnsi="Times New Roman" w:cs="Times New Roman"/>
          <w:b/>
          <w:sz w:val="24"/>
          <w:szCs w:val="24"/>
        </w:rPr>
      </w:pPr>
      <w:r w:rsidRPr="00410A8E">
        <w:rPr>
          <w:rFonts w:ascii="Times New Roman" w:hAnsi="Times New Roman" w:cs="Times New Roman"/>
          <w:sz w:val="24"/>
          <w:szCs w:val="24"/>
        </w:rPr>
        <w:t xml:space="preserve">Līgums tiek noslēgts uz vienu kalendāro gadu. </w:t>
      </w:r>
      <w:r w:rsidR="00E1683F" w:rsidRPr="00410A8E">
        <w:rPr>
          <w:rFonts w:ascii="Times New Roman" w:hAnsi="Times New Roman" w:cs="Times New Roman"/>
          <w:sz w:val="24"/>
          <w:szCs w:val="24"/>
        </w:rPr>
        <w:t>Līgums</w:t>
      </w:r>
      <w:r w:rsidR="00A36A8C" w:rsidRPr="00410A8E">
        <w:rPr>
          <w:rFonts w:ascii="Times New Roman" w:hAnsi="Times New Roman" w:cs="Times New Roman"/>
          <w:sz w:val="24"/>
          <w:szCs w:val="24"/>
        </w:rPr>
        <w:t xml:space="preserve"> stājas spēkā tā abpusējas parakstīšanas dienā un ir spēkā līdz pilnīgai Lī</w:t>
      </w:r>
      <w:r w:rsidRPr="00410A8E">
        <w:rPr>
          <w:rFonts w:ascii="Times New Roman" w:hAnsi="Times New Roman" w:cs="Times New Roman"/>
          <w:sz w:val="24"/>
          <w:szCs w:val="24"/>
        </w:rPr>
        <w:t>gumā atrunāto saistību izpildei.</w:t>
      </w:r>
    </w:p>
    <w:p w:rsidR="00B64985" w:rsidRPr="00410A8E" w:rsidRDefault="00B64985" w:rsidP="00762A05">
      <w:pPr>
        <w:pStyle w:val="1Lgumam"/>
        <w:widowControl/>
        <w:numPr>
          <w:ilvl w:val="1"/>
          <w:numId w:val="9"/>
        </w:numPr>
        <w:spacing w:before="0" w:after="0" w:line="240" w:lineRule="auto"/>
        <w:ind w:left="426" w:hanging="426"/>
        <w:jc w:val="both"/>
        <w:rPr>
          <w:b w:val="0"/>
        </w:rPr>
      </w:pPr>
      <w:bookmarkStart w:id="25" w:name="_Ref367713281"/>
      <w:r w:rsidRPr="00410A8E">
        <w:rPr>
          <w:b w:val="0"/>
        </w:rPr>
        <w:t xml:space="preserve">Līguma grozījumi un papildinājumi, ir spēkā tikai tad, ja tie izdarīti </w:t>
      </w:r>
      <w:proofErr w:type="spellStart"/>
      <w:r w:rsidRPr="00410A8E">
        <w:rPr>
          <w:b w:val="0"/>
        </w:rPr>
        <w:t>rakstveidā</w:t>
      </w:r>
      <w:proofErr w:type="spellEnd"/>
      <w:r w:rsidRPr="00410A8E">
        <w:rPr>
          <w:b w:val="0"/>
        </w:rPr>
        <w:t xml:space="preserve"> un tos parakstījušas abas Puses.</w:t>
      </w:r>
      <w:bookmarkEnd w:id="25"/>
    </w:p>
    <w:p w:rsidR="00A36A8C" w:rsidRPr="00410A8E" w:rsidRDefault="00A36A8C" w:rsidP="00762A05">
      <w:pPr>
        <w:pStyle w:val="Sarakstarindkopa"/>
        <w:numPr>
          <w:ilvl w:val="1"/>
          <w:numId w:val="9"/>
        </w:numPr>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sz w:val="24"/>
          <w:szCs w:val="24"/>
        </w:rPr>
        <w:t xml:space="preserve">Līgumā obligāti ir jāizdara grozījumi sakarā ar izmaiņām normatīvajos aktos, kuri pieņemti pēc Līguma spēkā stāšanās un , kas var skart ar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xml:space="preserve"> uzņemto saistību izpildi. Ja minētie grozījumi pasliktina kādas Puses stāvokli, tad tā ir tiesīga pieprasīt Līguma izbeigšanu.</w:t>
      </w:r>
    </w:p>
    <w:p w:rsidR="00A36A8C" w:rsidRPr="00410A8E" w:rsidRDefault="00A36A8C" w:rsidP="00364E9B">
      <w:pPr>
        <w:pStyle w:val="Sarakstarindkopa"/>
        <w:numPr>
          <w:ilvl w:val="1"/>
          <w:numId w:val="9"/>
        </w:numPr>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sz w:val="24"/>
          <w:szCs w:val="24"/>
        </w:rPr>
        <w:t>Ja kāds no Līguma noteikumiem zaudē spēku saskaņā ar Pušu vienošanos vai normatīvajiem aktiem, tad pārējie Līguma nosacījumi paliek spēkā.</w:t>
      </w:r>
    </w:p>
    <w:p w:rsidR="00A36A8C" w:rsidRPr="00410A8E" w:rsidRDefault="00E1683F" w:rsidP="00364E9B">
      <w:pPr>
        <w:pStyle w:val="Sarakstarindkopa"/>
        <w:numPr>
          <w:ilvl w:val="1"/>
          <w:numId w:val="9"/>
        </w:numPr>
        <w:spacing w:after="0" w:line="240" w:lineRule="auto"/>
        <w:ind w:left="426" w:hanging="426"/>
        <w:rPr>
          <w:rFonts w:ascii="Times New Roman" w:hAnsi="Times New Roman" w:cs="Times New Roman"/>
          <w:b/>
          <w:sz w:val="24"/>
          <w:szCs w:val="24"/>
        </w:rPr>
      </w:pPr>
      <w:r w:rsidRPr="00410A8E">
        <w:rPr>
          <w:rFonts w:ascii="Times New Roman" w:hAnsi="Times New Roman" w:cs="Times New Roman"/>
          <w:sz w:val="24"/>
          <w:szCs w:val="24"/>
        </w:rPr>
        <w:t>Līgums</w:t>
      </w:r>
      <w:r w:rsidR="00A36A8C" w:rsidRPr="00410A8E">
        <w:rPr>
          <w:rFonts w:ascii="Times New Roman" w:hAnsi="Times New Roman" w:cs="Times New Roman"/>
          <w:sz w:val="24"/>
          <w:szCs w:val="24"/>
        </w:rPr>
        <w:t xml:space="preserve"> var tikt izbeigts Pusēm par to rakstiski vienojoties.</w:t>
      </w:r>
    </w:p>
    <w:p w:rsidR="00A36A8C" w:rsidRPr="00410A8E" w:rsidRDefault="00A36A8C" w:rsidP="00364E9B">
      <w:pPr>
        <w:pStyle w:val="Sarakstarindkopa"/>
        <w:numPr>
          <w:ilvl w:val="1"/>
          <w:numId w:val="9"/>
        </w:numPr>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sz w:val="24"/>
          <w:szCs w:val="24"/>
        </w:rPr>
        <w:t xml:space="preserve">Jebkura Puse var izbeigt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xml:space="preserve"> vienpusēji, par to </w:t>
      </w:r>
      <w:proofErr w:type="spellStart"/>
      <w:r w:rsidRPr="00410A8E">
        <w:rPr>
          <w:rFonts w:ascii="Times New Roman" w:hAnsi="Times New Roman" w:cs="Times New Roman"/>
          <w:sz w:val="24"/>
          <w:szCs w:val="24"/>
        </w:rPr>
        <w:t>rakstveidā</w:t>
      </w:r>
      <w:proofErr w:type="spellEnd"/>
      <w:r w:rsidRPr="00410A8E">
        <w:rPr>
          <w:rFonts w:ascii="Times New Roman" w:hAnsi="Times New Roman" w:cs="Times New Roman"/>
          <w:sz w:val="24"/>
          <w:szCs w:val="24"/>
        </w:rPr>
        <w:t xml:space="preserve"> brīdinot otru Pusi 30 (trīsdesmit) dienas iepriekš.</w:t>
      </w:r>
    </w:p>
    <w:p w:rsidR="00A36A8C" w:rsidRPr="00410A8E" w:rsidRDefault="00A36A8C" w:rsidP="00364E9B">
      <w:pPr>
        <w:pStyle w:val="Sarakstarindkopa"/>
        <w:numPr>
          <w:ilvl w:val="1"/>
          <w:numId w:val="9"/>
        </w:numPr>
        <w:spacing w:after="0" w:line="240" w:lineRule="auto"/>
        <w:ind w:left="426" w:hanging="426"/>
        <w:jc w:val="both"/>
        <w:rPr>
          <w:rFonts w:ascii="Times New Roman" w:hAnsi="Times New Roman" w:cs="Times New Roman"/>
          <w:sz w:val="24"/>
          <w:szCs w:val="24"/>
        </w:rPr>
      </w:pPr>
      <w:r w:rsidRPr="00410A8E">
        <w:rPr>
          <w:rFonts w:ascii="Times New Roman" w:hAnsi="Times New Roman" w:cs="Times New Roman"/>
          <w:sz w:val="24"/>
          <w:szCs w:val="24"/>
        </w:rPr>
        <w:t xml:space="preserve">Pusēm ir tiesības vienpusēji lauzt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xml:space="preserve"> nekavējoties, par to paziņojot otrai Pusei, ja tam ir būtisks iemesls un/vai ja otra Puse nepilda vai nepienācīgi pilda ar šo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xml:space="preserve"> uzņemtās saistības</w:t>
      </w:r>
    </w:p>
    <w:p w:rsidR="00540211" w:rsidRPr="00410A8E" w:rsidRDefault="00540211" w:rsidP="00364E9B">
      <w:pPr>
        <w:pStyle w:val="Sarakstarindkopa"/>
        <w:numPr>
          <w:ilvl w:val="2"/>
          <w:numId w:val="9"/>
        </w:numPr>
        <w:spacing w:after="0" w:line="240" w:lineRule="auto"/>
        <w:ind w:left="1014" w:hanging="588"/>
        <w:jc w:val="both"/>
        <w:rPr>
          <w:rFonts w:ascii="Times New Roman" w:hAnsi="Times New Roman" w:cs="Times New Roman"/>
          <w:sz w:val="24"/>
          <w:szCs w:val="24"/>
        </w:rPr>
      </w:pPr>
      <w:r w:rsidRPr="00410A8E">
        <w:rPr>
          <w:rFonts w:ascii="Times New Roman" w:hAnsi="Times New Roman" w:cs="Times New Roman"/>
          <w:sz w:val="24"/>
          <w:szCs w:val="24"/>
        </w:rPr>
        <w:t xml:space="preserve">Gadījumā, ja </w:t>
      </w:r>
      <w:r w:rsidR="000F428B" w:rsidRPr="00410A8E">
        <w:rPr>
          <w:rFonts w:ascii="Times New Roman" w:hAnsi="Times New Roman" w:cs="Times New Roman"/>
          <w:sz w:val="24"/>
          <w:szCs w:val="24"/>
        </w:rPr>
        <w:t>Piegādātājs</w:t>
      </w:r>
      <w:r w:rsidRPr="00410A8E">
        <w:rPr>
          <w:rFonts w:ascii="Times New Roman" w:hAnsi="Times New Roman" w:cs="Times New Roman"/>
          <w:sz w:val="24"/>
          <w:szCs w:val="24"/>
        </w:rPr>
        <w:t xml:space="preserve"> pārkāpj šā Līguma saistības Pasūtītājs ir tiesīgs vienpusējā kārtībā lauzt šo </w:t>
      </w:r>
      <w:r w:rsidR="00E1683F" w:rsidRPr="00410A8E">
        <w:rPr>
          <w:rFonts w:ascii="Times New Roman" w:hAnsi="Times New Roman" w:cs="Times New Roman"/>
          <w:sz w:val="24"/>
          <w:szCs w:val="24"/>
        </w:rPr>
        <w:t>Līgumu</w:t>
      </w:r>
      <w:r w:rsidRPr="00410A8E">
        <w:rPr>
          <w:rFonts w:ascii="Times New Roman" w:hAnsi="Times New Roman" w:cs="Times New Roman"/>
          <w:sz w:val="24"/>
          <w:szCs w:val="24"/>
        </w:rPr>
        <w:t>, prasot atlīdzināt zaudējumus.</w:t>
      </w:r>
    </w:p>
    <w:p w:rsidR="00A36A8C" w:rsidRPr="00410A8E" w:rsidRDefault="00A36A8C" w:rsidP="00364E9B">
      <w:pPr>
        <w:pStyle w:val="Sarakstarindkopa"/>
        <w:numPr>
          <w:ilvl w:val="1"/>
          <w:numId w:val="9"/>
        </w:numPr>
        <w:spacing w:after="0" w:line="240" w:lineRule="auto"/>
        <w:ind w:left="426" w:hanging="426"/>
        <w:jc w:val="both"/>
        <w:rPr>
          <w:rFonts w:ascii="Times New Roman" w:hAnsi="Times New Roman" w:cs="Times New Roman"/>
          <w:sz w:val="24"/>
          <w:szCs w:val="24"/>
        </w:rPr>
      </w:pPr>
      <w:r w:rsidRPr="00410A8E">
        <w:rPr>
          <w:rFonts w:ascii="Times New Roman" w:eastAsia="Calibri" w:hAnsi="Times New Roman" w:cs="Times New Roman"/>
          <w:sz w:val="24"/>
          <w:szCs w:val="24"/>
        </w:rPr>
        <w:t xml:space="preserve">Jebkurā gadījumā, ja </w:t>
      </w:r>
      <w:r w:rsidR="00E1683F" w:rsidRPr="00410A8E">
        <w:rPr>
          <w:rFonts w:ascii="Times New Roman" w:eastAsia="Calibri" w:hAnsi="Times New Roman" w:cs="Times New Roman"/>
          <w:sz w:val="24"/>
          <w:szCs w:val="24"/>
        </w:rPr>
        <w:t>Līgums</w:t>
      </w:r>
      <w:r w:rsidRPr="00410A8E">
        <w:rPr>
          <w:rFonts w:ascii="Times New Roman" w:eastAsia="Calibri" w:hAnsi="Times New Roman" w:cs="Times New Roman"/>
          <w:sz w:val="24"/>
          <w:szCs w:val="24"/>
        </w:rPr>
        <w:t xml:space="preserve"> tiek lauzts, Pusēm ir pienākums veikt savstarpējos norēķinus šajā Līgumā noteiktajā kārtībā</w:t>
      </w:r>
      <w:r w:rsidRPr="00410A8E">
        <w:rPr>
          <w:rFonts w:ascii="Times New Roman" w:hAnsi="Times New Roman" w:cs="Times New Roman"/>
          <w:sz w:val="24"/>
          <w:szCs w:val="24"/>
        </w:rPr>
        <w:t xml:space="preserve"> </w:t>
      </w:r>
    </w:p>
    <w:p w:rsidR="00E35C3F" w:rsidRPr="00410A8E" w:rsidRDefault="00E35C3F" w:rsidP="00E35C3F">
      <w:pPr>
        <w:pStyle w:val="Sarakstarindkopa"/>
        <w:spacing w:after="0" w:line="240" w:lineRule="auto"/>
        <w:ind w:left="567" w:hanging="567"/>
        <w:jc w:val="both"/>
        <w:rPr>
          <w:rFonts w:ascii="Times New Roman" w:hAnsi="Times New Roman" w:cs="Times New Roman"/>
          <w:sz w:val="24"/>
          <w:szCs w:val="24"/>
        </w:rPr>
      </w:pPr>
    </w:p>
    <w:p w:rsidR="00E35C3F" w:rsidRPr="00410A8E" w:rsidRDefault="00B64985" w:rsidP="009B3F82">
      <w:pPr>
        <w:pStyle w:val="Virsraksts1"/>
        <w:numPr>
          <w:ilvl w:val="0"/>
          <w:numId w:val="9"/>
        </w:numPr>
        <w:spacing w:before="0" w:after="0"/>
        <w:jc w:val="center"/>
        <w:rPr>
          <w:rFonts w:ascii="Times New Roman" w:hAnsi="Times New Roman"/>
          <w:sz w:val="24"/>
          <w:szCs w:val="24"/>
        </w:rPr>
      </w:pPr>
      <w:r w:rsidRPr="00410A8E">
        <w:rPr>
          <w:rFonts w:ascii="Times New Roman" w:hAnsi="Times New Roman"/>
          <w:sz w:val="24"/>
          <w:szCs w:val="24"/>
        </w:rPr>
        <w:t>VISPĀRĪGIE</w:t>
      </w:r>
      <w:r w:rsidR="00E35C3F" w:rsidRPr="00410A8E">
        <w:rPr>
          <w:rFonts w:ascii="Times New Roman" w:hAnsi="Times New Roman"/>
          <w:sz w:val="24"/>
          <w:szCs w:val="24"/>
        </w:rPr>
        <w:t xml:space="preserve"> NOTEIKUMI</w:t>
      </w:r>
    </w:p>
    <w:p w:rsidR="00E35C3F" w:rsidRPr="00410A8E" w:rsidRDefault="00E35C3F" w:rsidP="00E35C3F">
      <w:pPr>
        <w:rPr>
          <w:rFonts w:ascii="Times New Roman" w:hAnsi="Times New Roman" w:cs="Times New Roman"/>
          <w:sz w:val="24"/>
          <w:szCs w:val="24"/>
          <w:lang w:eastAsia="lv-LV"/>
        </w:rPr>
      </w:pPr>
    </w:p>
    <w:p w:rsidR="00E35C3F" w:rsidRPr="00410A8E" w:rsidRDefault="00E35C3F" w:rsidP="00364E9B">
      <w:pPr>
        <w:pStyle w:val="Sarakstarindkopa"/>
        <w:numPr>
          <w:ilvl w:val="1"/>
          <w:numId w:val="9"/>
        </w:numPr>
        <w:spacing w:after="0" w:line="240" w:lineRule="auto"/>
        <w:ind w:left="567" w:hanging="567"/>
        <w:jc w:val="both"/>
        <w:rPr>
          <w:rFonts w:ascii="Times New Roman" w:hAnsi="Times New Roman" w:cs="Times New Roman"/>
          <w:sz w:val="24"/>
          <w:szCs w:val="24"/>
        </w:rPr>
      </w:pPr>
      <w:r w:rsidRPr="00410A8E">
        <w:rPr>
          <w:rFonts w:ascii="Times New Roman" w:hAnsi="Times New Roman" w:cs="Times New Roman"/>
          <w:sz w:val="24"/>
          <w:szCs w:val="24"/>
        </w:rPr>
        <w:t xml:space="preserve">Pasūtītājs pilnvaro </w:t>
      </w:r>
      <w:r w:rsidR="00FD7530" w:rsidRPr="00410A8E">
        <w:rPr>
          <w:rFonts w:ascii="Times New Roman" w:hAnsi="Times New Roman" w:cs="Times New Roman"/>
          <w:sz w:val="24"/>
          <w:szCs w:val="24"/>
        </w:rPr>
        <w:t>______________</w:t>
      </w:r>
      <w:r w:rsidRPr="00410A8E">
        <w:rPr>
          <w:rFonts w:ascii="Times New Roman" w:hAnsi="Times New Roman" w:cs="Times New Roman"/>
          <w:sz w:val="24"/>
          <w:szCs w:val="24"/>
        </w:rPr>
        <w:t xml:space="preserve"> ________________ veikt šī Līguma uzraudzību, </w:t>
      </w:r>
      <w:r w:rsidR="00234126" w:rsidRPr="00410A8E">
        <w:rPr>
          <w:rFonts w:ascii="Times New Roman" w:hAnsi="Times New Roman" w:cs="Times New Roman"/>
          <w:sz w:val="24"/>
          <w:szCs w:val="24"/>
        </w:rPr>
        <w:t xml:space="preserve">izdarīt Pieprasījumu, </w:t>
      </w:r>
      <w:r w:rsidRPr="00410A8E">
        <w:rPr>
          <w:rFonts w:ascii="Times New Roman" w:hAnsi="Times New Roman" w:cs="Times New Roman"/>
          <w:sz w:val="24"/>
          <w:szCs w:val="24"/>
        </w:rPr>
        <w:t>Preču pieņemšanu, parakstīt Preču pavadzīmi-rēķinu,</w:t>
      </w:r>
      <w:r w:rsidR="00234126" w:rsidRPr="00410A8E">
        <w:rPr>
          <w:rFonts w:ascii="Times New Roman" w:hAnsi="Times New Roman" w:cs="Times New Roman"/>
          <w:sz w:val="24"/>
          <w:szCs w:val="24"/>
        </w:rPr>
        <w:t xml:space="preserve"> sastādīt aktus, pretenzijas</w:t>
      </w:r>
      <w:r w:rsidRPr="00410A8E">
        <w:rPr>
          <w:rFonts w:ascii="Times New Roman" w:hAnsi="Times New Roman" w:cs="Times New Roman"/>
          <w:sz w:val="24"/>
          <w:szCs w:val="24"/>
        </w:rPr>
        <w:t xml:space="preserve"> un </w:t>
      </w:r>
      <w:r w:rsidR="000F428B" w:rsidRPr="00410A8E">
        <w:rPr>
          <w:rFonts w:ascii="Times New Roman" w:hAnsi="Times New Roman" w:cs="Times New Roman"/>
          <w:sz w:val="24"/>
          <w:szCs w:val="24"/>
        </w:rPr>
        <w:t>Piegādātājs</w:t>
      </w:r>
      <w:r w:rsidRPr="00410A8E">
        <w:rPr>
          <w:rFonts w:ascii="Times New Roman" w:hAnsi="Times New Roman" w:cs="Times New Roman"/>
          <w:sz w:val="24"/>
          <w:szCs w:val="24"/>
        </w:rPr>
        <w:t xml:space="preserve"> atzīst šo pilnvarojumu par sev saistošu.</w:t>
      </w:r>
    </w:p>
    <w:p w:rsidR="00E35C3F" w:rsidRPr="00410A8E" w:rsidRDefault="00E35C3F" w:rsidP="00364E9B">
      <w:pPr>
        <w:pStyle w:val="Paraststmeklis"/>
        <w:numPr>
          <w:ilvl w:val="1"/>
          <w:numId w:val="9"/>
        </w:numPr>
        <w:tabs>
          <w:tab w:val="left" w:pos="567"/>
        </w:tabs>
        <w:spacing w:before="0" w:beforeAutospacing="0" w:after="0" w:afterAutospacing="0"/>
        <w:ind w:left="567" w:hanging="567"/>
        <w:jc w:val="both"/>
      </w:pPr>
      <w:r w:rsidRPr="00410A8E">
        <w:t xml:space="preserve">Visi paziņojumi, vēstules, pavēstes un cita veida nosūtāmie dokumenti, kas nogādāti uz šajā Līgumā minētajām Pušu adresēm, uzskatāmi par saņemtiem ar </w:t>
      </w:r>
      <w:r w:rsidRPr="00410A8E">
        <w:lastRenderedPageBreak/>
        <w:t xml:space="preserve">saņemšanas brīdi, par ko liecina rakstisks apliecinājums (atzīme) par dokumenta saņemšanu vai 7 (septiņas) dienas pēc to izsūtīšanas dienas (pasta zīmogs). Ja nodots personiski, uzskatāmi par nodotiem nodošanas dienā. </w:t>
      </w:r>
    </w:p>
    <w:p w:rsidR="00E35C3F" w:rsidRPr="00410A8E" w:rsidRDefault="00E35C3F" w:rsidP="00364E9B">
      <w:pPr>
        <w:pStyle w:val="Paraststmeklis"/>
        <w:numPr>
          <w:ilvl w:val="1"/>
          <w:numId w:val="9"/>
        </w:numPr>
        <w:tabs>
          <w:tab w:val="left" w:pos="567"/>
        </w:tabs>
        <w:spacing w:before="0" w:beforeAutospacing="0" w:after="0" w:afterAutospacing="0"/>
        <w:ind w:left="567" w:hanging="567"/>
        <w:jc w:val="both"/>
      </w:pPr>
      <w:r w:rsidRPr="00410A8E">
        <w:t>Šī Līguma ietvaros jebkuri rakstiski dokumenti (t.sk. jebkāda veida informācija), ko Puses ir nosūtījušas izmantojot faksa aparātu un izmantojot e-pastu ir uzskatāmi par nosūtītiem un saņemtiem ar nosūtīšanas dienu.</w:t>
      </w:r>
    </w:p>
    <w:p w:rsidR="00E35C3F" w:rsidRPr="00410A8E" w:rsidRDefault="00E35C3F" w:rsidP="00364E9B">
      <w:pPr>
        <w:pStyle w:val="Paraststmeklis"/>
        <w:numPr>
          <w:ilvl w:val="1"/>
          <w:numId w:val="9"/>
        </w:numPr>
        <w:tabs>
          <w:tab w:val="left" w:pos="567"/>
        </w:tabs>
        <w:spacing w:before="0" w:beforeAutospacing="0" w:after="0" w:afterAutospacing="0"/>
        <w:ind w:left="567" w:hanging="567"/>
        <w:jc w:val="both"/>
      </w:pPr>
      <w:r w:rsidRPr="00410A8E">
        <w:t xml:space="preserve">Atbildes sniegšanas termiņš uz ienākošo korespondenci (t.sk. jebkādiem saņemtajiem dokumentiem) starp Pusēm šī Līguma ietvaros ir 3 (trīs) darba dienas, ja šajā Līgumā nav atrunāts citādi. </w:t>
      </w:r>
    </w:p>
    <w:p w:rsidR="00E35C3F" w:rsidRPr="00410A8E" w:rsidRDefault="00E35C3F" w:rsidP="00364E9B">
      <w:pPr>
        <w:pStyle w:val="Sarakstarindkopa"/>
        <w:numPr>
          <w:ilvl w:val="1"/>
          <w:numId w:val="9"/>
        </w:numPr>
        <w:spacing w:after="0" w:line="240" w:lineRule="auto"/>
        <w:ind w:left="567" w:hanging="567"/>
        <w:jc w:val="both"/>
        <w:rPr>
          <w:rFonts w:ascii="Times New Roman" w:hAnsi="Times New Roman" w:cs="Times New Roman"/>
          <w:sz w:val="24"/>
          <w:szCs w:val="24"/>
        </w:rPr>
      </w:pPr>
      <w:r w:rsidRPr="00410A8E">
        <w:rPr>
          <w:rFonts w:ascii="Times New Roman" w:hAnsi="Times New Roman" w:cs="Times New Roman"/>
          <w:sz w:val="24"/>
          <w:szCs w:val="24"/>
        </w:rPr>
        <w:t>Gadījumā, ja kāda no Pusēm maina savu adresi, tālruņus, e-pastus vai norēķinu konta rekvizītus u.tml., tā ne vēlāk kā 2 (divu) kalendāro dienu laikā rakstiski paziņo par to otrai pusei, pretējā gadījumā nepaziņojusī puse nevar atsaukties uz saistību neizpildi, ko radījušas nepaziņošanas sekas. Līdz paziņojuma saņemšanas brīdim par spēkā esošu uzskatāms attiecīgai Pusei zināmais nosaukums, adrese, norēķinu konts vai pilnvarotās personas.</w:t>
      </w:r>
    </w:p>
    <w:p w:rsidR="00E35C3F" w:rsidRPr="00410A8E" w:rsidRDefault="00E35C3F" w:rsidP="00364E9B">
      <w:pPr>
        <w:pStyle w:val="Sarakstarindkopa"/>
        <w:numPr>
          <w:ilvl w:val="1"/>
          <w:numId w:val="9"/>
        </w:numPr>
        <w:autoSpaceDE w:val="0"/>
        <w:autoSpaceDN w:val="0"/>
        <w:adjustRightInd w:val="0"/>
        <w:spacing w:after="0" w:line="240" w:lineRule="atLeast"/>
        <w:ind w:left="567" w:right="-23" w:hanging="567"/>
        <w:jc w:val="both"/>
        <w:rPr>
          <w:rFonts w:ascii="Times New Roman" w:hAnsi="Times New Roman" w:cs="Times New Roman"/>
          <w:sz w:val="24"/>
          <w:szCs w:val="24"/>
        </w:rPr>
      </w:pPr>
      <w:r w:rsidRPr="00410A8E">
        <w:rPr>
          <w:rFonts w:ascii="Times New Roman" w:hAnsi="Times New Roman" w:cs="Times New Roman"/>
          <w:sz w:val="24"/>
          <w:szCs w:val="24"/>
        </w:rPr>
        <w:t>Šī līguma noteikumi ir saistoši Pusēm un pilnā apmērā pāriet uz Pušu tiesību un saistību pārņēmējiem.</w:t>
      </w:r>
    </w:p>
    <w:p w:rsidR="00E35C3F" w:rsidRPr="00410A8E" w:rsidRDefault="00E35C3F" w:rsidP="00364E9B">
      <w:pPr>
        <w:pStyle w:val="Sarakstarindkopa"/>
        <w:numPr>
          <w:ilvl w:val="1"/>
          <w:numId w:val="9"/>
        </w:numPr>
        <w:autoSpaceDE w:val="0"/>
        <w:autoSpaceDN w:val="0"/>
        <w:adjustRightInd w:val="0"/>
        <w:spacing w:after="0" w:line="240" w:lineRule="atLeast"/>
        <w:ind w:left="567" w:right="-23" w:hanging="567"/>
        <w:jc w:val="both"/>
        <w:rPr>
          <w:rFonts w:ascii="Times New Roman" w:hAnsi="Times New Roman" w:cs="Times New Roman"/>
          <w:color w:val="C00000"/>
          <w:sz w:val="24"/>
          <w:szCs w:val="24"/>
        </w:rPr>
      </w:pPr>
      <w:r w:rsidRPr="00410A8E">
        <w:rPr>
          <w:rFonts w:ascii="Times New Roman" w:hAnsi="Times New Roman" w:cs="Times New Roman"/>
          <w:sz w:val="24"/>
          <w:szCs w:val="24"/>
        </w:rPr>
        <w:t>Tās Līguma attiecības, kuras nav atrunātas šī Līguma tekstā, tiek regulētas saskaņā ar  Latvijas Republikas normatīvajiem aktiem.</w:t>
      </w:r>
    </w:p>
    <w:p w:rsidR="00762A05" w:rsidRPr="00410A8E" w:rsidRDefault="00762A05" w:rsidP="00364E9B">
      <w:pPr>
        <w:pStyle w:val="Sarakstarindkopa"/>
        <w:numPr>
          <w:ilvl w:val="1"/>
          <w:numId w:val="9"/>
        </w:numPr>
        <w:autoSpaceDE w:val="0"/>
        <w:autoSpaceDN w:val="0"/>
        <w:adjustRightInd w:val="0"/>
        <w:spacing w:after="0" w:line="240" w:lineRule="atLeast"/>
        <w:ind w:left="567" w:right="-23" w:hanging="567"/>
        <w:jc w:val="both"/>
        <w:rPr>
          <w:rFonts w:ascii="Times New Roman" w:hAnsi="Times New Roman" w:cs="Times New Roman"/>
          <w:color w:val="C00000"/>
          <w:sz w:val="24"/>
          <w:szCs w:val="24"/>
        </w:rPr>
      </w:pPr>
      <w:r w:rsidRPr="00410A8E">
        <w:rPr>
          <w:rFonts w:ascii="Times New Roman" w:eastAsia="Calibri" w:hAnsi="Times New Roman" w:cs="Times New Roman"/>
          <w:sz w:val="24"/>
          <w:szCs w:val="24"/>
        </w:rPr>
        <w:t>Līgumam ir pievienots pielikumā nr.1 Piegādātāja piedāvājums , kas sastāv no Pieteikuma, “Tehniskā specifikācija un Tehnisk</w:t>
      </w:r>
      <w:r w:rsidR="006073A6" w:rsidRPr="00410A8E">
        <w:rPr>
          <w:rFonts w:ascii="Times New Roman" w:eastAsia="Calibri" w:hAnsi="Times New Roman" w:cs="Times New Roman"/>
          <w:sz w:val="24"/>
          <w:szCs w:val="24"/>
        </w:rPr>
        <w:t>ais</w:t>
      </w:r>
      <w:r w:rsidRPr="00410A8E">
        <w:rPr>
          <w:rFonts w:ascii="Times New Roman" w:eastAsia="Calibri" w:hAnsi="Times New Roman" w:cs="Times New Roman"/>
          <w:sz w:val="24"/>
          <w:szCs w:val="24"/>
        </w:rPr>
        <w:t xml:space="preserve"> piedāvājums</w:t>
      </w:r>
      <w:r w:rsidR="006073A6" w:rsidRPr="00410A8E">
        <w:rPr>
          <w:rFonts w:ascii="Times New Roman" w:eastAsia="Calibri" w:hAnsi="Times New Roman" w:cs="Times New Roman"/>
          <w:sz w:val="24"/>
          <w:szCs w:val="24"/>
        </w:rPr>
        <w:t>”</w:t>
      </w:r>
      <w:r w:rsidRPr="00410A8E">
        <w:rPr>
          <w:rFonts w:ascii="Times New Roman" w:eastAsia="Calibri" w:hAnsi="Times New Roman" w:cs="Times New Roman"/>
          <w:sz w:val="24"/>
          <w:szCs w:val="24"/>
        </w:rPr>
        <w:t xml:space="preserve"> un “Finanšu piedāvājums” . Pielikums nr.1 ir Līguma neatņemama sastāvdaļa. </w:t>
      </w:r>
    </w:p>
    <w:p w:rsidR="00E35C3F" w:rsidRPr="00410A8E" w:rsidRDefault="00E1683F" w:rsidP="00364E9B">
      <w:pPr>
        <w:pStyle w:val="Sarakstarindkopa"/>
        <w:numPr>
          <w:ilvl w:val="1"/>
          <w:numId w:val="9"/>
        </w:numPr>
        <w:autoSpaceDE w:val="0"/>
        <w:autoSpaceDN w:val="0"/>
        <w:adjustRightInd w:val="0"/>
        <w:spacing w:after="0" w:line="240" w:lineRule="atLeast"/>
        <w:ind w:left="567" w:right="-23" w:hanging="567"/>
        <w:jc w:val="both"/>
        <w:rPr>
          <w:rFonts w:ascii="Times New Roman" w:hAnsi="Times New Roman" w:cs="Times New Roman"/>
          <w:color w:val="C00000"/>
          <w:sz w:val="24"/>
          <w:szCs w:val="24"/>
        </w:rPr>
      </w:pPr>
      <w:r w:rsidRPr="00410A8E">
        <w:rPr>
          <w:rFonts w:ascii="Times New Roman" w:eastAsia="Calibri" w:hAnsi="Times New Roman" w:cs="Times New Roman"/>
          <w:sz w:val="24"/>
          <w:szCs w:val="24"/>
        </w:rPr>
        <w:t>Līgums</w:t>
      </w:r>
      <w:r w:rsidR="00E35C3F" w:rsidRPr="00410A8E">
        <w:rPr>
          <w:rFonts w:ascii="Times New Roman" w:eastAsia="Calibri" w:hAnsi="Times New Roman" w:cs="Times New Roman"/>
          <w:sz w:val="24"/>
          <w:szCs w:val="24"/>
        </w:rPr>
        <w:t xml:space="preserve"> sastādīts divos oriģinālos eksemplāros, uz ... (......) lapas pusēm , latviešu valodā, ar vienādu juridisku spēku, Līguma viens eksemplārs izsniegts Pasūtītājam un viens eksemplārs </w:t>
      </w:r>
      <w:r w:rsidR="000F428B" w:rsidRPr="00410A8E">
        <w:rPr>
          <w:rFonts w:ascii="Times New Roman" w:eastAsia="Calibri" w:hAnsi="Times New Roman" w:cs="Times New Roman"/>
          <w:sz w:val="24"/>
          <w:szCs w:val="24"/>
        </w:rPr>
        <w:t>Piegādātājam</w:t>
      </w:r>
      <w:r w:rsidR="00E35C3F" w:rsidRPr="00410A8E">
        <w:rPr>
          <w:rFonts w:ascii="Times New Roman" w:eastAsia="Calibri" w:hAnsi="Times New Roman" w:cs="Times New Roman"/>
          <w:sz w:val="24"/>
          <w:szCs w:val="24"/>
        </w:rPr>
        <w:t xml:space="preserve">. </w:t>
      </w:r>
      <w:r w:rsidR="00E35C3F" w:rsidRPr="00410A8E">
        <w:rPr>
          <w:rFonts w:ascii="Times New Roman" w:hAnsi="Times New Roman" w:cs="Times New Roman"/>
          <w:sz w:val="24"/>
          <w:szCs w:val="24"/>
        </w:rPr>
        <w:t xml:space="preserve"> </w:t>
      </w:r>
    </w:p>
    <w:p w:rsidR="00E35C3F" w:rsidRPr="00410A8E" w:rsidRDefault="00E35C3F" w:rsidP="00364E9B">
      <w:pPr>
        <w:pStyle w:val="Sarakstarindkopa"/>
        <w:numPr>
          <w:ilvl w:val="1"/>
          <w:numId w:val="9"/>
        </w:numPr>
        <w:autoSpaceDE w:val="0"/>
        <w:autoSpaceDN w:val="0"/>
        <w:adjustRightInd w:val="0"/>
        <w:spacing w:after="0" w:line="240" w:lineRule="atLeast"/>
        <w:ind w:left="567" w:right="-23" w:hanging="567"/>
        <w:jc w:val="both"/>
        <w:rPr>
          <w:rFonts w:ascii="Times New Roman" w:hAnsi="Times New Roman" w:cs="Times New Roman"/>
          <w:color w:val="C00000"/>
          <w:sz w:val="24"/>
          <w:szCs w:val="24"/>
        </w:rPr>
      </w:pPr>
      <w:r w:rsidRPr="00410A8E">
        <w:rPr>
          <w:rFonts w:ascii="Times New Roman" w:eastAsia="Calibri" w:hAnsi="Times New Roman" w:cs="Times New Roman"/>
          <w:sz w:val="24"/>
          <w:szCs w:val="24"/>
        </w:rPr>
        <w:t xml:space="preserve">Pušu paraksti apliecina, ka tās pilnībā ir iepazinušās ar </w:t>
      </w:r>
      <w:r w:rsidR="00E1683F" w:rsidRPr="00410A8E">
        <w:rPr>
          <w:rFonts w:ascii="Times New Roman" w:eastAsia="Calibri" w:hAnsi="Times New Roman" w:cs="Times New Roman"/>
          <w:sz w:val="24"/>
          <w:szCs w:val="24"/>
        </w:rPr>
        <w:t>Līgumu</w:t>
      </w:r>
      <w:r w:rsidRPr="00410A8E">
        <w:rPr>
          <w:rFonts w:ascii="Times New Roman" w:eastAsia="Calibri" w:hAnsi="Times New Roman" w:cs="Times New Roman"/>
          <w:sz w:val="24"/>
          <w:szCs w:val="24"/>
        </w:rPr>
        <w:t>, tām ir saprotams tā saturs un sekas.</w:t>
      </w:r>
    </w:p>
    <w:p w:rsidR="00B64985" w:rsidRPr="00410A8E" w:rsidRDefault="00B64985" w:rsidP="00B64985">
      <w:pPr>
        <w:spacing w:after="0" w:line="240" w:lineRule="auto"/>
        <w:ind w:left="426"/>
        <w:jc w:val="center"/>
        <w:rPr>
          <w:rFonts w:ascii="Times New Roman" w:hAnsi="Times New Roman" w:cs="Times New Roman"/>
          <w:b/>
          <w:sz w:val="24"/>
          <w:szCs w:val="24"/>
        </w:rPr>
      </w:pPr>
    </w:p>
    <w:p w:rsidR="00B64985" w:rsidRPr="00410A8E" w:rsidRDefault="00B64985" w:rsidP="00B64985">
      <w:pPr>
        <w:spacing w:after="0" w:line="240" w:lineRule="auto"/>
        <w:ind w:left="426"/>
        <w:jc w:val="center"/>
        <w:rPr>
          <w:rFonts w:ascii="Times New Roman" w:hAnsi="Times New Roman" w:cs="Times New Roman"/>
          <w:b/>
          <w:sz w:val="24"/>
          <w:szCs w:val="24"/>
        </w:rPr>
      </w:pPr>
      <w:r w:rsidRPr="00410A8E">
        <w:rPr>
          <w:rFonts w:ascii="Times New Roman" w:hAnsi="Times New Roman" w:cs="Times New Roman"/>
          <w:b/>
          <w:sz w:val="24"/>
          <w:szCs w:val="24"/>
        </w:rPr>
        <w:t>14. PUŠU REKVIZĪTI UN PARAKSTI</w:t>
      </w:r>
    </w:p>
    <w:tbl>
      <w:tblPr>
        <w:tblW w:w="9889" w:type="dxa"/>
        <w:tblLook w:val="0000" w:firstRow="0" w:lastRow="0" w:firstColumn="0" w:lastColumn="0" w:noHBand="0" w:noVBand="0"/>
      </w:tblPr>
      <w:tblGrid>
        <w:gridCol w:w="4865"/>
        <w:gridCol w:w="5024"/>
      </w:tblGrid>
      <w:tr w:rsidR="00B64985" w:rsidRPr="00410A8E" w:rsidTr="00BE033C">
        <w:trPr>
          <w:trHeight w:val="701"/>
        </w:trPr>
        <w:tc>
          <w:tcPr>
            <w:tcW w:w="4865" w:type="dxa"/>
          </w:tcPr>
          <w:p w:rsidR="00B64985" w:rsidRPr="00410A8E" w:rsidRDefault="00B64985" w:rsidP="00BE033C">
            <w:pPr>
              <w:pStyle w:val="Virsraksts1"/>
              <w:numPr>
                <w:ilvl w:val="0"/>
                <w:numId w:val="0"/>
              </w:numPr>
              <w:spacing w:before="0" w:after="0"/>
              <w:rPr>
                <w:rFonts w:ascii="Times New Roman" w:hAnsi="Times New Roman"/>
                <w:bCs w:val="0"/>
                <w:sz w:val="24"/>
                <w:szCs w:val="24"/>
              </w:rPr>
            </w:pPr>
            <w:r w:rsidRPr="00410A8E">
              <w:rPr>
                <w:rFonts w:ascii="Times New Roman" w:hAnsi="Times New Roman"/>
                <w:sz w:val="24"/>
                <w:szCs w:val="24"/>
              </w:rPr>
              <w:t xml:space="preserve">PASŪTĪTĀJS  </w:t>
            </w:r>
          </w:p>
          <w:p w:rsidR="00B64985" w:rsidRPr="00410A8E" w:rsidRDefault="00B64985" w:rsidP="00BE033C">
            <w:pPr>
              <w:pStyle w:val="Virsraksts1"/>
              <w:numPr>
                <w:ilvl w:val="0"/>
                <w:numId w:val="0"/>
              </w:numPr>
              <w:spacing w:before="0" w:after="0"/>
              <w:rPr>
                <w:rFonts w:ascii="Times New Roman" w:hAnsi="Times New Roman"/>
                <w:bCs w:val="0"/>
                <w:sz w:val="24"/>
                <w:szCs w:val="24"/>
              </w:rPr>
            </w:pPr>
            <w:r w:rsidRPr="00410A8E">
              <w:rPr>
                <w:rFonts w:ascii="Times New Roman" w:hAnsi="Times New Roman"/>
                <w:sz w:val="24"/>
                <w:szCs w:val="24"/>
              </w:rPr>
              <w:t xml:space="preserve"> </w:t>
            </w:r>
            <w:r w:rsidRPr="00410A8E">
              <w:rPr>
                <w:rFonts w:ascii="Times New Roman" w:hAnsi="Times New Roman"/>
                <w:bCs w:val="0"/>
                <w:sz w:val="24"/>
                <w:szCs w:val="24"/>
              </w:rPr>
              <w:t>Cesvaines novada dome</w:t>
            </w:r>
          </w:p>
          <w:p w:rsidR="00B64985" w:rsidRPr="00410A8E" w:rsidRDefault="00B64985" w:rsidP="00BE033C">
            <w:pPr>
              <w:spacing w:after="0" w:line="240" w:lineRule="auto"/>
              <w:jc w:val="both"/>
              <w:rPr>
                <w:rFonts w:ascii="Times New Roman" w:hAnsi="Times New Roman" w:cs="Times New Roman"/>
                <w:sz w:val="24"/>
                <w:szCs w:val="24"/>
              </w:rPr>
            </w:pPr>
            <w:r w:rsidRPr="00410A8E">
              <w:rPr>
                <w:rFonts w:ascii="Times New Roman" w:hAnsi="Times New Roman" w:cs="Times New Roman"/>
                <w:sz w:val="24"/>
                <w:szCs w:val="24"/>
              </w:rPr>
              <w:t>Reģistrācijas Nr.90000054727</w:t>
            </w:r>
          </w:p>
          <w:p w:rsidR="00B64985" w:rsidRPr="00410A8E" w:rsidRDefault="00B64985" w:rsidP="00BE033C">
            <w:pPr>
              <w:spacing w:after="0" w:line="240" w:lineRule="auto"/>
              <w:ind w:left="851" w:right="1105" w:hanging="851"/>
              <w:jc w:val="both"/>
              <w:rPr>
                <w:rFonts w:ascii="Times New Roman" w:hAnsi="Times New Roman" w:cs="Times New Roman"/>
                <w:sz w:val="24"/>
                <w:szCs w:val="24"/>
              </w:rPr>
            </w:pPr>
            <w:r w:rsidRPr="00410A8E">
              <w:rPr>
                <w:rFonts w:ascii="Times New Roman" w:hAnsi="Times New Roman" w:cs="Times New Roman"/>
                <w:sz w:val="24"/>
                <w:szCs w:val="24"/>
              </w:rPr>
              <w:t>Adrese Pils iela 1A, Cesvaine</w:t>
            </w:r>
          </w:p>
          <w:p w:rsidR="00B64985" w:rsidRPr="00410A8E" w:rsidRDefault="00B64985" w:rsidP="00BE033C">
            <w:pPr>
              <w:spacing w:after="0" w:line="240" w:lineRule="auto"/>
              <w:ind w:left="851" w:right="1105" w:hanging="851"/>
              <w:jc w:val="both"/>
              <w:rPr>
                <w:rFonts w:ascii="Times New Roman" w:hAnsi="Times New Roman" w:cs="Times New Roman"/>
                <w:sz w:val="24"/>
                <w:szCs w:val="24"/>
              </w:rPr>
            </w:pPr>
            <w:r w:rsidRPr="00410A8E">
              <w:rPr>
                <w:rFonts w:ascii="Times New Roman" w:hAnsi="Times New Roman" w:cs="Times New Roman"/>
                <w:sz w:val="24"/>
                <w:szCs w:val="24"/>
              </w:rPr>
              <w:t>Cesvaines novads, LV-4871</w:t>
            </w:r>
          </w:p>
          <w:p w:rsidR="00B64985" w:rsidRPr="00410A8E" w:rsidRDefault="00B64985" w:rsidP="00BE033C">
            <w:pPr>
              <w:spacing w:after="0" w:line="240" w:lineRule="auto"/>
              <w:jc w:val="both"/>
              <w:rPr>
                <w:rFonts w:ascii="Times New Roman" w:hAnsi="Times New Roman" w:cs="Times New Roman"/>
                <w:sz w:val="24"/>
                <w:szCs w:val="24"/>
              </w:rPr>
            </w:pPr>
          </w:p>
          <w:p w:rsidR="00FE509A" w:rsidRPr="00410A8E" w:rsidRDefault="00FE509A" w:rsidP="00BE033C">
            <w:pPr>
              <w:spacing w:after="0" w:line="240" w:lineRule="auto"/>
              <w:jc w:val="both"/>
              <w:rPr>
                <w:rFonts w:ascii="Times New Roman" w:hAnsi="Times New Roman" w:cs="Times New Roman"/>
                <w:sz w:val="24"/>
                <w:szCs w:val="24"/>
              </w:rPr>
            </w:pPr>
          </w:p>
          <w:p w:rsidR="00FE509A" w:rsidRPr="00410A8E" w:rsidRDefault="00FE509A" w:rsidP="00BE033C">
            <w:pPr>
              <w:spacing w:after="0" w:line="240" w:lineRule="auto"/>
              <w:jc w:val="both"/>
              <w:rPr>
                <w:rFonts w:ascii="Times New Roman" w:hAnsi="Times New Roman" w:cs="Times New Roman"/>
                <w:sz w:val="24"/>
                <w:szCs w:val="24"/>
              </w:rPr>
            </w:pPr>
          </w:p>
          <w:p w:rsidR="00B64985" w:rsidRPr="00410A8E" w:rsidRDefault="00B64985" w:rsidP="00BE033C">
            <w:pPr>
              <w:spacing w:after="0" w:line="240" w:lineRule="auto"/>
              <w:jc w:val="both"/>
              <w:rPr>
                <w:rFonts w:ascii="Times New Roman" w:hAnsi="Times New Roman" w:cs="Times New Roman"/>
                <w:sz w:val="24"/>
                <w:szCs w:val="24"/>
              </w:rPr>
            </w:pPr>
            <w:r w:rsidRPr="00410A8E">
              <w:rPr>
                <w:rFonts w:ascii="Times New Roman" w:hAnsi="Times New Roman" w:cs="Times New Roman"/>
                <w:sz w:val="24"/>
                <w:szCs w:val="24"/>
              </w:rPr>
              <w:t xml:space="preserve"> ____________________</w:t>
            </w:r>
          </w:p>
        </w:tc>
        <w:tc>
          <w:tcPr>
            <w:tcW w:w="5024" w:type="dxa"/>
          </w:tcPr>
          <w:p w:rsidR="00B64985" w:rsidRPr="00410A8E" w:rsidRDefault="000F428B" w:rsidP="00BE033C">
            <w:pPr>
              <w:spacing w:after="0" w:line="240" w:lineRule="auto"/>
              <w:ind w:left="272" w:right="-108"/>
              <w:rPr>
                <w:rFonts w:ascii="Times New Roman" w:hAnsi="Times New Roman" w:cs="Times New Roman"/>
                <w:b/>
                <w:sz w:val="24"/>
                <w:szCs w:val="24"/>
              </w:rPr>
            </w:pPr>
            <w:r w:rsidRPr="00410A8E">
              <w:rPr>
                <w:rFonts w:ascii="Times New Roman" w:hAnsi="Times New Roman" w:cs="Times New Roman"/>
                <w:b/>
                <w:sz w:val="24"/>
                <w:szCs w:val="24"/>
              </w:rPr>
              <w:t>PIEGĀDĀTĀJS</w:t>
            </w:r>
          </w:p>
          <w:p w:rsidR="00B64985" w:rsidRPr="00410A8E" w:rsidRDefault="00B64985" w:rsidP="00BE033C">
            <w:pPr>
              <w:spacing w:after="0" w:line="240" w:lineRule="auto"/>
              <w:ind w:left="272"/>
              <w:jc w:val="both"/>
              <w:rPr>
                <w:rFonts w:ascii="Times New Roman" w:hAnsi="Times New Roman" w:cs="Times New Roman"/>
                <w:sz w:val="24"/>
                <w:szCs w:val="24"/>
              </w:rPr>
            </w:pPr>
            <w:r w:rsidRPr="00410A8E">
              <w:rPr>
                <w:rFonts w:ascii="Times New Roman" w:hAnsi="Times New Roman" w:cs="Times New Roman"/>
                <w:b/>
                <w:sz w:val="24"/>
                <w:szCs w:val="24"/>
              </w:rPr>
              <w:t xml:space="preserve"> </w:t>
            </w:r>
          </w:p>
        </w:tc>
      </w:tr>
    </w:tbl>
    <w:p w:rsidR="00B64985" w:rsidRPr="00410A8E" w:rsidRDefault="00B64985" w:rsidP="00B64985">
      <w:pPr>
        <w:tabs>
          <w:tab w:val="left" w:pos="5387"/>
        </w:tabs>
        <w:spacing w:after="0" w:line="240" w:lineRule="auto"/>
        <w:jc w:val="both"/>
        <w:rPr>
          <w:rFonts w:ascii="Times New Roman" w:hAnsi="Times New Roman" w:cs="Times New Roman"/>
          <w:sz w:val="24"/>
          <w:szCs w:val="24"/>
        </w:rPr>
      </w:pPr>
    </w:p>
    <w:p w:rsidR="00A36A8C" w:rsidRPr="00410A8E" w:rsidRDefault="00A36A8C" w:rsidP="00A36A8C">
      <w:pPr>
        <w:pStyle w:val="1Lgumam"/>
        <w:numPr>
          <w:ilvl w:val="0"/>
          <w:numId w:val="0"/>
        </w:numPr>
        <w:shd w:val="clear" w:color="auto" w:fill="FFFFFF"/>
        <w:tabs>
          <w:tab w:val="left" w:pos="720"/>
        </w:tabs>
        <w:autoSpaceDE w:val="0"/>
        <w:spacing w:after="0" w:line="254" w:lineRule="exact"/>
        <w:ind w:left="2345"/>
        <w:jc w:val="left"/>
        <w:rPr>
          <w:spacing w:val="2"/>
          <w:lang w:eastAsia="zh-CN"/>
        </w:rPr>
      </w:pPr>
    </w:p>
    <w:sectPr w:rsidR="00A36A8C" w:rsidRPr="00410A8E" w:rsidSect="00AC273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7A" w:rsidRDefault="0049657A" w:rsidP="00F2182B">
      <w:pPr>
        <w:spacing w:after="0" w:line="240" w:lineRule="auto"/>
      </w:pPr>
      <w:r>
        <w:separator/>
      </w:r>
    </w:p>
  </w:endnote>
  <w:endnote w:type="continuationSeparator" w:id="0">
    <w:p w:rsidR="0049657A" w:rsidRDefault="0049657A" w:rsidP="00F2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36877"/>
      <w:docPartObj>
        <w:docPartGallery w:val="Page Numbers (Bottom of Page)"/>
        <w:docPartUnique/>
      </w:docPartObj>
    </w:sdtPr>
    <w:sdtEndPr/>
    <w:sdtContent>
      <w:p w:rsidR="00BE033C" w:rsidRDefault="00BE033C">
        <w:pPr>
          <w:pStyle w:val="Kjene"/>
          <w:jc w:val="center"/>
        </w:pPr>
        <w:r>
          <w:fldChar w:fldCharType="begin"/>
        </w:r>
        <w:r>
          <w:instrText xml:space="preserve"> PAGE   \* MERGEFORMAT </w:instrText>
        </w:r>
        <w:r>
          <w:fldChar w:fldCharType="separate"/>
        </w:r>
        <w:r w:rsidR="00410A8E">
          <w:rPr>
            <w:noProof/>
          </w:rPr>
          <w:t>2</w:t>
        </w:r>
        <w:r>
          <w:rPr>
            <w:noProof/>
          </w:rPr>
          <w:fldChar w:fldCharType="end"/>
        </w:r>
      </w:p>
    </w:sdtContent>
  </w:sdt>
  <w:p w:rsidR="00BE033C" w:rsidRDefault="00BE03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7A" w:rsidRDefault="0049657A" w:rsidP="00F2182B">
      <w:pPr>
        <w:spacing w:after="0" w:line="240" w:lineRule="auto"/>
      </w:pPr>
      <w:r>
        <w:separator/>
      </w:r>
    </w:p>
  </w:footnote>
  <w:footnote w:type="continuationSeparator" w:id="0">
    <w:p w:rsidR="0049657A" w:rsidRDefault="0049657A" w:rsidP="00F21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724258E"/>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6004EC4"/>
    <w:multiLevelType w:val="multilevel"/>
    <w:tmpl w:val="BCEC51A2"/>
    <w:lvl w:ilvl="0">
      <w:start w:val="1"/>
      <w:numFmt w:val="decimal"/>
      <w:lvlText w:val="%1."/>
      <w:lvlJc w:val="left"/>
      <w:pPr>
        <w:ind w:left="2771"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rPr>
    </w:lvl>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BD55B3"/>
    <w:multiLevelType w:val="multilevel"/>
    <w:tmpl w:val="FB28E9CC"/>
    <w:lvl w:ilvl="0">
      <w:start w:val="2"/>
      <w:numFmt w:val="decimal"/>
      <w:lvlText w:val="%1."/>
      <w:lvlJc w:val="left"/>
      <w:pPr>
        <w:ind w:left="600" w:hanging="600"/>
      </w:pPr>
      <w:rPr>
        <w:rFonts w:hint="default"/>
      </w:rPr>
    </w:lvl>
    <w:lvl w:ilvl="1">
      <w:start w:val="9"/>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F2F2790"/>
    <w:multiLevelType w:val="multilevel"/>
    <w:tmpl w:val="500A0E12"/>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86A6E"/>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5" w15:restartNumberingAfterBreak="0">
    <w:nsid w:val="18F76F49"/>
    <w:multiLevelType w:val="multilevel"/>
    <w:tmpl w:val="442A54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3F05C4"/>
    <w:multiLevelType w:val="multilevel"/>
    <w:tmpl w:val="B7664570"/>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b w:val="0"/>
        <w:strike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AAE1797"/>
    <w:multiLevelType w:val="multilevel"/>
    <w:tmpl w:val="53822D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325F4C"/>
    <w:multiLevelType w:val="multilevel"/>
    <w:tmpl w:val="93768158"/>
    <w:lvl w:ilvl="0">
      <w:start w:val="8"/>
      <w:numFmt w:val="decimal"/>
      <w:lvlText w:val="%1."/>
      <w:lvlJc w:val="left"/>
      <w:pPr>
        <w:ind w:left="720" w:hanging="360"/>
      </w:pPr>
      <w:rPr>
        <w:rFonts w:hint="default"/>
        <w:color w:val="auto"/>
      </w:rPr>
    </w:lvl>
    <w:lvl w:ilvl="1">
      <w:start w:val="1"/>
      <w:numFmt w:val="decimal"/>
      <w:isLgl/>
      <w:lvlText w:val="%1.%2."/>
      <w:lvlJc w:val="left"/>
      <w:pPr>
        <w:ind w:left="1800" w:hanging="360"/>
      </w:pPr>
      <w:rPr>
        <w:rFonts w:hint="default"/>
        <w:b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36B62ECF"/>
    <w:multiLevelType w:val="multilevel"/>
    <w:tmpl w:val="046C0AFC"/>
    <w:lvl w:ilvl="0">
      <w:start w:val="7"/>
      <w:numFmt w:val="decimal"/>
      <w:lvlText w:val="%1."/>
      <w:lvlJc w:val="left"/>
      <w:pPr>
        <w:ind w:left="720" w:hanging="360"/>
      </w:pPr>
      <w:rPr>
        <w:rFonts w:hint="default"/>
        <w:color w:val="auto"/>
      </w:rPr>
    </w:lvl>
    <w:lvl w:ilvl="1">
      <w:start w:val="1"/>
      <w:numFmt w:val="decimal"/>
      <w:isLgl/>
      <w:lvlText w:val="%1.%2."/>
      <w:lvlJc w:val="left"/>
      <w:pPr>
        <w:ind w:left="1800" w:hanging="360"/>
      </w:pPr>
      <w:rPr>
        <w:rFonts w:hint="default"/>
        <w:b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3B014385"/>
    <w:multiLevelType w:val="multilevel"/>
    <w:tmpl w:val="02445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8121F1"/>
    <w:multiLevelType w:val="hybridMultilevel"/>
    <w:tmpl w:val="C028536E"/>
    <w:lvl w:ilvl="0" w:tplc="C9A8D422">
      <w:start w:val="13"/>
      <w:numFmt w:val="bullet"/>
      <w:lvlText w:val="-"/>
      <w:lvlJc w:val="left"/>
      <w:pPr>
        <w:ind w:left="792" w:hanging="360"/>
      </w:pPr>
      <w:rPr>
        <w:rFonts w:ascii="Times New Roman" w:eastAsia="Times New Roman"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2" w15:restartNumberingAfterBreak="0">
    <w:nsid w:val="4C3D775C"/>
    <w:multiLevelType w:val="multilevel"/>
    <w:tmpl w:val="9934CFBC"/>
    <w:styleLink w:val="WWOutlineListStyle5111"/>
    <w:lvl w:ilvl="0">
      <w:start w:val="1"/>
      <w:numFmt w:val="decimal"/>
      <w:pStyle w:val="1Lgumam"/>
      <w:lvlText w:val="%1."/>
      <w:lvlJc w:val="left"/>
      <w:pPr>
        <w:ind w:left="360" w:hanging="360"/>
      </w:pPr>
      <w:rPr>
        <w:b/>
      </w:rPr>
    </w:lvl>
    <w:lvl w:ilvl="1">
      <w:start w:val="1"/>
      <w:numFmt w:val="decimal"/>
      <w:lvlText w:val="%1.%2."/>
      <w:lvlJc w:val="left"/>
      <w:pPr>
        <w:ind w:left="1000"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lgumam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BA396E"/>
    <w:multiLevelType w:val="multilevel"/>
    <w:tmpl w:val="D57CAE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E75585"/>
    <w:multiLevelType w:val="multilevel"/>
    <w:tmpl w:val="AA421FC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E767EC"/>
    <w:multiLevelType w:val="multilevel"/>
    <w:tmpl w:val="427CFA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29174B"/>
    <w:multiLevelType w:val="multilevel"/>
    <w:tmpl w:val="CECAB4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B339E"/>
    <w:multiLevelType w:val="multilevel"/>
    <w:tmpl w:val="FA92368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D0A3BD9"/>
    <w:multiLevelType w:val="hybridMultilevel"/>
    <w:tmpl w:val="6E5A0410"/>
    <w:lvl w:ilvl="0" w:tplc="1CD096E6">
      <w:start w:val="1"/>
      <w:numFmt w:val="upperRoman"/>
      <w:lvlText w:val="%1"/>
      <w:lvlJc w:val="left"/>
      <w:pPr>
        <w:ind w:left="5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804D840">
      <w:start w:val="11"/>
      <w:numFmt w:val="decimal"/>
      <w:lvlRestart w:val="0"/>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DAD4BA">
      <w:start w:val="1"/>
      <w:numFmt w:val="lowerRoman"/>
      <w:lvlText w:val="%3"/>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42145A">
      <w:start w:val="1"/>
      <w:numFmt w:val="decimal"/>
      <w:lvlText w:val="%4"/>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D66808">
      <w:start w:val="1"/>
      <w:numFmt w:val="lowerLetter"/>
      <w:lvlText w:val="%5"/>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C0F0DC">
      <w:start w:val="1"/>
      <w:numFmt w:val="lowerRoman"/>
      <w:lvlText w:val="%6"/>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44A686">
      <w:start w:val="1"/>
      <w:numFmt w:val="decimal"/>
      <w:lvlText w:val="%7"/>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9021A0">
      <w:start w:val="1"/>
      <w:numFmt w:val="lowerLetter"/>
      <w:lvlText w:val="%8"/>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8D44566">
      <w:start w:val="1"/>
      <w:numFmt w:val="lowerRoman"/>
      <w:lvlText w:val="%9"/>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2"/>
  </w:num>
  <w:num w:numId="3">
    <w:abstractNumId w:val="12"/>
    <w:lvlOverride w:ilvl="0">
      <w:startOverride w:val="1"/>
      <w:lvl w:ilvl="0">
        <w:start w:val="1"/>
        <w:numFmt w:val="decimal"/>
        <w:pStyle w:val="1Lgumam"/>
        <w:lvlText w:val=""/>
        <w:lvlJc w:val="left"/>
      </w:lvl>
    </w:lvlOverride>
    <w:lvlOverride w:ilvl="1">
      <w:startOverride w:val="1"/>
      <w:lvl w:ilvl="1">
        <w:start w:val="1"/>
        <w:numFmt w:val="decimal"/>
        <w:lvlText w:val="%1.%2."/>
        <w:lvlJc w:val="left"/>
        <w:pPr>
          <w:ind w:left="1000"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Override>
    <w:lvlOverride w:ilvl="2">
      <w:startOverride w:val="1"/>
      <w:lvl w:ilvl="2">
        <w:start w:val="1"/>
        <w:numFmt w:val="decimal"/>
        <w:pStyle w:val="1Lgumam"/>
        <w:lvlText w:val=""/>
        <w:lvlJc w:val="left"/>
      </w:lvl>
    </w:lvlOverride>
    <w:lvlOverride w:ilvl="3">
      <w:startOverride w:val="1"/>
      <w:lvl w:ilvl="3">
        <w:start w:val="1"/>
        <w:numFmt w:val="decimal"/>
        <w:pStyle w:val="1lgumam0"/>
        <w:lvlText w:val=""/>
        <w:lvlJc w:val="left"/>
      </w:lvl>
    </w:lvlOverride>
    <w:lvlOverride w:ilvl="4">
      <w:startOverride w:val="1"/>
      <w:lvl w:ilvl="4">
        <w:start w:val="1"/>
        <w:numFmt w:val="decimal"/>
        <w:lvlText w:val=""/>
        <w:lvlJc w:val="left"/>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3"/>
  </w:num>
  <w:num w:numId="8">
    <w:abstractNumId w:val="7"/>
  </w:num>
  <w:num w:numId="9">
    <w:abstractNumId w:val="9"/>
  </w:num>
  <w:num w:numId="10">
    <w:abstractNumId w:val="16"/>
  </w:num>
  <w:num w:numId="11">
    <w:abstractNumId w:val="8"/>
  </w:num>
  <w:num w:numId="12">
    <w:abstractNumId w:val="17"/>
  </w:num>
  <w:num w:numId="13">
    <w:abstractNumId w:val="14"/>
  </w:num>
  <w:num w:numId="14">
    <w:abstractNumId w:val="10"/>
  </w:num>
  <w:num w:numId="15">
    <w:abstractNumId w:val="11"/>
  </w:num>
  <w:num w:numId="16">
    <w:abstractNumId w:val="5"/>
  </w:num>
  <w:num w:numId="17">
    <w:abstractNumId w:val="0"/>
  </w:num>
  <w:num w:numId="18">
    <w:abstractNumId w:val="1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B3D"/>
    <w:rsid w:val="000007EA"/>
    <w:rsid w:val="000020BC"/>
    <w:rsid w:val="000028F5"/>
    <w:rsid w:val="00004569"/>
    <w:rsid w:val="00004846"/>
    <w:rsid w:val="000048F6"/>
    <w:rsid w:val="00004A64"/>
    <w:rsid w:val="0000544B"/>
    <w:rsid w:val="00005927"/>
    <w:rsid w:val="00005C99"/>
    <w:rsid w:val="0000626B"/>
    <w:rsid w:val="00006626"/>
    <w:rsid w:val="00006AD1"/>
    <w:rsid w:val="00007AE7"/>
    <w:rsid w:val="00007D99"/>
    <w:rsid w:val="00010266"/>
    <w:rsid w:val="000106A4"/>
    <w:rsid w:val="00010841"/>
    <w:rsid w:val="00011059"/>
    <w:rsid w:val="00011EC2"/>
    <w:rsid w:val="00012616"/>
    <w:rsid w:val="0001269C"/>
    <w:rsid w:val="0001274C"/>
    <w:rsid w:val="000135A6"/>
    <w:rsid w:val="0001378E"/>
    <w:rsid w:val="00013855"/>
    <w:rsid w:val="000139DF"/>
    <w:rsid w:val="00013B9E"/>
    <w:rsid w:val="000141EF"/>
    <w:rsid w:val="000152A8"/>
    <w:rsid w:val="00015C72"/>
    <w:rsid w:val="000173DE"/>
    <w:rsid w:val="0001742E"/>
    <w:rsid w:val="00017FC0"/>
    <w:rsid w:val="00020102"/>
    <w:rsid w:val="000203AF"/>
    <w:rsid w:val="000214E7"/>
    <w:rsid w:val="0002197F"/>
    <w:rsid w:val="00021E0B"/>
    <w:rsid w:val="00022124"/>
    <w:rsid w:val="00022498"/>
    <w:rsid w:val="00022946"/>
    <w:rsid w:val="00022E30"/>
    <w:rsid w:val="000233C5"/>
    <w:rsid w:val="00023F0E"/>
    <w:rsid w:val="00023F35"/>
    <w:rsid w:val="00024017"/>
    <w:rsid w:val="0002418C"/>
    <w:rsid w:val="00024660"/>
    <w:rsid w:val="0002521C"/>
    <w:rsid w:val="000253D0"/>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64BC"/>
    <w:rsid w:val="00036A5E"/>
    <w:rsid w:val="0003768F"/>
    <w:rsid w:val="00037A42"/>
    <w:rsid w:val="000401FC"/>
    <w:rsid w:val="000405FC"/>
    <w:rsid w:val="00040782"/>
    <w:rsid w:val="00040D41"/>
    <w:rsid w:val="0004134F"/>
    <w:rsid w:val="000418B8"/>
    <w:rsid w:val="00041F66"/>
    <w:rsid w:val="000440C4"/>
    <w:rsid w:val="00044252"/>
    <w:rsid w:val="00044AA0"/>
    <w:rsid w:val="00044DD3"/>
    <w:rsid w:val="000456EB"/>
    <w:rsid w:val="000458CF"/>
    <w:rsid w:val="00046982"/>
    <w:rsid w:val="00046C58"/>
    <w:rsid w:val="0004717C"/>
    <w:rsid w:val="00047186"/>
    <w:rsid w:val="00047EDB"/>
    <w:rsid w:val="00047F40"/>
    <w:rsid w:val="0005006A"/>
    <w:rsid w:val="00050CB5"/>
    <w:rsid w:val="00051313"/>
    <w:rsid w:val="00052446"/>
    <w:rsid w:val="00053872"/>
    <w:rsid w:val="0005397C"/>
    <w:rsid w:val="0005507C"/>
    <w:rsid w:val="0005588A"/>
    <w:rsid w:val="00055A7E"/>
    <w:rsid w:val="00055B2D"/>
    <w:rsid w:val="0005604A"/>
    <w:rsid w:val="00056BE5"/>
    <w:rsid w:val="00057AA1"/>
    <w:rsid w:val="00057E37"/>
    <w:rsid w:val="00057F20"/>
    <w:rsid w:val="00060BE2"/>
    <w:rsid w:val="0006115E"/>
    <w:rsid w:val="00063BE3"/>
    <w:rsid w:val="00064734"/>
    <w:rsid w:val="000653D3"/>
    <w:rsid w:val="00065811"/>
    <w:rsid w:val="000658F7"/>
    <w:rsid w:val="0006612E"/>
    <w:rsid w:val="00066350"/>
    <w:rsid w:val="0006658A"/>
    <w:rsid w:val="0006679F"/>
    <w:rsid w:val="000669D6"/>
    <w:rsid w:val="00066ABD"/>
    <w:rsid w:val="00066D43"/>
    <w:rsid w:val="0006750B"/>
    <w:rsid w:val="00070064"/>
    <w:rsid w:val="000701E0"/>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A37"/>
    <w:rsid w:val="00086D13"/>
    <w:rsid w:val="00086D97"/>
    <w:rsid w:val="00087365"/>
    <w:rsid w:val="0008743C"/>
    <w:rsid w:val="000877A3"/>
    <w:rsid w:val="000914BE"/>
    <w:rsid w:val="00091E4B"/>
    <w:rsid w:val="000920CE"/>
    <w:rsid w:val="00093453"/>
    <w:rsid w:val="00093AAF"/>
    <w:rsid w:val="000953C0"/>
    <w:rsid w:val="00095816"/>
    <w:rsid w:val="00097709"/>
    <w:rsid w:val="000A0872"/>
    <w:rsid w:val="000A1272"/>
    <w:rsid w:val="000A12FF"/>
    <w:rsid w:val="000A13D3"/>
    <w:rsid w:val="000A18FE"/>
    <w:rsid w:val="000A1F17"/>
    <w:rsid w:val="000A2467"/>
    <w:rsid w:val="000A2FF8"/>
    <w:rsid w:val="000A3191"/>
    <w:rsid w:val="000A32AC"/>
    <w:rsid w:val="000A35EF"/>
    <w:rsid w:val="000A3760"/>
    <w:rsid w:val="000A3B8A"/>
    <w:rsid w:val="000A4B6E"/>
    <w:rsid w:val="000A4BFB"/>
    <w:rsid w:val="000A503E"/>
    <w:rsid w:val="000A5285"/>
    <w:rsid w:val="000A54F4"/>
    <w:rsid w:val="000A6298"/>
    <w:rsid w:val="000A6B19"/>
    <w:rsid w:val="000A707F"/>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3092"/>
    <w:rsid w:val="000C3D7D"/>
    <w:rsid w:val="000C3E73"/>
    <w:rsid w:val="000C4108"/>
    <w:rsid w:val="000C4E5A"/>
    <w:rsid w:val="000C5499"/>
    <w:rsid w:val="000C5D3A"/>
    <w:rsid w:val="000C6339"/>
    <w:rsid w:val="000C7AEF"/>
    <w:rsid w:val="000C7B61"/>
    <w:rsid w:val="000C7C17"/>
    <w:rsid w:val="000D02B6"/>
    <w:rsid w:val="000D0503"/>
    <w:rsid w:val="000D15D5"/>
    <w:rsid w:val="000D3365"/>
    <w:rsid w:val="000D396D"/>
    <w:rsid w:val="000D3996"/>
    <w:rsid w:val="000D46B4"/>
    <w:rsid w:val="000D4C73"/>
    <w:rsid w:val="000D59C5"/>
    <w:rsid w:val="000D5D59"/>
    <w:rsid w:val="000D605E"/>
    <w:rsid w:val="000D790D"/>
    <w:rsid w:val="000D7E4B"/>
    <w:rsid w:val="000D7E52"/>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BAE"/>
    <w:rsid w:val="000E6DE8"/>
    <w:rsid w:val="000E73DE"/>
    <w:rsid w:val="000F0136"/>
    <w:rsid w:val="000F0258"/>
    <w:rsid w:val="000F057D"/>
    <w:rsid w:val="000F330D"/>
    <w:rsid w:val="000F3C50"/>
    <w:rsid w:val="000F428B"/>
    <w:rsid w:val="000F490E"/>
    <w:rsid w:val="000F4A4A"/>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66D8"/>
    <w:rsid w:val="001170ED"/>
    <w:rsid w:val="0011713D"/>
    <w:rsid w:val="001177E8"/>
    <w:rsid w:val="00117EEB"/>
    <w:rsid w:val="001204F8"/>
    <w:rsid w:val="001211F7"/>
    <w:rsid w:val="001219C9"/>
    <w:rsid w:val="00121EB3"/>
    <w:rsid w:val="00122719"/>
    <w:rsid w:val="00122C4B"/>
    <w:rsid w:val="00122CE9"/>
    <w:rsid w:val="001231DF"/>
    <w:rsid w:val="00123BCE"/>
    <w:rsid w:val="001240ED"/>
    <w:rsid w:val="00124CBD"/>
    <w:rsid w:val="00124E55"/>
    <w:rsid w:val="00125101"/>
    <w:rsid w:val="00125473"/>
    <w:rsid w:val="00125715"/>
    <w:rsid w:val="00125DE6"/>
    <w:rsid w:val="001263FA"/>
    <w:rsid w:val="00126CB2"/>
    <w:rsid w:val="0012793B"/>
    <w:rsid w:val="001307F0"/>
    <w:rsid w:val="00130BB1"/>
    <w:rsid w:val="00130C45"/>
    <w:rsid w:val="00130D21"/>
    <w:rsid w:val="001313B1"/>
    <w:rsid w:val="00131B4D"/>
    <w:rsid w:val="00131D72"/>
    <w:rsid w:val="0013218C"/>
    <w:rsid w:val="00132406"/>
    <w:rsid w:val="001328C4"/>
    <w:rsid w:val="001332B5"/>
    <w:rsid w:val="001333FA"/>
    <w:rsid w:val="00133465"/>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AE"/>
    <w:rsid w:val="0014502A"/>
    <w:rsid w:val="001453D4"/>
    <w:rsid w:val="0014556C"/>
    <w:rsid w:val="001457CD"/>
    <w:rsid w:val="001466EA"/>
    <w:rsid w:val="001468A1"/>
    <w:rsid w:val="00146E33"/>
    <w:rsid w:val="00147588"/>
    <w:rsid w:val="00147A17"/>
    <w:rsid w:val="00147ECA"/>
    <w:rsid w:val="001502C2"/>
    <w:rsid w:val="00151A33"/>
    <w:rsid w:val="00152161"/>
    <w:rsid w:val="0015279F"/>
    <w:rsid w:val="00152DD3"/>
    <w:rsid w:val="0015391E"/>
    <w:rsid w:val="00153F02"/>
    <w:rsid w:val="0015481A"/>
    <w:rsid w:val="00154B68"/>
    <w:rsid w:val="00155266"/>
    <w:rsid w:val="0015619B"/>
    <w:rsid w:val="00156209"/>
    <w:rsid w:val="001567B5"/>
    <w:rsid w:val="00156B63"/>
    <w:rsid w:val="00156E8A"/>
    <w:rsid w:val="0015732A"/>
    <w:rsid w:val="0016046B"/>
    <w:rsid w:val="00161134"/>
    <w:rsid w:val="001614A3"/>
    <w:rsid w:val="00161B9D"/>
    <w:rsid w:val="0016253C"/>
    <w:rsid w:val="00162FA2"/>
    <w:rsid w:val="001638BF"/>
    <w:rsid w:val="00163976"/>
    <w:rsid w:val="00163CE3"/>
    <w:rsid w:val="00163F3A"/>
    <w:rsid w:val="00163F57"/>
    <w:rsid w:val="0016484C"/>
    <w:rsid w:val="00164AC9"/>
    <w:rsid w:val="00165394"/>
    <w:rsid w:val="00165E38"/>
    <w:rsid w:val="00166499"/>
    <w:rsid w:val="00166B0E"/>
    <w:rsid w:val="0016756E"/>
    <w:rsid w:val="00167FA2"/>
    <w:rsid w:val="001711DE"/>
    <w:rsid w:val="00171970"/>
    <w:rsid w:val="001719F2"/>
    <w:rsid w:val="00172724"/>
    <w:rsid w:val="00172841"/>
    <w:rsid w:val="0017360C"/>
    <w:rsid w:val="001738D8"/>
    <w:rsid w:val="001746F1"/>
    <w:rsid w:val="00174D1F"/>
    <w:rsid w:val="00174FE0"/>
    <w:rsid w:val="0017533C"/>
    <w:rsid w:val="00175377"/>
    <w:rsid w:val="001756CB"/>
    <w:rsid w:val="001758DA"/>
    <w:rsid w:val="00175C1D"/>
    <w:rsid w:val="00175E17"/>
    <w:rsid w:val="00177C0D"/>
    <w:rsid w:val="0018034E"/>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E29"/>
    <w:rsid w:val="001924C5"/>
    <w:rsid w:val="00192A24"/>
    <w:rsid w:val="00193251"/>
    <w:rsid w:val="0019370E"/>
    <w:rsid w:val="001942D0"/>
    <w:rsid w:val="001942DB"/>
    <w:rsid w:val="001944F5"/>
    <w:rsid w:val="001947F2"/>
    <w:rsid w:val="0019480A"/>
    <w:rsid w:val="00195398"/>
    <w:rsid w:val="0019542B"/>
    <w:rsid w:val="00195B24"/>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691"/>
    <w:rsid w:val="001B74F5"/>
    <w:rsid w:val="001B76A2"/>
    <w:rsid w:val="001B76CC"/>
    <w:rsid w:val="001B7906"/>
    <w:rsid w:val="001C093B"/>
    <w:rsid w:val="001C0BAC"/>
    <w:rsid w:val="001C195F"/>
    <w:rsid w:val="001C1CBB"/>
    <w:rsid w:val="001C1EE3"/>
    <w:rsid w:val="001C42D3"/>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E5F"/>
    <w:rsid w:val="001D4B4F"/>
    <w:rsid w:val="001D54E7"/>
    <w:rsid w:val="001D682D"/>
    <w:rsid w:val="001D6D7F"/>
    <w:rsid w:val="001D784D"/>
    <w:rsid w:val="001D7875"/>
    <w:rsid w:val="001D7CA1"/>
    <w:rsid w:val="001E00DD"/>
    <w:rsid w:val="001E0BFE"/>
    <w:rsid w:val="001E1AAF"/>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E4F"/>
    <w:rsid w:val="001F7EF5"/>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610"/>
    <w:rsid w:val="00215E18"/>
    <w:rsid w:val="00216FBE"/>
    <w:rsid w:val="00217114"/>
    <w:rsid w:val="0021790F"/>
    <w:rsid w:val="0022065F"/>
    <w:rsid w:val="00221C02"/>
    <w:rsid w:val="002222D6"/>
    <w:rsid w:val="002224C3"/>
    <w:rsid w:val="0022388D"/>
    <w:rsid w:val="00223FF8"/>
    <w:rsid w:val="002248DE"/>
    <w:rsid w:val="0022513A"/>
    <w:rsid w:val="00225176"/>
    <w:rsid w:val="002254AC"/>
    <w:rsid w:val="00225E62"/>
    <w:rsid w:val="002267C9"/>
    <w:rsid w:val="002269D4"/>
    <w:rsid w:val="002272C6"/>
    <w:rsid w:val="00227C85"/>
    <w:rsid w:val="00230023"/>
    <w:rsid w:val="0023088A"/>
    <w:rsid w:val="0023135A"/>
    <w:rsid w:val="00231C32"/>
    <w:rsid w:val="002324A3"/>
    <w:rsid w:val="00232ED6"/>
    <w:rsid w:val="002330D5"/>
    <w:rsid w:val="0023373B"/>
    <w:rsid w:val="00234126"/>
    <w:rsid w:val="00234DFF"/>
    <w:rsid w:val="0023579F"/>
    <w:rsid w:val="002360D5"/>
    <w:rsid w:val="002365A2"/>
    <w:rsid w:val="00237062"/>
    <w:rsid w:val="002371DC"/>
    <w:rsid w:val="0023740A"/>
    <w:rsid w:val="00237BDE"/>
    <w:rsid w:val="002402BF"/>
    <w:rsid w:val="00240520"/>
    <w:rsid w:val="00241822"/>
    <w:rsid w:val="00242ED5"/>
    <w:rsid w:val="00243255"/>
    <w:rsid w:val="00243E72"/>
    <w:rsid w:val="002445BD"/>
    <w:rsid w:val="00244C47"/>
    <w:rsid w:val="00244D73"/>
    <w:rsid w:val="00244EDD"/>
    <w:rsid w:val="00246648"/>
    <w:rsid w:val="002467D0"/>
    <w:rsid w:val="00246C04"/>
    <w:rsid w:val="00247D49"/>
    <w:rsid w:val="00247F59"/>
    <w:rsid w:val="00250299"/>
    <w:rsid w:val="002507C9"/>
    <w:rsid w:val="0025102A"/>
    <w:rsid w:val="0025175D"/>
    <w:rsid w:val="00251CD9"/>
    <w:rsid w:val="00252684"/>
    <w:rsid w:val="0025275F"/>
    <w:rsid w:val="002528F5"/>
    <w:rsid w:val="00253E55"/>
    <w:rsid w:val="00254916"/>
    <w:rsid w:val="002549A4"/>
    <w:rsid w:val="00254BFE"/>
    <w:rsid w:val="00255379"/>
    <w:rsid w:val="00255D78"/>
    <w:rsid w:val="00255E26"/>
    <w:rsid w:val="00256303"/>
    <w:rsid w:val="00256FC6"/>
    <w:rsid w:val="0025734C"/>
    <w:rsid w:val="00257A49"/>
    <w:rsid w:val="00257F7D"/>
    <w:rsid w:val="0026031C"/>
    <w:rsid w:val="002603E1"/>
    <w:rsid w:val="002605DA"/>
    <w:rsid w:val="00260E27"/>
    <w:rsid w:val="00261095"/>
    <w:rsid w:val="00261CD2"/>
    <w:rsid w:val="0026364C"/>
    <w:rsid w:val="00264034"/>
    <w:rsid w:val="0026407F"/>
    <w:rsid w:val="00264386"/>
    <w:rsid w:val="00264FF6"/>
    <w:rsid w:val="002652A8"/>
    <w:rsid w:val="002654B9"/>
    <w:rsid w:val="00267CA2"/>
    <w:rsid w:val="00267E50"/>
    <w:rsid w:val="00270240"/>
    <w:rsid w:val="002709F7"/>
    <w:rsid w:val="00270AB6"/>
    <w:rsid w:val="00270D99"/>
    <w:rsid w:val="002710E5"/>
    <w:rsid w:val="00271501"/>
    <w:rsid w:val="00271E85"/>
    <w:rsid w:val="0027255B"/>
    <w:rsid w:val="00272845"/>
    <w:rsid w:val="00273395"/>
    <w:rsid w:val="0027395F"/>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F39"/>
    <w:rsid w:val="00291165"/>
    <w:rsid w:val="002911CA"/>
    <w:rsid w:val="00291290"/>
    <w:rsid w:val="002913EE"/>
    <w:rsid w:val="00291942"/>
    <w:rsid w:val="00292AE6"/>
    <w:rsid w:val="002930DA"/>
    <w:rsid w:val="002933C8"/>
    <w:rsid w:val="002934E2"/>
    <w:rsid w:val="00293720"/>
    <w:rsid w:val="00295BA3"/>
    <w:rsid w:val="0029648E"/>
    <w:rsid w:val="002A010F"/>
    <w:rsid w:val="002A015A"/>
    <w:rsid w:val="002A1726"/>
    <w:rsid w:val="002A1730"/>
    <w:rsid w:val="002A1911"/>
    <w:rsid w:val="002A2050"/>
    <w:rsid w:val="002A40D5"/>
    <w:rsid w:val="002A56BC"/>
    <w:rsid w:val="002A5B75"/>
    <w:rsid w:val="002A5CBB"/>
    <w:rsid w:val="002A6290"/>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C0E06"/>
    <w:rsid w:val="002C1122"/>
    <w:rsid w:val="002C2096"/>
    <w:rsid w:val="002C2EE9"/>
    <w:rsid w:val="002C3467"/>
    <w:rsid w:val="002C5945"/>
    <w:rsid w:val="002C5FD2"/>
    <w:rsid w:val="002C6077"/>
    <w:rsid w:val="002C65CD"/>
    <w:rsid w:val="002C6678"/>
    <w:rsid w:val="002C69B2"/>
    <w:rsid w:val="002C6B6B"/>
    <w:rsid w:val="002D1D65"/>
    <w:rsid w:val="002D21CF"/>
    <w:rsid w:val="002D23BC"/>
    <w:rsid w:val="002D3353"/>
    <w:rsid w:val="002D3A6A"/>
    <w:rsid w:val="002D46E1"/>
    <w:rsid w:val="002D47F5"/>
    <w:rsid w:val="002D482C"/>
    <w:rsid w:val="002D5A46"/>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72E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D74"/>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2808"/>
    <w:rsid w:val="003128BA"/>
    <w:rsid w:val="00313718"/>
    <w:rsid w:val="00313FC3"/>
    <w:rsid w:val="003141E0"/>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E00"/>
    <w:rsid w:val="00324CDC"/>
    <w:rsid w:val="00324CE7"/>
    <w:rsid w:val="00325521"/>
    <w:rsid w:val="00330D71"/>
    <w:rsid w:val="00331798"/>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7535"/>
    <w:rsid w:val="00357907"/>
    <w:rsid w:val="003606F5"/>
    <w:rsid w:val="0036082D"/>
    <w:rsid w:val="00360D5C"/>
    <w:rsid w:val="00361411"/>
    <w:rsid w:val="0036148D"/>
    <w:rsid w:val="0036154B"/>
    <w:rsid w:val="00363854"/>
    <w:rsid w:val="00363B35"/>
    <w:rsid w:val="003640C3"/>
    <w:rsid w:val="00364512"/>
    <w:rsid w:val="003648C1"/>
    <w:rsid w:val="00364C97"/>
    <w:rsid w:val="00364E9B"/>
    <w:rsid w:val="003652F4"/>
    <w:rsid w:val="00365AD6"/>
    <w:rsid w:val="00366305"/>
    <w:rsid w:val="00367E3C"/>
    <w:rsid w:val="00370A5A"/>
    <w:rsid w:val="00370F40"/>
    <w:rsid w:val="00371881"/>
    <w:rsid w:val="003729BF"/>
    <w:rsid w:val="00372F27"/>
    <w:rsid w:val="00373360"/>
    <w:rsid w:val="00373361"/>
    <w:rsid w:val="003738F3"/>
    <w:rsid w:val="00373B12"/>
    <w:rsid w:val="0037480E"/>
    <w:rsid w:val="00374D75"/>
    <w:rsid w:val="0037593B"/>
    <w:rsid w:val="00375A0A"/>
    <w:rsid w:val="00376F5B"/>
    <w:rsid w:val="00376FB6"/>
    <w:rsid w:val="003776EC"/>
    <w:rsid w:val="0038004B"/>
    <w:rsid w:val="003800AB"/>
    <w:rsid w:val="003801C5"/>
    <w:rsid w:val="0038025C"/>
    <w:rsid w:val="0038162D"/>
    <w:rsid w:val="00381643"/>
    <w:rsid w:val="003818BF"/>
    <w:rsid w:val="00381C86"/>
    <w:rsid w:val="00381CA7"/>
    <w:rsid w:val="00381DC5"/>
    <w:rsid w:val="00382295"/>
    <w:rsid w:val="0038234F"/>
    <w:rsid w:val="00385B9B"/>
    <w:rsid w:val="00386C97"/>
    <w:rsid w:val="00386D30"/>
    <w:rsid w:val="00387A5B"/>
    <w:rsid w:val="0039097D"/>
    <w:rsid w:val="003910C9"/>
    <w:rsid w:val="003912AA"/>
    <w:rsid w:val="0039186A"/>
    <w:rsid w:val="00392D7D"/>
    <w:rsid w:val="00393242"/>
    <w:rsid w:val="00393654"/>
    <w:rsid w:val="00393788"/>
    <w:rsid w:val="003942FF"/>
    <w:rsid w:val="0039548E"/>
    <w:rsid w:val="003959AA"/>
    <w:rsid w:val="00395DE0"/>
    <w:rsid w:val="0039624D"/>
    <w:rsid w:val="00397433"/>
    <w:rsid w:val="003A04E4"/>
    <w:rsid w:val="003A0AB7"/>
    <w:rsid w:val="003A0B26"/>
    <w:rsid w:val="003A178E"/>
    <w:rsid w:val="003A23CB"/>
    <w:rsid w:val="003A24EC"/>
    <w:rsid w:val="003A4415"/>
    <w:rsid w:val="003A4A92"/>
    <w:rsid w:val="003A57E6"/>
    <w:rsid w:val="003A5C5C"/>
    <w:rsid w:val="003B0026"/>
    <w:rsid w:val="003B0A40"/>
    <w:rsid w:val="003B0DA0"/>
    <w:rsid w:val="003B1135"/>
    <w:rsid w:val="003B1B5A"/>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1178"/>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35FD"/>
    <w:rsid w:val="003E4C87"/>
    <w:rsid w:val="003E5820"/>
    <w:rsid w:val="003E6115"/>
    <w:rsid w:val="003E6BAA"/>
    <w:rsid w:val="003E7317"/>
    <w:rsid w:val="003E755D"/>
    <w:rsid w:val="003E792B"/>
    <w:rsid w:val="003E7EA9"/>
    <w:rsid w:val="003F0884"/>
    <w:rsid w:val="003F0F0D"/>
    <w:rsid w:val="003F1640"/>
    <w:rsid w:val="003F167D"/>
    <w:rsid w:val="003F1B99"/>
    <w:rsid w:val="003F2657"/>
    <w:rsid w:val="003F2F5B"/>
    <w:rsid w:val="003F30EB"/>
    <w:rsid w:val="003F34A6"/>
    <w:rsid w:val="003F3D9E"/>
    <w:rsid w:val="003F3F41"/>
    <w:rsid w:val="003F505D"/>
    <w:rsid w:val="003F506F"/>
    <w:rsid w:val="003F5D21"/>
    <w:rsid w:val="003F60DA"/>
    <w:rsid w:val="003F6464"/>
    <w:rsid w:val="003F69F6"/>
    <w:rsid w:val="003F72BE"/>
    <w:rsid w:val="003F7346"/>
    <w:rsid w:val="00400B72"/>
    <w:rsid w:val="00400FC6"/>
    <w:rsid w:val="00401E2F"/>
    <w:rsid w:val="0040228D"/>
    <w:rsid w:val="004041A7"/>
    <w:rsid w:val="0040420F"/>
    <w:rsid w:val="004044C6"/>
    <w:rsid w:val="0040531E"/>
    <w:rsid w:val="00406CBF"/>
    <w:rsid w:val="00407545"/>
    <w:rsid w:val="00407977"/>
    <w:rsid w:val="00407EAD"/>
    <w:rsid w:val="004103DE"/>
    <w:rsid w:val="00410A8E"/>
    <w:rsid w:val="00411A8B"/>
    <w:rsid w:val="00411C09"/>
    <w:rsid w:val="00411EFA"/>
    <w:rsid w:val="004124FB"/>
    <w:rsid w:val="00412B77"/>
    <w:rsid w:val="00412BA6"/>
    <w:rsid w:val="00412D2C"/>
    <w:rsid w:val="00412EC9"/>
    <w:rsid w:val="00412ED9"/>
    <w:rsid w:val="00413231"/>
    <w:rsid w:val="00413435"/>
    <w:rsid w:val="00413862"/>
    <w:rsid w:val="004138FF"/>
    <w:rsid w:val="00414D6A"/>
    <w:rsid w:val="00414D8B"/>
    <w:rsid w:val="00416D9C"/>
    <w:rsid w:val="0041727A"/>
    <w:rsid w:val="0041753F"/>
    <w:rsid w:val="00417715"/>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749F"/>
    <w:rsid w:val="00437D4D"/>
    <w:rsid w:val="00440EEB"/>
    <w:rsid w:val="0044115F"/>
    <w:rsid w:val="00441181"/>
    <w:rsid w:val="00441F7A"/>
    <w:rsid w:val="004423EA"/>
    <w:rsid w:val="00442CF2"/>
    <w:rsid w:val="00443204"/>
    <w:rsid w:val="00443A92"/>
    <w:rsid w:val="00443D72"/>
    <w:rsid w:val="00444B1E"/>
    <w:rsid w:val="00445813"/>
    <w:rsid w:val="00445B24"/>
    <w:rsid w:val="004468E3"/>
    <w:rsid w:val="00446F4F"/>
    <w:rsid w:val="0045135C"/>
    <w:rsid w:val="004519D5"/>
    <w:rsid w:val="00451DA5"/>
    <w:rsid w:val="004527B0"/>
    <w:rsid w:val="004538BE"/>
    <w:rsid w:val="004539B0"/>
    <w:rsid w:val="00454C7A"/>
    <w:rsid w:val="00455F0E"/>
    <w:rsid w:val="00457FA6"/>
    <w:rsid w:val="00460259"/>
    <w:rsid w:val="00460B15"/>
    <w:rsid w:val="004612E2"/>
    <w:rsid w:val="00461F07"/>
    <w:rsid w:val="00462BF5"/>
    <w:rsid w:val="00464FCF"/>
    <w:rsid w:val="00465CE7"/>
    <w:rsid w:val="00465D7F"/>
    <w:rsid w:val="00466761"/>
    <w:rsid w:val="00466798"/>
    <w:rsid w:val="0046754D"/>
    <w:rsid w:val="004675F1"/>
    <w:rsid w:val="0046774D"/>
    <w:rsid w:val="0046792D"/>
    <w:rsid w:val="00467A04"/>
    <w:rsid w:val="00467ADE"/>
    <w:rsid w:val="00467EA1"/>
    <w:rsid w:val="00470C33"/>
    <w:rsid w:val="00470D53"/>
    <w:rsid w:val="00471878"/>
    <w:rsid w:val="0047247D"/>
    <w:rsid w:val="00472AB7"/>
    <w:rsid w:val="00472F17"/>
    <w:rsid w:val="00473AC2"/>
    <w:rsid w:val="004740CD"/>
    <w:rsid w:val="00474177"/>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428"/>
    <w:rsid w:val="00480585"/>
    <w:rsid w:val="00482915"/>
    <w:rsid w:val="0048343A"/>
    <w:rsid w:val="00483DC6"/>
    <w:rsid w:val="0048431E"/>
    <w:rsid w:val="00484368"/>
    <w:rsid w:val="0048459A"/>
    <w:rsid w:val="00484930"/>
    <w:rsid w:val="0048558B"/>
    <w:rsid w:val="004856BA"/>
    <w:rsid w:val="00485BF2"/>
    <w:rsid w:val="004866C8"/>
    <w:rsid w:val="00487447"/>
    <w:rsid w:val="0048760F"/>
    <w:rsid w:val="004901C7"/>
    <w:rsid w:val="00490A96"/>
    <w:rsid w:val="00490CF6"/>
    <w:rsid w:val="00490EE9"/>
    <w:rsid w:val="0049134C"/>
    <w:rsid w:val="0049222F"/>
    <w:rsid w:val="00492D1B"/>
    <w:rsid w:val="00492F88"/>
    <w:rsid w:val="0049350E"/>
    <w:rsid w:val="00493EEF"/>
    <w:rsid w:val="0049403B"/>
    <w:rsid w:val="00494B5D"/>
    <w:rsid w:val="00495518"/>
    <w:rsid w:val="00495F13"/>
    <w:rsid w:val="0049657A"/>
    <w:rsid w:val="004968B1"/>
    <w:rsid w:val="004972CA"/>
    <w:rsid w:val="004A003D"/>
    <w:rsid w:val="004A0280"/>
    <w:rsid w:val="004A09EE"/>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43"/>
    <w:rsid w:val="004C285D"/>
    <w:rsid w:val="004C2CC7"/>
    <w:rsid w:val="004C2F4B"/>
    <w:rsid w:val="004C3404"/>
    <w:rsid w:val="004C394A"/>
    <w:rsid w:val="004C48F2"/>
    <w:rsid w:val="004C5042"/>
    <w:rsid w:val="004C527F"/>
    <w:rsid w:val="004C5566"/>
    <w:rsid w:val="004C565B"/>
    <w:rsid w:val="004C68DC"/>
    <w:rsid w:val="004C78E4"/>
    <w:rsid w:val="004C7CA9"/>
    <w:rsid w:val="004D0A0F"/>
    <w:rsid w:val="004D0AD6"/>
    <w:rsid w:val="004D0EB6"/>
    <w:rsid w:val="004D118C"/>
    <w:rsid w:val="004D11E9"/>
    <w:rsid w:val="004D3A52"/>
    <w:rsid w:val="004D45CC"/>
    <w:rsid w:val="004D5CC9"/>
    <w:rsid w:val="004D6BAB"/>
    <w:rsid w:val="004D6C99"/>
    <w:rsid w:val="004D6EC8"/>
    <w:rsid w:val="004D6FDC"/>
    <w:rsid w:val="004D765C"/>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7F2"/>
    <w:rsid w:val="004F1868"/>
    <w:rsid w:val="004F2C8B"/>
    <w:rsid w:val="004F2CC2"/>
    <w:rsid w:val="004F2D2F"/>
    <w:rsid w:val="004F310C"/>
    <w:rsid w:val="004F3841"/>
    <w:rsid w:val="004F38A4"/>
    <w:rsid w:val="004F4069"/>
    <w:rsid w:val="004F40E7"/>
    <w:rsid w:val="004F41F2"/>
    <w:rsid w:val="004F54F5"/>
    <w:rsid w:val="004F657E"/>
    <w:rsid w:val="004F682C"/>
    <w:rsid w:val="004F68F7"/>
    <w:rsid w:val="004F6B32"/>
    <w:rsid w:val="00502297"/>
    <w:rsid w:val="0050441C"/>
    <w:rsid w:val="005055BE"/>
    <w:rsid w:val="00506119"/>
    <w:rsid w:val="00506C91"/>
    <w:rsid w:val="005074DD"/>
    <w:rsid w:val="0051047C"/>
    <w:rsid w:val="00510635"/>
    <w:rsid w:val="0051131B"/>
    <w:rsid w:val="00511DDD"/>
    <w:rsid w:val="00514641"/>
    <w:rsid w:val="0051474D"/>
    <w:rsid w:val="00514EBE"/>
    <w:rsid w:val="00515582"/>
    <w:rsid w:val="00515C42"/>
    <w:rsid w:val="00516CD1"/>
    <w:rsid w:val="00517A5E"/>
    <w:rsid w:val="00517B40"/>
    <w:rsid w:val="00520097"/>
    <w:rsid w:val="005222C7"/>
    <w:rsid w:val="005225E7"/>
    <w:rsid w:val="00523918"/>
    <w:rsid w:val="00523999"/>
    <w:rsid w:val="005240ED"/>
    <w:rsid w:val="00526549"/>
    <w:rsid w:val="00526588"/>
    <w:rsid w:val="005279A8"/>
    <w:rsid w:val="00527D00"/>
    <w:rsid w:val="00527D09"/>
    <w:rsid w:val="00527F82"/>
    <w:rsid w:val="005301C9"/>
    <w:rsid w:val="00530687"/>
    <w:rsid w:val="00531634"/>
    <w:rsid w:val="00532598"/>
    <w:rsid w:val="00532D14"/>
    <w:rsid w:val="005332A2"/>
    <w:rsid w:val="005338EB"/>
    <w:rsid w:val="00534407"/>
    <w:rsid w:val="005358EA"/>
    <w:rsid w:val="00535976"/>
    <w:rsid w:val="00535EBC"/>
    <w:rsid w:val="00536EDD"/>
    <w:rsid w:val="00536F80"/>
    <w:rsid w:val="0053753D"/>
    <w:rsid w:val="00540211"/>
    <w:rsid w:val="00540495"/>
    <w:rsid w:val="00540B31"/>
    <w:rsid w:val="00541173"/>
    <w:rsid w:val="005417BD"/>
    <w:rsid w:val="00542423"/>
    <w:rsid w:val="005425B4"/>
    <w:rsid w:val="005426D2"/>
    <w:rsid w:val="0054276D"/>
    <w:rsid w:val="00542875"/>
    <w:rsid w:val="00542BC9"/>
    <w:rsid w:val="00542C15"/>
    <w:rsid w:val="00543BAF"/>
    <w:rsid w:val="00543E2E"/>
    <w:rsid w:val="00543E8F"/>
    <w:rsid w:val="005441F0"/>
    <w:rsid w:val="005444C2"/>
    <w:rsid w:val="00544D8F"/>
    <w:rsid w:val="00545729"/>
    <w:rsid w:val="00547334"/>
    <w:rsid w:val="0054734A"/>
    <w:rsid w:val="00547580"/>
    <w:rsid w:val="00547BB1"/>
    <w:rsid w:val="0055046C"/>
    <w:rsid w:val="00550A35"/>
    <w:rsid w:val="00550F6C"/>
    <w:rsid w:val="00551660"/>
    <w:rsid w:val="00551A3D"/>
    <w:rsid w:val="00551D05"/>
    <w:rsid w:val="00551F3D"/>
    <w:rsid w:val="00552C6D"/>
    <w:rsid w:val="005541F4"/>
    <w:rsid w:val="00554DDD"/>
    <w:rsid w:val="00555632"/>
    <w:rsid w:val="0055564F"/>
    <w:rsid w:val="005560D0"/>
    <w:rsid w:val="00556B44"/>
    <w:rsid w:val="00556E27"/>
    <w:rsid w:val="00560264"/>
    <w:rsid w:val="00561797"/>
    <w:rsid w:val="00561837"/>
    <w:rsid w:val="00561D0F"/>
    <w:rsid w:val="00561F47"/>
    <w:rsid w:val="00562E2F"/>
    <w:rsid w:val="00563ED2"/>
    <w:rsid w:val="00564163"/>
    <w:rsid w:val="00564657"/>
    <w:rsid w:val="00565390"/>
    <w:rsid w:val="00565927"/>
    <w:rsid w:val="00567027"/>
    <w:rsid w:val="005675CD"/>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72AE"/>
    <w:rsid w:val="00577429"/>
    <w:rsid w:val="00577769"/>
    <w:rsid w:val="00577C1D"/>
    <w:rsid w:val="00581D10"/>
    <w:rsid w:val="00582F59"/>
    <w:rsid w:val="00583520"/>
    <w:rsid w:val="005844D9"/>
    <w:rsid w:val="0058622C"/>
    <w:rsid w:val="00586BCE"/>
    <w:rsid w:val="0058777C"/>
    <w:rsid w:val="005878DF"/>
    <w:rsid w:val="00587912"/>
    <w:rsid w:val="00587D87"/>
    <w:rsid w:val="0059050C"/>
    <w:rsid w:val="00590B19"/>
    <w:rsid w:val="00591149"/>
    <w:rsid w:val="005918FB"/>
    <w:rsid w:val="00591B16"/>
    <w:rsid w:val="00592234"/>
    <w:rsid w:val="00593789"/>
    <w:rsid w:val="00594B5F"/>
    <w:rsid w:val="0059583F"/>
    <w:rsid w:val="00595B53"/>
    <w:rsid w:val="00595D0B"/>
    <w:rsid w:val="005965D5"/>
    <w:rsid w:val="00596657"/>
    <w:rsid w:val="0059665B"/>
    <w:rsid w:val="00596892"/>
    <w:rsid w:val="005970F7"/>
    <w:rsid w:val="0059777B"/>
    <w:rsid w:val="005A25F4"/>
    <w:rsid w:val="005A2766"/>
    <w:rsid w:val="005A2D2D"/>
    <w:rsid w:val="005A588A"/>
    <w:rsid w:val="005A5EB2"/>
    <w:rsid w:val="005A6000"/>
    <w:rsid w:val="005A6532"/>
    <w:rsid w:val="005A66AF"/>
    <w:rsid w:val="005A69D5"/>
    <w:rsid w:val="005A6D7D"/>
    <w:rsid w:val="005A7814"/>
    <w:rsid w:val="005A7D05"/>
    <w:rsid w:val="005B14C6"/>
    <w:rsid w:val="005B21D1"/>
    <w:rsid w:val="005B2377"/>
    <w:rsid w:val="005B3715"/>
    <w:rsid w:val="005B4359"/>
    <w:rsid w:val="005B4CBE"/>
    <w:rsid w:val="005B55D4"/>
    <w:rsid w:val="005B597A"/>
    <w:rsid w:val="005B5A92"/>
    <w:rsid w:val="005B5CA8"/>
    <w:rsid w:val="005B5EAB"/>
    <w:rsid w:val="005B65D9"/>
    <w:rsid w:val="005B7051"/>
    <w:rsid w:val="005B737D"/>
    <w:rsid w:val="005B7A1E"/>
    <w:rsid w:val="005B7EB8"/>
    <w:rsid w:val="005C041A"/>
    <w:rsid w:val="005C0B08"/>
    <w:rsid w:val="005C2162"/>
    <w:rsid w:val="005C24F0"/>
    <w:rsid w:val="005C261B"/>
    <w:rsid w:val="005C2A0D"/>
    <w:rsid w:val="005C2C22"/>
    <w:rsid w:val="005C2D97"/>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69E5"/>
    <w:rsid w:val="005D76F4"/>
    <w:rsid w:val="005D7B1E"/>
    <w:rsid w:val="005D7F48"/>
    <w:rsid w:val="005E0239"/>
    <w:rsid w:val="005E0907"/>
    <w:rsid w:val="005E3AB7"/>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416C"/>
    <w:rsid w:val="005F417C"/>
    <w:rsid w:val="005F4A80"/>
    <w:rsid w:val="005F6723"/>
    <w:rsid w:val="005F751A"/>
    <w:rsid w:val="005F77CB"/>
    <w:rsid w:val="0060065B"/>
    <w:rsid w:val="00601647"/>
    <w:rsid w:val="006017E2"/>
    <w:rsid w:val="00601B68"/>
    <w:rsid w:val="00601E6B"/>
    <w:rsid w:val="00602991"/>
    <w:rsid w:val="00602F1D"/>
    <w:rsid w:val="00603136"/>
    <w:rsid w:val="00603C85"/>
    <w:rsid w:val="00604D14"/>
    <w:rsid w:val="00604E8F"/>
    <w:rsid w:val="006050C5"/>
    <w:rsid w:val="00605184"/>
    <w:rsid w:val="00605639"/>
    <w:rsid w:val="006059E0"/>
    <w:rsid w:val="006060F8"/>
    <w:rsid w:val="006073A6"/>
    <w:rsid w:val="00610265"/>
    <w:rsid w:val="00610BE4"/>
    <w:rsid w:val="00610F6D"/>
    <w:rsid w:val="00611538"/>
    <w:rsid w:val="00611596"/>
    <w:rsid w:val="00611BD4"/>
    <w:rsid w:val="006129BD"/>
    <w:rsid w:val="00612BA4"/>
    <w:rsid w:val="006142FA"/>
    <w:rsid w:val="006146CC"/>
    <w:rsid w:val="0061559F"/>
    <w:rsid w:val="00615A9C"/>
    <w:rsid w:val="00615CE1"/>
    <w:rsid w:val="00615F01"/>
    <w:rsid w:val="00616A9A"/>
    <w:rsid w:val="006172CE"/>
    <w:rsid w:val="00620200"/>
    <w:rsid w:val="00620D3A"/>
    <w:rsid w:val="00620E0F"/>
    <w:rsid w:val="006219C0"/>
    <w:rsid w:val="00622189"/>
    <w:rsid w:val="00622594"/>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705B"/>
    <w:rsid w:val="0063743D"/>
    <w:rsid w:val="00637919"/>
    <w:rsid w:val="00637C90"/>
    <w:rsid w:val="00640CCD"/>
    <w:rsid w:val="00640E96"/>
    <w:rsid w:val="006412E8"/>
    <w:rsid w:val="006413C0"/>
    <w:rsid w:val="00641B01"/>
    <w:rsid w:val="00641C1A"/>
    <w:rsid w:val="00641EED"/>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D2C"/>
    <w:rsid w:val="00663FD8"/>
    <w:rsid w:val="006643AE"/>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20A2"/>
    <w:rsid w:val="00672429"/>
    <w:rsid w:val="00673727"/>
    <w:rsid w:val="0067419C"/>
    <w:rsid w:val="006744AE"/>
    <w:rsid w:val="0067529F"/>
    <w:rsid w:val="00675840"/>
    <w:rsid w:val="0067669C"/>
    <w:rsid w:val="00676DD1"/>
    <w:rsid w:val="00676E70"/>
    <w:rsid w:val="00677A0E"/>
    <w:rsid w:val="0068048A"/>
    <w:rsid w:val="00681622"/>
    <w:rsid w:val="006817B7"/>
    <w:rsid w:val="00681897"/>
    <w:rsid w:val="00682425"/>
    <w:rsid w:val="00685403"/>
    <w:rsid w:val="006857A7"/>
    <w:rsid w:val="00685962"/>
    <w:rsid w:val="00685EF3"/>
    <w:rsid w:val="0069149C"/>
    <w:rsid w:val="00691751"/>
    <w:rsid w:val="00691A13"/>
    <w:rsid w:val="0069313C"/>
    <w:rsid w:val="006931DE"/>
    <w:rsid w:val="00693364"/>
    <w:rsid w:val="00693447"/>
    <w:rsid w:val="00693BEA"/>
    <w:rsid w:val="0069464F"/>
    <w:rsid w:val="006947A6"/>
    <w:rsid w:val="006947ED"/>
    <w:rsid w:val="006949F9"/>
    <w:rsid w:val="00694AB6"/>
    <w:rsid w:val="00694BF4"/>
    <w:rsid w:val="0069584C"/>
    <w:rsid w:val="00695DE5"/>
    <w:rsid w:val="00696393"/>
    <w:rsid w:val="00696925"/>
    <w:rsid w:val="00697D46"/>
    <w:rsid w:val="00697EB6"/>
    <w:rsid w:val="006A09D9"/>
    <w:rsid w:val="006A10AA"/>
    <w:rsid w:val="006A134B"/>
    <w:rsid w:val="006A16D2"/>
    <w:rsid w:val="006A1DE0"/>
    <w:rsid w:val="006A26BA"/>
    <w:rsid w:val="006A2945"/>
    <w:rsid w:val="006A2DD6"/>
    <w:rsid w:val="006A3CF3"/>
    <w:rsid w:val="006A4087"/>
    <w:rsid w:val="006A472F"/>
    <w:rsid w:val="006A575C"/>
    <w:rsid w:val="006A5ADC"/>
    <w:rsid w:val="006A5F2B"/>
    <w:rsid w:val="006A70A8"/>
    <w:rsid w:val="006A7940"/>
    <w:rsid w:val="006B05FE"/>
    <w:rsid w:val="006B16EF"/>
    <w:rsid w:val="006B30BD"/>
    <w:rsid w:val="006B30D1"/>
    <w:rsid w:val="006B43C6"/>
    <w:rsid w:val="006B46E0"/>
    <w:rsid w:val="006B472D"/>
    <w:rsid w:val="006B667B"/>
    <w:rsid w:val="006B6E91"/>
    <w:rsid w:val="006B74CF"/>
    <w:rsid w:val="006B7E8B"/>
    <w:rsid w:val="006C0636"/>
    <w:rsid w:val="006C1972"/>
    <w:rsid w:val="006C1A7C"/>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E1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D9B"/>
    <w:rsid w:val="006F7467"/>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A97"/>
    <w:rsid w:val="00706C2A"/>
    <w:rsid w:val="00706EEA"/>
    <w:rsid w:val="0070768C"/>
    <w:rsid w:val="00710A5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46D"/>
    <w:rsid w:val="00721B21"/>
    <w:rsid w:val="007224CA"/>
    <w:rsid w:val="007227D9"/>
    <w:rsid w:val="0072370E"/>
    <w:rsid w:val="007241C9"/>
    <w:rsid w:val="00724A66"/>
    <w:rsid w:val="00724C4F"/>
    <w:rsid w:val="00725878"/>
    <w:rsid w:val="00725CD6"/>
    <w:rsid w:val="00725EF5"/>
    <w:rsid w:val="007262BC"/>
    <w:rsid w:val="0073014F"/>
    <w:rsid w:val="0073089B"/>
    <w:rsid w:val="007308D5"/>
    <w:rsid w:val="00730CC4"/>
    <w:rsid w:val="007311B1"/>
    <w:rsid w:val="00731246"/>
    <w:rsid w:val="00733F05"/>
    <w:rsid w:val="00734181"/>
    <w:rsid w:val="0073470D"/>
    <w:rsid w:val="00734717"/>
    <w:rsid w:val="00734DC2"/>
    <w:rsid w:val="00735C50"/>
    <w:rsid w:val="0073672E"/>
    <w:rsid w:val="007371F7"/>
    <w:rsid w:val="0073726C"/>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C5E"/>
    <w:rsid w:val="00753B46"/>
    <w:rsid w:val="00754053"/>
    <w:rsid w:val="0075519E"/>
    <w:rsid w:val="0075646D"/>
    <w:rsid w:val="007565DA"/>
    <w:rsid w:val="007573EB"/>
    <w:rsid w:val="007576AA"/>
    <w:rsid w:val="00757844"/>
    <w:rsid w:val="007602FB"/>
    <w:rsid w:val="00760D52"/>
    <w:rsid w:val="0076165C"/>
    <w:rsid w:val="00761E67"/>
    <w:rsid w:val="0076256F"/>
    <w:rsid w:val="00762A05"/>
    <w:rsid w:val="00762A3C"/>
    <w:rsid w:val="00762C24"/>
    <w:rsid w:val="00764768"/>
    <w:rsid w:val="00764C2B"/>
    <w:rsid w:val="007652B6"/>
    <w:rsid w:val="007652EC"/>
    <w:rsid w:val="007658E9"/>
    <w:rsid w:val="00767C75"/>
    <w:rsid w:val="0077034E"/>
    <w:rsid w:val="00770904"/>
    <w:rsid w:val="007713BE"/>
    <w:rsid w:val="007714B2"/>
    <w:rsid w:val="00771C94"/>
    <w:rsid w:val="0077295D"/>
    <w:rsid w:val="00772AC3"/>
    <w:rsid w:val="0077312D"/>
    <w:rsid w:val="00773531"/>
    <w:rsid w:val="00773551"/>
    <w:rsid w:val="00774F04"/>
    <w:rsid w:val="00775A68"/>
    <w:rsid w:val="00776283"/>
    <w:rsid w:val="00777A14"/>
    <w:rsid w:val="00780154"/>
    <w:rsid w:val="00780951"/>
    <w:rsid w:val="00780CF7"/>
    <w:rsid w:val="00780EFF"/>
    <w:rsid w:val="00782615"/>
    <w:rsid w:val="007831BA"/>
    <w:rsid w:val="00783B63"/>
    <w:rsid w:val="00783C34"/>
    <w:rsid w:val="00783D74"/>
    <w:rsid w:val="00783E21"/>
    <w:rsid w:val="00785093"/>
    <w:rsid w:val="00785950"/>
    <w:rsid w:val="007859EC"/>
    <w:rsid w:val="007861E8"/>
    <w:rsid w:val="0078677F"/>
    <w:rsid w:val="00786DEA"/>
    <w:rsid w:val="00787630"/>
    <w:rsid w:val="00787D98"/>
    <w:rsid w:val="00787DD1"/>
    <w:rsid w:val="007902B8"/>
    <w:rsid w:val="00790F36"/>
    <w:rsid w:val="00791E5F"/>
    <w:rsid w:val="007929E9"/>
    <w:rsid w:val="00792DBE"/>
    <w:rsid w:val="00793583"/>
    <w:rsid w:val="0079466C"/>
    <w:rsid w:val="00794705"/>
    <w:rsid w:val="0079518E"/>
    <w:rsid w:val="007954C0"/>
    <w:rsid w:val="007966A2"/>
    <w:rsid w:val="0079761F"/>
    <w:rsid w:val="00797CB1"/>
    <w:rsid w:val="007A00FB"/>
    <w:rsid w:val="007A1873"/>
    <w:rsid w:val="007A2391"/>
    <w:rsid w:val="007A250C"/>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FF6"/>
    <w:rsid w:val="007B1110"/>
    <w:rsid w:val="007B4611"/>
    <w:rsid w:val="007B497B"/>
    <w:rsid w:val="007B6501"/>
    <w:rsid w:val="007B66C0"/>
    <w:rsid w:val="007B6C02"/>
    <w:rsid w:val="007B7404"/>
    <w:rsid w:val="007B7702"/>
    <w:rsid w:val="007B7E93"/>
    <w:rsid w:val="007C0B57"/>
    <w:rsid w:val="007C1C5B"/>
    <w:rsid w:val="007C2A28"/>
    <w:rsid w:val="007C31F2"/>
    <w:rsid w:val="007C35DE"/>
    <w:rsid w:val="007C507E"/>
    <w:rsid w:val="007C53BB"/>
    <w:rsid w:val="007C54CC"/>
    <w:rsid w:val="007C7F78"/>
    <w:rsid w:val="007D01DC"/>
    <w:rsid w:val="007D03CE"/>
    <w:rsid w:val="007D0AFB"/>
    <w:rsid w:val="007D0B3D"/>
    <w:rsid w:val="007D1729"/>
    <w:rsid w:val="007D1988"/>
    <w:rsid w:val="007D1E67"/>
    <w:rsid w:val="007D257D"/>
    <w:rsid w:val="007D3073"/>
    <w:rsid w:val="007D322D"/>
    <w:rsid w:val="007D329F"/>
    <w:rsid w:val="007D4152"/>
    <w:rsid w:val="007D43B6"/>
    <w:rsid w:val="007D4AFC"/>
    <w:rsid w:val="007D4BE1"/>
    <w:rsid w:val="007D559E"/>
    <w:rsid w:val="007D5E95"/>
    <w:rsid w:val="007D6154"/>
    <w:rsid w:val="007D61DB"/>
    <w:rsid w:val="007D64FB"/>
    <w:rsid w:val="007D68C2"/>
    <w:rsid w:val="007D7057"/>
    <w:rsid w:val="007D719B"/>
    <w:rsid w:val="007E05EA"/>
    <w:rsid w:val="007E103A"/>
    <w:rsid w:val="007E1145"/>
    <w:rsid w:val="007E1835"/>
    <w:rsid w:val="007E21A6"/>
    <w:rsid w:val="007E2835"/>
    <w:rsid w:val="007E2C62"/>
    <w:rsid w:val="007E4118"/>
    <w:rsid w:val="007E46AE"/>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F71"/>
    <w:rsid w:val="00806207"/>
    <w:rsid w:val="00807D35"/>
    <w:rsid w:val="0081097D"/>
    <w:rsid w:val="00811134"/>
    <w:rsid w:val="008128D1"/>
    <w:rsid w:val="00812D82"/>
    <w:rsid w:val="0081300F"/>
    <w:rsid w:val="008137F9"/>
    <w:rsid w:val="00813941"/>
    <w:rsid w:val="00813A82"/>
    <w:rsid w:val="00813D89"/>
    <w:rsid w:val="0081499B"/>
    <w:rsid w:val="00814FCF"/>
    <w:rsid w:val="008150AF"/>
    <w:rsid w:val="00815AB3"/>
    <w:rsid w:val="00816406"/>
    <w:rsid w:val="00816675"/>
    <w:rsid w:val="00820161"/>
    <w:rsid w:val="0082158A"/>
    <w:rsid w:val="008218B7"/>
    <w:rsid w:val="00821ACD"/>
    <w:rsid w:val="008229F9"/>
    <w:rsid w:val="008235DD"/>
    <w:rsid w:val="00823907"/>
    <w:rsid w:val="00825F34"/>
    <w:rsid w:val="008268EA"/>
    <w:rsid w:val="00830841"/>
    <w:rsid w:val="00830FA9"/>
    <w:rsid w:val="008330D4"/>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4A5E"/>
    <w:rsid w:val="00844F01"/>
    <w:rsid w:val="0084541E"/>
    <w:rsid w:val="00845729"/>
    <w:rsid w:val="00845A43"/>
    <w:rsid w:val="00845C07"/>
    <w:rsid w:val="00845EB6"/>
    <w:rsid w:val="00846429"/>
    <w:rsid w:val="00846681"/>
    <w:rsid w:val="008468F0"/>
    <w:rsid w:val="008470D3"/>
    <w:rsid w:val="0084711A"/>
    <w:rsid w:val="00847D3A"/>
    <w:rsid w:val="00847F68"/>
    <w:rsid w:val="008503E1"/>
    <w:rsid w:val="00850C78"/>
    <w:rsid w:val="008526AA"/>
    <w:rsid w:val="00852D97"/>
    <w:rsid w:val="00853446"/>
    <w:rsid w:val="00854746"/>
    <w:rsid w:val="008557B8"/>
    <w:rsid w:val="00855804"/>
    <w:rsid w:val="00855A62"/>
    <w:rsid w:val="00855B13"/>
    <w:rsid w:val="00855E6B"/>
    <w:rsid w:val="00857555"/>
    <w:rsid w:val="00860A4A"/>
    <w:rsid w:val="00860C45"/>
    <w:rsid w:val="008620BF"/>
    <w:rsid w:val="00863100"/>
    <w:rsid w:val="008633D6"/>
    <w:rsid w:val="00863A11"/>
    <w:rsid w:val="0086426B"/>
    <w:rsid w:val="008647BA"/>
    <w:rsid w:val="00865009"/>
    <w:rsid w:val="0086523B"/>
    <w:rsid w:val="00865A03"/>
    <w:rsid w:val="00866136"/>
    <w:rsid w:val="00866436"/>
    <w:rsid w:val="0086669E"/>
    <w:rsid w:val="00866AE2"/>
    <w:rsid w:val="008678CC"/>
    <w:rsid w:val="00870226"/>
    <w:rsid w:val="00870B2B"/>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467C"/>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B1"/>
    <w:rsid w:val="00896AB8"/>
    <w:rsid w:val="008978A3"/>
    <w:rsid w:val="00897D3F"/>
    <w:rsid w:val="008A18C5"/>
    <w:rsid w:val="008A20B6"/>
    <w:rsid w:val="008A242C"/>
    <w:rsid w:val="008A3678"/>
    <w:rsid w:val="008A5787"/>
    <w:rsid w:val="008A58BC"/>
    <w:rsid w:val="008A70AE"/>
    <w:rsid w:val="008A78EE"/>
    <w:rsid w:val="008A7ECC"/>
    <w:rsid w:val="008B001D"/>
    <w:rsid w:val="008B03A4"/>
    <w:rsid w:val="008B0B73"/>
    <w:rsid w:val="008B14BE"/>
    <w:rsid w:val="008B1987"/>
    <w:rsid w:val="008B1D00"/>
    <w:rsid w:val="008B1FC3"/>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790C"/>
    <w:rsid w:val="008D0B32"/>
    <w:rsid w:val="008D1188"/>
    <w:rsid w:val="008D138C"/>
    <w:rsid w:val="008D16BA"/>
    <w:rsid w:val="008D2AE7"/>
    <w:rsid w:val="008D3773"/>
    <w:rsid w:val="008D3997"/>
    <w:rsid w:val="008D47D6"/>
    <w:rsid w:val="008D4D4D"/>
    <w:rsid w:val="008D50D7"/>
    <w:rsid w:val="008D548A"/>
    <w:rsid w:val="008D552D"/>
    <w:rsid w:val="008D67DC"/>
    <w:rsid w:val="008D73D5"/>
    <w:rsid w:val="008D7A9A"/>
    <w:rsid w:val="008D7FD4"/>
    <w:rsid w:val="008E0CBA"/>
    <w:rsid w:val="008E111B"/>
    <w:rsid w:val="008E18CE"/>
    <w:rsid w:val="008E26AE"/>
    <w:rsid w:val="008E2B69"/>
    <w:rsid w:val="008E2F45"/>
    <w:rsid w:val="008E4098"/>
    <w:rsid w:val="008E6BB2"/>
    <w:rsid w:val="008E6CEC"/>
    <w:rsid w:val="008E75C5"/>
    <w:rsid w:val="008F0AA5"/>
    <w:rsid w:val="008F10AE"/>
    <w:rsid w:val="008F16DA"/>
    <w:rsid w:val="008F1A78"/>
    <w:rsid w:val="008F2195"/>
    <w:rsid w:val="008F258B"/>
    <w:rsid w:val="008F260E"/>
    <w:rsid w:val="008F2691"/>
    <w:rsid w:val="008F43DD"/>
    <w:rsid w:val="008F4547"/>
    <w:rsid w:val="008F467A"/>
    <w:rsid w:val="008F5092"/>
    <w:rsid w:val="008F5AAE"/>
    <w:rsid w:val="008F62DC"/>
    <w:rsid w:val="008F69AE"/>
    <w:rsid w:val="008F6C04"/>
    <w:rsid w:val="008F6ED0"/>
    <w:rsid w:val="008F7FC0"/>
    <w:rsid w:val="0090057B"/>
    <w:rsid w:val="00900F28"/>
    <w:rsid w:val="0090183D"/>
    <w:rsid w:val="00901E01"/>
    <w:rsid w:val="0090202A"/>
    <w:rsid w:val="00902240"/>
    <w:rsid w:val="009025D0"/>
    <w:rsid w:val="00903487"/>
    <w:rsid w:val="009036CF"/>
    <w:rsid w:val="00903773"/>
    <w:rsid w:val="00903940"/>
    <w:rsid w:val="009048E4"/>
    <w:rsid w:val="00904E06"/>
    <w:rsid w:val="00905A46"/>
    <w:rsid w:val="00905C53"/>
    <w:rsid w:val="009067CD"/>
    <w:rsid w:val="00906D27"/>
    <w:rsid w:val="00907730"/>
    <w:rsid w:val="00907830"/>
    <w:rsid w:val="00907A84"/>
    <w:rsid w:val="00907BED"/>
    <w:rsid w:val="0091076E"/>
    <w:rsid w:val="00910DB4"/>
    <w:rsid w:val="009110C4"/>
    <w:rsid w:val="0091110C"/>
    <w:rsid w:val="009115BC"/>
    <w:rsid w:val="00911DDC"/>
    <w:rsid w:val="00911F3E"/>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4C36"/>
    <w:rsid w:val="00924E7A"/>
    <w:rsid w:val="009256B4"/>
    <w:rsid w:val="009257CB"/>
    <w:rsid w:val="00925E45"/>
    <w:rsid w:val="009263E2"/>
    <w:rsid w:val="00926684"/>
    <w:rsid w:val="00927441"/>
    <w:rsid w:val="00927449"/>
    <w:rsid w:val="00927FAA"/>
    <w:rsid w:val="00930FF8"/>
    <w:rsid w:val="00931B59"/>
    <w:rsid w:val="00932678"/>
    <w:rsid w:val="00932683"/>
    <w:rsid w:val="00932E3F"/>
    <w:rsid w:val="00933480"/>
    <w:rsid w:val="00933BB0"/>
    <w:rsid w:val="00933E15"/>
    <w:rsid w:val="00933E46"/>
    <w:rsid w:val="009344FE"/>
    <w:rsid w:val="0093518F"/>
    <w:rsid w:val="009355B1"/>
    <w:rsid w:val="009358D6"/>
    <w:rsid w:val="00935AF6"/>
    <w:rsid w:val="00935B0A"/>
    <w:rsid w:val="009373AF"/>
    <w:rsid w:val="00937435"/>
    <w:rsid w:val="009378F6"/>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20D5"/>
    <w:rsid w:val="009520FF"/>
    <w:rsid w:val="009534DF"/>
    <w:rsid w:val="009536F1"/>
    <w:rsid w:val="00954080"/>
    <w:rsid w:val="0095441A"/>
    <w:rsid w:val="00954F10"/>
    <w:rsid w:val="00954F7B"/>
    <w:rsid w:val="00955299"/>
    <w:rsid w:val="00955B58"/>
    <w:rsid w:val="00955C03"/>
    <w:rsid w:val="00956505"/>
    <w:rsid w:val="009575AD"/>
    <w:rsid w:val="00957C67"/>
    <w:rsid w:val="009604D1"/>
    <w:rsid w:val="00961A39"/>
    <w:rsid w:val="00961BB1"/>
    <w:rsid w:val="00962237"/>
    <w:rsid w:val="00962CE7"/>
    <w:rsid w:val="00962D62"/>
    <w:rsid w:val="00962F34"/>
    <w:rsid w:val="00962F4F"/>
    <w:rsid w:val="00963818"/>
    <w:rsid w:val="0096441A"/>
    <w:rsid w:val="009648EC"/>
    <w:rsid w:val="00965948"/>
    <w:rsid w:val="00965A94"/>
    <w:rsid w:val="00965F15"/>
    <w:rsid w:val="00965FCB"/>
    <w:rsid w:val="00966BB3"/>
    <w:rsid w:val="00966E79"/>
    <w:rsid w:val="009678FB"/>
    <w:rsid w:val="00967CDC"/>
    <w:rsid w:val="0097195D"/>
    <w:rsid w:val="00972350"/>
    <w:rsid w:val="009724E5"/>
    <w:rsid w:val="00972712"/>
    <w:rsid w:val="0097368B"/>
    <w:rsid w:val="009736C4"/>
    <w:rsid w:val="00973778"/>
    <w:rsid w:val="00973EA3"/>
    <w:rsid w:val="0097462B"/>
    <w:rsid w:val="0097481A"/>
    <w:rsid w:val="00975B00"/>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833"/>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821"/>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AAC"/>
    <w:rsid w:val="009B3098"/>
    <w:rsid w:val="009B3277"/>
    <w:rsid w:val="009B3F82"/>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B77"/>
    <w:rsid w:val="009C6CC6"/>
    <w:rsid w:val="009C74B2"/>
    <w:rsid w:val="009D0BDD"/>
    <w:rsid w:val="009D1CA3"/>
    <w:rsid w:val="009D1DD1"/>
    <w:rsid w:val="009D2644"/>
    <w:rsid w:val="009D2AE2"/>
    <w:rsid w:val="009D3CEC"/>
    <w:rsid w:val="009D4124"/>
    <w:rsid w:val="009D4419"/>
    <w:rsid w:val="009D476E"/>
    <w:rsid w:val="009D524D"/>
    <w:rsid w:val="009D54C0"/>
    <w:rsid w:val="009D5613"/>
    <w:rsid w:val="009D57DF"/>
    <w:rsid w:val="009D5C17"/>
    <w:rsid w:val="009D6BC0"/>
    <w:rsid w:val="009D7F9F"/>
    <w:rsid w:val="009D7FE4"/>
    <w:rsid w:val="009E04CA"/>
    <w:rsid w:val="009E0CAF"/>
    <w:rsid w:val="009E1C50"/>
    <w:rsid w:val="009E1DD1"/>
    <w:rsid w:val="009E212D"/>
    <w:rsid w:val="009E4A18"/>
    <w:rsid w:val="009E585A"/>
    <w:rsid w:val="009E6014"/>
    <w:rsid w:val="009E73FD"/>
    <w:rsid w:val="009E7CC8"/>
    <w:rsid w:val="009E7DF6"/>
    <w:rsid w:val="009F0CE5"/>
    <w:rsid w:val="009F19E0"/>
    <w:rsid w:val="009F1B90"/>
    <w:rsid w:val="009F1F2D"/>
    <w:rsid w:val="009F2347"/>
    <w:rsid w:val="009F258C"/>
    <w:rsid w:val="009F2619"/>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56B"/>
    <w:rsid w:val="00A1552C"/>
    <w:rsid w:val="00A1614E"/>
    <w:rsid w:val="00A16BFE"/>
    <w:rsid w:val="00A17415"/>
    <w:rsid w:val="00A177FA"/>
    <w:rsid w:val="00A17A03"/>
    <w:rsid w:val="00A17B00"/>
    <w:rsid w:val="00A17EC2"/>
    <w:rsid w:val="00A20E59"/>
    <w:rsid w:val="00A212BD"/>
    <w:rsid w:val="00A214D9"/>
    <w:rsid w:val="00A214E8"/>
    <w:rsid w:val="00A217DF"/>
    <w:rsid w:val="00A21953"/>
    <w:rsid w:val="00A22011"/>
    <w:rsid w:val="00A226A8"/>
    <w:rsid w:val="00A22ED7"/>
    <w:rsid w:val="00A23BA8"/>
    <w:rsid w:val="00A24380"/>
    <w:rsid w:val="00A25485"/>
    <w:rsid w:val="00A26EE6"/>
    <w:rsid w:val="00A27082"/>
    <w:rsid w:val="00A27E48"/>
    <w:rsid w:val="00A30451"/>
    <w:rsid w:val="00A3168A"/>
    <w:rsid w:val="00A319D4"/>
    <w:rsid w:val="00A31A47"/>
    <w:rsid w:val="00A31B63"/>
    <w:rsid w:val="00A32B6C"/>
    <w:rsid w:val="00A33C85"/>
    <w:rsid w:val="00A342D7"/>
    <w:rsid w:val="00A34D49"/>
    <w:rsid w:val="00A354AF"/>
    <w:rsid w:val="00A366C3"/>
    <w:rsid w:val="00A36A8C"/>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94"/>
    <w:rsid w:val="00A438D7"/>
    <w:rsid w:val="00A43D8A"/>
    <w:rsid w:val="00A44B2C"/>
    <w:rsid w:val="00A44D7B"/>
    <w:rsid w:val="00A44F26"/>
    <w:rsid w:val="00A45EA9"/>
    <w:rsid w:val="00A47A45"/>
    <w:rsid w:val="00A47E0B"/>
    <w:rsid w:val="00A50634"/>
    <w:rsid w:val="00A51FAD"/>
    <w:rsid w:val="00A52538"/>
    <w:rsid w:val="00A5299A"/>
    <w:rsid w:val="00A547D9"/>
    <w:rsid w:val="00A54F8E"/>
    <w:rsid w:val="00A55022"/>
    <w:rsid w:val="00A5541F"/>
    <w:rsid w:val="00A56DBF"/>
    <w:rsid w:val="00A57360"/>
    <w:rsid w:val="00A57610"/>
    <w:rsid w:val="00A57F54"/>
    <w:rsid w:val="00A60359"/>
    <w:rsid w:val="00A60A19"/>
    <w:rsid w:val="00A61B49"/>
    <w:rsid w:val="00A62B7D"/>
    <w:rsid w:val="00A63BC2"/>
    <w:rsid w:val="00A64253"/>
    <w:rsid w:val="00A644BC"/>
    <w:rsid w:val="00A654EB"/>
    <w:rsid w:val="00A66417"/>
    <w:rsid w:val="00A67CB3"/>
    <w:rsid w:val="00A713A0"/>
    <w:rsid w:val="00A714C4"/>
    <w:rsid w:val="00A72991"/>
    <w:rsid w:val="00A73507"/>
    <w:rsid w:val="00A7373E"/>
    <w:rsid w:val="00A73AE5"/>
    <w:rsid w:val="00A74090"/>
    <w:rsid w:val="00A7442B"/>
    <w:rsid w:val="00A76642"/>
    <w:rsid w:val="00A77E66"/>
    <w:rsid w:val="00A80762"/>
    <w:rsid w:val="00A807C7"/>
    <w:rsid w:val="00A809B5"/>
    <w:rsid w:val="00A82A30"/>
    <w:rsid w:val="00A82C98"/>
    <w:rsid w:val="00A82CCA"/>
    <w:rsid w:val="00A82FEE"/>
    <w:rsid w:val="00A832E0"/>
    <w:rsid w:val="00A833AD"/>
    <w:rsid w:val="00A84378"/>
    <w:rsid w:val="00A8454E"/>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7C9"/>
    <w:rsid w:val="00A97215"/>
    <w:rsid w:val="00AA0A0D"/>
    <w:rsid w:val="00AA0D54"/>
    <w:rsid w:val="00AA1618"/>
    <w:rsid w:val="00AA1704"/>
    <w:rsid w:val="00AA2085"/>
    <w:rsid w:val="00AA238C"/>
    <w:rsid w:val="00AA2792"/>
    <w:rsid w:val="00AA3E5D"/>
    <w:rsid w:val="00AA4AD0"/>
    <w:rsid w:val="00AA6086"/>
    <w:rsid w:val="00AA6221"/>
    <w:rsid w:val="00AA6F9C"/>
    <w:rsid w:val="00AA77BA"/>
    <w:rsid w:val="00AA7B04"/>
    <w:rsid w:val="00AA7D33"/>
    <w:rsid w:val="00AB11F3"/>
    <w:rsid w:val="00AB2B0B"/>
    <w:rsid w:val="00AB303F"/>
    <w:rsid w:val="00AB3190"/>
    <w:rsid w:val="00AB3B64"/>
    <w:rsid w:val="00AB48F8"/>
    <w:rsid w:val="00AB6DFB"/>
    <w:rsid w:val="00AB6E01"/>
    <w:rsid w:val="00AB7AC4"/>
    <w:rsid w:val="00AC0C79"/>
    <w:rsid w:val="00AC17C8"/>
    <w:rsid w:val="00AC1C32"/>
    <w:rsid w:val="00AC2734"/>
    <w:rsid w:val="00AC2D43"/>
    <w:rsid w:val="00AC2F6F"/>
    <w:rsid w:val="00AC3AC4"/>
    <w:rsid w:val="00AC3BEE"/>
    <w:rsid w:val="00AC438E"/>
    <w:rsid w:val="00AC4D52"/>
    <w:rsid w:val="00AC52DA"/>
    <w:rsid w:val="00AC5565"/>
    <w:rsid w:val="00AC6138"/>
    <w:rsid w:val="00AC6DC5"/>
    <w:rsid w:val="00AC7560"/>
    <w:rsid w:val="00AC78E4"/>
    <w:rsid w:val="00AD0086"/>
    <w:rsid w:val="00AD1148"/>
    <w:rsid w:val="00AD170B"/>
    <w:rsid w:val="00AD1FB9"/>
    <w:rsid w:val="00AD2470"/>
    <w:rsid w:val="00AD299F"/>
    <w:rsid w:val="00AD385E"/>
    <w:rsid w:val="00AD3E53"/>
    <w:rsid w:val="00AD408A"/>
    <w:rsid w:val="00AD4E37"/>
    <w:rsid w:val="00AD51D3"/>
    <w:rsid w:val="00AD58DA"/>
    <w:rsid w:val="00AD5B1C"/>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FE"/>
    <w:rsid w:val="00AE5E2E"/>
    <w:rsid w:val="00AE65AF"/>
    <w:rsid w:val="00AE7554"/>
    <w:rsid w:val="00AE77B2"/>
    <w:rsid w:val="00AE7BAF"/>
    <w:rsid w:val="00AE7E51"/>
    <w:rsid w:val="00AF0783"/>
    <w:rsid w:val="00AF193C"/>
    <w:rsid w:val="00AF1ACA"/>
    <w:rsid w:val="00AF21EF"/>
    <w:rsid w:val="00AF2AFC"/>
    <w:rsid w:val="00AF377C"/>
    <w:rsid w:val="00AF39AA"/>
    <w:rsid w:val="00AF47A8"/>
    <w:rsid w:val="00AF48FA"/>
    <w:rsid w:val="00AF584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CD"/>
    <w:rsid w:val="00B064FC"/>
    <w:rsid w:val="00B067D7"/>
    <w:rsid w:val="00B072B7"/>
    <w:rsid w:val="00B0741A"/>
    <w:rsid w:val="00B07D74"/>
    <w:rsid w:val="00B10890"/>
    <w:rsid w:val="00B109B7"/>
    <w:rsid w:val="00B11B21"/>
    <w:rsid w:val="00B12290"/>
    <w:rsid w:val="00B1250B"/>
    <w:rsid w:val="00B1287E"/>
    <w:rsid w:val="00B1369E"/>
    <w:rsid w:val="00B137B7"/>
    <w:rsid w:val="00B1413B"/>
    <w:rsid w:val="00B14245"/>
    <w:rsid w:val="00B14C26"/>
    <w:rsid w:val="00B14CCA"/>
    <w:rsid w:val="00B1511F"/>
    <w:rsid w:val="00B1594A"/>
    <w:rsid w:val="00B20538"/>
    <w:rsid w:val="00B20E32"/>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B3E"/>
    <w:rsid w:val="00B44151"/>
    <w:rsid w:val="00B45F27"/>
    <w:rsid w:val="00B46742"/>
    <w:rsid w:val="00B46E04"/>
    <w:rsid w:val="00B47DD7"/>
    <w:rsid w:val="00B50697"/>
    <w:rsid w:val="00B506DE"/>
    <w:rsid w:val="00B50FCA"/>
    <w:rsid w:val="00B5116E"/>
    <w:rsid w:val="00B51293"/>
    <w:rsid w:val="00B5288E"/>
    <w:rsid w:val="00B52CA8"/>
    <w:rsid w:val="00B52D50"/>
    <w:rsid w:val="00B5444F"/>
    <w:rsid w:val="00B54473"/>
    <w:rsid w:val="00B54736"/>
    <w:rsid w:val="00B55266"/>
    <w:rsid w:val="00B5571D"/>
    <w:rsid w:val="00B5634A"/>
    <w:rsid w:val="00B57C31"/>
    <w:rsid w:val="00B60583"/>
    <w:rsid w:val="00B60B93"/>
    <w:rsid w:val="00B6195E"/>
    <w:rsid w:val="00B61C94"/>
    <w:rsid w:val="00B624DF"/>
    <w:rsid w:val="00B6320E"/>
    <w:rsid w:val="00B639E2"/>
    <w:rsid w:val="00B64985"/>
    <w:rsid w:val="00B64A60"/>
    <w:rsid w:val="00B64CAE"/>
    <w:rsid w:val="00B656D1"/>
    <w:rsid w:val="00B659BD"/>
    <w:rsid w:val="00B65E13"/>
    <w:rsid w:val="00B6659C"/>
    <w:rsid w:val="00B66A88"/>
    <w:rsid w:val="00B66B31"/>
    <w:rsid w:val="00B66BF6"/>
    <w:rsid w:val="00B67526"/>
    <w:rsid w:val="00B67594"/>
    <w:rsid w:val="00B70B46"/>
    <w:rsid w:val="00B710A8"/>
    <w:rsid w:val="00B71991"/>
    <w:rsid w:val="00B71B68"/>
    <w:rsid w:val="00B71B78"/>
    <w:rsid w:val="00B71F87"/>
    <w:rsid w:val="00B72157"/>
    <w:rsid w:val="00B72290"/>
    <w:rsid w:val="00B73351"/>
    <w:rsid w:val="00B73985"/>
    <w:rsid w:val="00B73B57"/>
    <w:rsid w:val="00B7418D"/>
    <w:rsid w:val="00B743FF"/>
    <w:rsid w:val="00B744DB"/>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8E5"/>
    <w:rsid w:val="00B85F18"/>
    <w:rsid w:val="00B86570"/>
    <w:rsid w:val="00B8682E"/>
    <w:rsid w:val="00B86ACA"/>
    <w:rsid w:val="00B86F87"/>
    <w:rsid w:val="00B8703B"/>
    <w:rsid w:val="00B871EB"/>
    <w:rsid w:val="00B87EC7"/>
    <w:rsid w:val="00B900B2"/>
    <w:rsid w:val="00B909AC"/>
    <w:rsid w:val="00B91024"/>
    <w:rsid w:val="00B91487"/>
    <w:rsid w:val="00B923D0"/>
    <w:rsid w:val="00B93DB7"/>
    <w:rsid w:val="00B9448C"/>
    <w:rsid w:val="00B94522"/>
    <w:rsid w:val="00B9494C"/>
    <w:rsid w:val="00B95284"/>
    <w:rsid w:val="00B95433"/>
    <w:rsid w:val="00B9585E"/>
    <w:rsid w:val="00B959EF"/>
    <w:rsid w:val="00B961D6"/>
    <w:rsid w:val="00B96F8A"/>
    <w:rsid w:val="00B975E3"/>
    <w:rsid w:val="00B97618"/>
    <w:rsid w:val="00B97A67"/>
    <w:rsid w:val="00B97CAB"/>
    <w:rsid w:val="00BA0C17"/>
    <w:rsid w:val="00BA11D2"/>
    <w:rsid w:val="00BA2699"/>
    <w:rsid w:val="00BA33AC"/>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47A9"/>
    <w:rsid w:val="00BB4E8A"/>
    <w:rsid w:val="00BB510F"/>
    <w:rsid w:val="00BB54C4"/>
    <w:rsid w:val="00BB5F9C"/>
    <w:rsid w:val="00BB5FB6"/>
    <w:rsid w:val="00BB72E9"/>
    <w:rsid w:val="00BB7C2D"/>
    <w:rsid w:val="00BB7E61"/>
    <w:rsid w:val="00BC06BE"/>
    <w:rsid w:val="00BC07DA"/>
    <w:rsid w:val="00BC0F4C"/>
    <w:rsid w:val="00BC10E2"/>
    <w:rsid w:val="00BC13A6"/>
    <w:rsid w:val="00BC1E98"/>
    <w:rsid w:val="00BC242C"/>
    <w:rsid w:val="00BC2FBF"/>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9AD"/>
    <w:rsid w:val="00BD2D01"/>
    <w:rsid w:val="00BD2E39"/>
    <w:rsid w:val="00BD2EFD"/>
    <w:rsid w:val="00BD31EB"/>
    <w:rsid w:val="00BD32D9"/>
    <w:rsid w:val="00BD46FA"/>
    <w:rsid w:val="00BD4E7E"/>
    <w:rsid w:val="00BD583C"/>
    <w:rsid w:val="00BD5CCD"/>
    <w:rsid w:val="00BD6C05"/>
    <w:rsid w:val="00BD7EB6"/>
    <w:rsid w:val="00BE033C"/>
    <w:rsid w:val="00BE05B1"/>
    <w:rsid w:val="00BE0705"/>
    <w:rsid w:val="00BE1089"/>
    <w:rsid w:val="00BE1C71"/>
    <w:rsid w:val="00BE2742"/>
    <w:rsid w:val="00BE2D76"/>
    <w:rsid w:val="00BE2DD3"/>
    <w:rsid w:val="00BE3364"/>
    <w:rsid w:val="00BE3FEB"/>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C00366"/>
    <w:rsid w:val="00C0064A"/>
    <w:rsid w:val="00C00687"/>
    <w:rsid w:val="00C006EC"/>
    <w:rsid w:val="00C00A49"/>
    <w:rsid w:val="00C00D69"/>
    <w:rsid w:val="00C00DCA"/>
    <w:rsid w:val="00C0107F"/>
    <w:rsid w:val="00C0134F"/>
    <w:rsid w:val="00C01488"/>
    <w:rsid w:val="00C016C4"/>
    <w:rsid w:val="00C01B62"/>
    <w:rsid w:val="00C01BE4"/>
    <w:rsid w:val="00C028B3"/>
    <w:rsid w:val="00C02AA3"/>
    <w:rsid w:val="00C02EDE"/>
    <w:rsid w:val="00C0471C"/>
    <w:rsid w:val="00C04C27"/>
    <w:rsid w:val="00C050C0"/>
    <w:rsid w:val="00C054AB"/>
    <w:rsid w:val="00C059CB"/>
    <w:rsid w:val="00C060B6"/>
    <w:rsid w:val="00C063F7"/>
    <w:rsid w:val="00C07564"/>
    <w:rsid w:val="00C07E9B"/>
    <w:rsid w:val="00C107EC"/>
    <w:rsid w:val="00C1110D"/>
    <w:rsid w:val="00C11881"/>
    <w:rsid w:val="00C1189E"/>
    <w:rsid w:val="00C11FB0"/>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25AD"/>
    <w:rsid w:val="00C2296B"/>
    <w:rsid w:val="00C2383D"/>
    <w:rsid w:val="00C23C85"/>
    <w:rsid w:val="00C24219"/>
    <w:rsid w:val="00C24A13"/>
    <w:rsid w:val="00C25A2B"/>
    <w:rsid w:val="00C25C89"/>
    <w:rsid w:val="00C26532"/>
    <w:rsid w:val="00C267E2"/>
    <w:rsid w:val="00C27079"/>
    <w:rsid w:val="00C27276"/>
    <w:rsid w:val="00C2735E"/>
    <w:rsid w:val="00C274E3"/>
    <w:rsid w:val="00C30532"/>
    <w:rsid w:val="00C30D92"/>
    <w:rsid w:val="00C30F22"/>
    <w:rsid w:val="00C31A0F"/>
    <w:rsid w:val="00C3204C"/>
    <w:rsid w:val="00C320D2"/>
    <w:rsid w:val="00C32D03"/>
    <w:rsid w:val="00C333DA"/>
    <w:rsid w:val="00C33EA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3BB"/>
    <w:rsid w:val="00C4180D"/>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230A"/>
    <w:rsid w:val="00C5239F"/>
    <w:rsid w:val="00C52C41"/>
    <w:rsid w:val="00C52F63"/>
    <w:rsid w:val="00C543C2"/>
    <w:rsid w:val="00C546E0"/>
    <w:rsid w:val="00C55927"/>
    <w:rsid w:val="00C55E0D"/>
    <w:rsid w:val="00C561A1"/>
    <w:rsid w:val="00C561DD"/>
    <w:rsid w:val="00C57513"/>
    <w:rsid w:val="00C57890"/>
    <w:rsid w:val="00C5790F"/>
    <w:rsid w:val="00C57C8C"/>
    <w:rsid w:val="00C60770"/>
    <w:rsid w:val="00C608C4"/>
    <w:rsid w:val="00C614D4"/>
    <w:rsid w:val="00C615A4"/>
    <w:rsid w:val="00C61C61"/>
    <w:rsid w:val="00C6279F"/>
    <w:rsid w:val="00C627E1"/>
    <w:rsid w:val="00C62D1C"/>
    <w:rsid w:val="00C62E48"/>
    <w:rsid w:val="00C632C4"/>
    <w:rsid w:val="00C636C6"/>
    <w:rsid w:val="00C638BD"/>
    <w:rsid w:val="00C645EC"/>
    <w:rsid w:val="00C64E9B"/>
    <w:rsid w:val="00C64EB4"/>
    <w:rsid w:val="00C65690"/>
    <w:rsid w:val="00C6569F"/>
    <w:rsid w:val="00C658FB"/>
    <w:rsid w:val="00C65906"/>
    <w:rsid w:val="00C65C5A"/>
    <w:rsid w:val="00C65D38"/>
    <w:rsid w:val="00C66432"/>
    <w:rsid w:val="00C664F7"/>
    <w:rsid w:val="00C67AC9"/>
    <w:rsid w:val="00C703B2"/>
    <w:rsid w:val="00C70A26"/>
    <w:rsid w:val="00C71005"/>
    <w:rsid w:val="00C71424"/>
    <w:rsid w:val="00C7165B"/>
    <w:rsid w:val="00C7197C"/>
    <w:rsid w:val="00C7283D"/>
    <w:rsid w:val="00C73BCE"/>
    <w:rsid w:val="00C73E31"/>
    <w:rsid w:val="00C74393"/>
    <w:rsid w:val="00C7560A"/>
    <w:rsid w:val="00C75A08"/>
    <w:rsid w:val="00C75EFD"/>
    <w:rsid w:val="00C766DF"/>
    <w:rsid w:val="00C768A8"/>
    <w:rsid w:val="00C8083C"/>
    <w:rsid w:val="00C8108B"/>
    <w:rsid w:val="00C812E7"/>
    <w:rsid w:val="00C814B6"/>
    <w:rsid w:val="00C81573"/>
    <w:rsid w:val="00C82BB9"/>
    <w:rsid w:val="00C83512"/>
    <w:rsid w:val="00C836FC"/>
    <w:rsid w:val="00C83931"/>
    <w:rsid w:val="00C84245"/>
    <w:rsid w:val="00C84A0C"/>
    <w:rsid w:val="00C8500B"/>
    <w:rsid w:val="00C8525D"/>
    <w:rsid w:val="00C855B9"/>
    <w:rsid w:val="00C85ED2"/>
    <w:rsid w:val="00C865E6"/>
    <w:rsid w:val="00C870D5"/>
    <w:rsid w:val="00C8734C"/>
    <w:rsid w:val="00C907AD"/>
    <w:rsid w:val="00C90C1E"/>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1839"/>
    <w:rsid w:val="00CA2301"/>
    <w:rsid w:val="00CA263E"/>
    <w:rsid w:val="00CA2BC9"/>
    <w:rsid w:val="00CA2D96"/>
    <w:rsid w:val="00CA331D"/>
    <w:rsid w:val="00CA3481"/>
    <w:rsid w:val="00CA364D"/>
    <w:rsid w:val="00CA4D44"/>
    <w:rsid w:val="00CA520F"/>
    <w:rsid w:val="00CA5A11"/>
    <w:rsid w:val="00CA6986"/>
    <w:rsid w:val="00CA7106"/>
    <w:rsid w:val="00CA7A90"/>
    <w:rsid w:val="00CA7E2C"/>
    <w:rsid w:val="00CB0223"/>
    <w:rsid w:val="00CB031C"/>
    <w:rsid w:val="00CB0611"/>
    <w:rsid w:val="00CB1A37"/>
    <w:rsid w:val="00CB1CB2"/>
    <w:rsid w:val="00CB1E49"/>
    <w:rsid w:val="00CB21D2"/>
    <w:rsid w:val="00CB32F5"/>
    <w:rsid w:val="00CB3FE5"/>
    <w:rsid w:val="00CB5146"/>
    <w:rsid w:val="00CB5401"/>
    <w:rsid w:val="00CB5B82"/>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EE7"/>
    <w:rsid w:val="00CC63A1"/>
    <w:rsid w:val="00CC644C"/>
    <w:rsid w:val="00CC6575"/>
    <w:rsid w:val="00CC6E71"/>
    <w:rsid w:val="00CC7449"/>
    <w:rsid w:val="00CC7646"/>
    <w:rsid w:val="00CD0522"/>
    <w:rsid w:val="00CD06B4"/>
    <w:rsid w:val="00CD0C29"/>
    <w:rsid w:val="00CD1961"/>
    <w:rsid w:val="00CD1DC5"/>
    <w:rsid w:val="00CD2E6A"/>
    <w:rsid w:val="00CD3BFB"/>
    <w:rsid w:val="00CD3F1F"/>
    <w:rsid w:val="00CD4C79"/>
    <w:rsid w:val="00CD51FC"/>
    <w:rsid w:val="00CD5500"/>
    <w:rsid w:val="00CD5616"/>
    <w:rsid w:val="00CD5935"/>
    <w:rsid w:val="00CD5A25"/>
    <w:rsid w:val="00CD5ABE"/>
    <w:rsid w:val="00CD6101"/>
    <w:rsid w:val="00CD7B31"/>
    <w:rsid w:val="00CE0725"/>
    <w:rsid w:val="00CE081D"/>
    <w:rsid w:val="00CE0DAF"/>
    <w:rsid w:val="00CE0E57"/>
    <w:rsid w:val="00CE141D"/>
    <w:rsid w:val="00CE1B6F"/>
    <w:rsid w:val="00CE1E2E"/>
    <w:rsid w:val="00CE21D5"/>
    <w:rsid w:val="00CE27F4"/>
    <w:rsid w:val="00CE29B0"/>
    <w:rsid w:val="00CE3365"/>
    <w:rsid w:val="00CE3740"/>
    <w:rsid w:val="00CE3D1E"/>
    <w:rsid w:val="00CE4981"/>
    <w:rsid w:val="00CE4A3D"/>
    <w:rsid w:val="00CE4CED"/>
    <w:rsid w:val="00CE5005"/>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1030D"/>
    <w:rsid w:val="00D104F6"/>
    <w:rsid w:val="00D1086B"/>
    <w:rsid w:val="00D10C01"/>
    <w:rsid w:val="00D10DF8"/>
    <w:rsid w:val="00D10FCB"/>
    <w:rsid w:val="00D11026"/>
    <w:rsid w:val="00D11915"/>
    <w:rsid w:val="00D12432"/>
    <w:rsid w:val="00D13398"/>
    <w:rsid w:val="00D133F8"/>
    <w:rsid w:val="00D13599"/>
    <w:rsid w:val="00D13E83"/>
    <w:rsid w:val="00D1488E"/>
    <w:rsid w:val="00D1523D"/>
    <w:rsid w:val="00D1590A"/>
    <w:rsid w:val="00D15A80"/>
    <w:rsid w:val="00D165A0"/>
    <w:rsid w:val="00D16771"/>
    <w:rsid w:val="00D16AE0"/>
    <w:rsid w:val="00D16C97"/>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0E61"/>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5E16"/>
    <w:rsid w:val="00D45FF2"/>
    <w:rsid w:val="00D464DD"/>
    <w:rsid w:val="00D47168"/>
    <w:rsid w:val="00D476B5"/>
    <w:rsid w:val="00D5051C"/>
    <w:rsid w:val="00D519B2"/>
    <w:rsid w:val="00D51BDB"/>
    <w:rsid w:val="00D5272B"/>
    <w:rsid w:val="00D5276B"/>
    <w:rsid w:val="00D52925"/>
    <w:rsid w:val="00D52967"/>
    <w:rsid w:val="00D53061"/>
    <w:rsid w:val="00D53220"/>
    <w:rsid w:val="00D54256"/>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ECB"/>
    <w:rsid w:val="00D706EB"/>
    <w:rsid w:val="00D70942"/>
    <w:rsid w:val="00D71CD3"/>
    <w:rsid w:val="00D72134"/>
    <w:rsid w:val="00D72897"/>
    <w:rsid w:val="00D729BA"/>
    <w:rsid w:val="00D72FEE"/>
    <w:rsid w:val="00D74329"/>
    <w:rsid w:val="00D7449F"/>
    <w:rsid w:val="00D74A76"/>
    <w:rsid w:val="00D75158"/>
    <w:rsid w:val="00D76896"/>
    <w:rsid w:val="00D779DB"/>
    <w:rsid w:val="00D77D25"/>
    <w:rsid w:val="00D812EE"/>
    <w:rsid w:val="00D815D6"/>
    <w:rsid w:val="00D81B1D"/>
    <w:rsid w:val="00D83F62"/>
    <w:rsid w:val="00D84FED"/>
    <w:rsid w:val="00D85020"/>
    <w:rsid w:val="00D86132"/>
    <w:rsid w:val="00D86300"/>
    <w:rsid w:val="00D869C2"/>
    <w:rsid w:val="00D86EFB"/>
    <w:rsid w:val="00D87888"/>
    <w:rsid w:val="00D90134"/>
    <w:rsid w:val="00D902EA"/>
    <w:rsid w:val="00D9130E"/>
    <w:rsid w:val="00D918D3"/>
    <w:rsid w:val="00D91F70"/>
    <w:rsid w:val="00D9234C"/>
    <w:rsid w:val="00D92D70"/>
    <w:rsid w:val="00D936F9"/>
    <w:rsid w:val="00D94019"/>
    <w:rsid w:val="00D94AC1"/>
    <w:rsid w:val="00D94E92"/>
    <w:rsid w:val="00D956D5"/>
    <w:rsid w:val="00D96ACD"/>
    <w:rsid w:val="00D97082"/>
    <w:rsid w:val="00D97690"/>
    <w:rsid w:val="00D97B59"/>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5F6B"/>
    <w:rsid w:val="00DA673A"/>
    <w:rsid w:val="00DA70DB"/>
    <w:rsid w:val="00DA7689"/>
    <w:rsid w:val="00DB05DB"/>
    <w:rsid w:val="00DB07AF"/>
    <w:rsid w:val="00DB0AB7"/>
    <w:rsid w:val="00DB0B1C"/>
    <w:rsid w:val="00DB0BD1"/>
    <w:rsid w:val="00DB0C6D"/>
    <w:rsid w:val="00DB0C71"/>
    <w:rsid w:val="00DB1493"/>
    <w:rsid w:val="00DB1938"/>
    <w:rsid w:val="00DB1CA2"/>
    <w:rsid w:val="00DB2240"/>
    <w:rsid w:val="00DB2B94"/>
    <w:rsid w:val="00DB2F31"/>
    <w:rsid w:val="00DB2F97"/>
    <w:rsid w:val="00DB31D7"/>
    <w:rsid w:val="00DB4954"/>
    <w:rsid w:val="00DB4A96"/>
    <w:rsid w:val="00DB4EF9"/>
    <w:rsid w:val="00DB508A"/>
    <w:rsid w:val="00DB531F"/>
    <w:rsid w:val="00DB5CEF"/>
    <w:rsid w:val="00DB6612"/>
    <w:rsid w:val="00DB6E2E"/>
    <w:rsid w:val="00DB7A2F"/>
    <w:rsid w:val="00DC052D"/>
    <w:rsid w:val="00DC153B"/>
    <w:rsid w:val="00DC17D9"/>
    <w:rsid w:val="00DC19F4"/>
    <w:rsid w:val="00DC4636"/>
    <w:rsid w:val="00DC47E5"/>
    <w:rsid w:val="00DC48BA"/>
    <w:rsid w:val="00DC51BF"/>
    <w:rsid w:val="00DC5C85"/>
    <w:rsid w:val="00DC5DD3"/>
    <w:rsid w:val="00DC68E9"/>
    <w:rsid w:val="00DC7382"/>
    <w:rsid w:val="00DC73AB"/>
    <w:rsid w:val="00DC76DD"/>
    <w:rsid w:val="00DC7FAD"/>
    <w:rsid w:val="00DD02D0"/>
    <w:rsid w:val="00DD103D"/>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83A"/>
    <w:rsid w:val="00DE7BF7"/>
    <w:rsid w:val="00DE7D09"/>
    <w:rsid w:val="00DF17B8"/>
    <w:rsid w:val="00DF1D97"/>
    <w:rsid w:val="00DF2D9E"/>
    <w:rsid w:val="00DF31EB"/>
    <w:rsid w:val="00DF370E"/>
    <w:rsid w:val="00DF3EAB"/>
    <w:rsid w:val="00DF3FCE"/>
    <w:rsid w:val="00DF404D"/>
    <w:rsid w:val="00DF4BA6"/>
    <w:rsid w:val="00DF549D"/>
    <w:rsid w:val="00DF5AFF"/>
    <w:rsid w:val="00DF5C05"/>
    <w:rsid w:val="00DF5EEC"/>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DC9"/>
    <w:rsid w:val="00E04D7A"/>
    <w:rsid w:val="00E0590B"/>
    <w:rsid w:val="00E064A7"/>
    <w:rsid w:val="00E064B4"/>
    <w:rsid w:val="00E066FB"/>
    <w:rsid w:val="00E06BBC"/>
    <w:rsid w:val="00E07754"/>
    <w:rsid w:val="00E07B7A"/>
    <w:rsid w:val="00E07D4B"/>
    <w:rsid w:val="00E105E9"/>
    <w:rsid w:val="00E11404"/>
    <w:rsid w:val="00E11855"/>
    <w:rsid w:val="00E1214F"/>
    <w:rsid w:val="00E12B4F"/>
    <w:rsid w:val="00E133A1"/>
    <w:rsid w:val="00E137ED"/>
    <w:rsid w:val="00E13ED2"/>
    <w:rsid w:val="00E14409"/>
    <w:rsid w:val="00E15226"/>
    <w:rsid w:val="00E152A4"/>
    <w:rsid w:val="00E153E3"/>
    <w:rsid w:val="00E154AC"/>
    <w:rsid w:val="00E15609"/>
    <w:rsid w:val="00E156C0"/>
    <w:rsid w:val="00E15C02"/>
    <w:rsid w:val="00E1683F"/>
    <w:rsid w:val="00E16A6F"/>
    <w:rsid w:val="00E1718F"/>
    <w:rsid w:val="00E174B6"/>
    <w:rsid w:val="00E205B1"/>
    <w:rsid w:val="00E216C8"/>
    <w:rsid w:val="00E218C4"/>
    <w:rsid w:val="00E22804"/>
    <w:rsid w:val="00E244F1"/>
    <w:rsid w:val="00E24E5B"/>
    <w:rsid w:val="00E25728"/>
    <w:rsid w:val="00E257FD"/>
    <w:rsid w:val="00E25C3A"/>
    <w:rsid w:val="00E263A2"/>
    <w:rsid w:val="00E26673"/>
    <w:rsid w:val="00E2672C"/>
    <w:rsid w:val="00E2703C"/>
    <w:rsid w:val="00E27A48"/>
    <w:rsid w:val="00E30911"/>
    <w:rsid w:val="00E30DBD"/>
    <w:rsid w:val="00E30E38"/>
    <w:rsid w:val="00E312C0"/>
    <w:rsid w:val="00E31673"/>
    <w:rsid w:val="00E316D2"/>
    <w:rsid w:val="00E31721"/>
    <w:rsid w:val="00E3245A"/>
    <w:rsid w:val="00E33D65"/>
    <w:rsid w:val="00E340FD"/>
    <w:rsid w:val="00E34F7B"/>
    <w:rsid w:val="00E35044"/>
    <w:rsid w:val="00E35C3F"/>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81D"/>
    <w:rsid w:val="00E51640"/>
    <w:rsid w:val="00E51AE3"/>
    <w:rsid w:val="00E520E8"/>
    <w:rsid w:val="00E52336"/>
    <w:rsid w:val="00E531C3"/>
    <w:rsid w:val="00E535D7"/>
    <w:rsid w:val="00E53B2E"/>
    <w:rsid w:val="00E53DC1"/>
    <w:rsid w:val="00E53E4F"/>
    <w:rsid w:val="00E544F1"/>
    <w:rsid w:val="00E54E1E"/>
    <w:rsid w:val="00E5526C"/>
    <w:rsid w:val="00E55D6A"/>
    <w:rsid w:val="00E56330"/>
    <w:rsid w:val="00E56483"/>
    <w:rsid w:val="00E5686E"/>
    <w:rsid w:val="00E57215"/>
    <w:rsid w:val="00E5774F"/>
    <w:rsid w:val="00E5793C"/>
    <w:rsid w:val="00E57BF6"/>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6E2"/>
    <w:rsid w:val="00E74EF4"/>
    <w:rsid w:val="00E74F05"/>
    <w:rsid w:val="00E753F8"/>
    <w:rsid w:val="00E75F90"/>
    <w:rsid w:val="00E762AC"/>
    <w:rsid w:val="00E76390"/>
    <w:rsid w:val="00E77273"/>
    <w:rsid w:val="00E80233"/>
    <w:rsid w:val="00E803E9"/>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4A7"/>
    <w:rsid w:val="00EA4983"/>
    <w:rsid w:val="00EA4BD9"/>
    <w:rsid w:val="00EA4FA9"/>
    <w:rsid w:val="00EA57D2"/>
    <w:rsid w:val="00EA5C2E"/>
    <w:rsid w:val="00EA653C"/>
    <w:rsid w:val="00EA74FE"/>
    <w:rsid w:val="00EA78FD"/>
    <w:rsid w:val="00EA7EC8"/>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E58"/>
    <w:rsid w:val="00ED2703"/>
    <w:rsid w:val="00ED292B"/>
    <w:rsid w:val="00ED3011"/>
    <w:rsid w:val="00ED4180"/>
    <w:rsid w:val="00ED4435"/>
    <w:rsid w:val="00ED45C1"/>
    <w:rsid w:val="00ED463C"/>
    <w:rsid w:val="00ED4656"/>
    <w:rsid w:val="00ED5DB5"/>
    <w:rsid w:val="00ED683F"/>
    <w:rsid w:val="00ED7F87"/>
    <w:rsid w:val="00EE0BE4"/>
    <w:rsid w:val="00EE0DBF"/>
    <w:rsid w:val="00EE1080"/>
    <w:rsid w:val="00EE11CA"/>
    <w:rsid w:val="00EE15FE"/>
    <w:rsid w:val="00EE1CDD"/>
    <w:rsid w:val="00EE3C0C"/>
    <w:rsid w:val="00EE5AAD"/>
    <w:rsid w:val="00EE6989"/>
    <w:rsid w:val="00EE6CC5"/>
    <w:rsid w:val="00EE6DE9"/>
    <w:rsid w:val="00EE7309"/>
    <w:rsid w:val="00EE7B0F"/>
    <w:rsid w:val="00EE7F3D"/>
    <w:rsid w:val="00EF0970"/>
    <w:rsid w:val="00EF0C60"/>
    <w:rsid w:val="00EF124A"/>
    <w:rsid w:val="00EF1A14"/>
    <w:rsid w:val="00EF2C69"/>
    <w:rsid w:val="00EF2D7E"/>
    <w:rsid w:val="00EF3A26"/>
    <w:rsid w:val="00EF47C7"/>
    <w:rsid w:val="00EF56A7"/>
    <w:rsid w:val="00EF5AB0"/>
    <w:rsid w:val="00EF739C"/>
    <w:rsid w:val="00EF766D"/>
    <w:rsid w:val="00EF7936"/>
    <w:rsid w:val="00EF7D14"/>
    <w:rsid w:val="00F000E7"/>
    <w:rsid w:val="00F005EC"/>
    <w:rsid w:val="00F01284"/>
    <w:rsid w:val="00F01812"/>
    <w:rsid w:val="00F02428"/>
    <w:rsid w:val="00F028E9"/>
    <w:rsid w:val="00F02DF4"/>
    <w:rsid w:val="00F02E0F"/>
    <w:rsid w:val="00F034D5"/>
    <w:rsid w:val="00F038B0"/>
    <w:rsid w:val="00F049A5"/>
    <w:rsid w:val="00F04B1A"/>
    <w:rsid w:val="00F07E60"/>
    <w:rsid w:val="00F10CB4"/>
    <w:rsid w:val="00F10F5B"/>
    <w:rsid w:val="00F110D8"/>
    <w:rsid w:val="00F12173"/>
    <w:rsid w:val="00F125AA"/>
    <w:rsid w:val="00F12A4B"/>
    <w:rsid w:val="00F13091"/>
    <w:rsid w:val="00F1475F"/>
    <w:rsid w:val="00F14E31"/>
    <w:rsid w:val="00F15351"/>
    <w:rsid w:val="00F15A93"/>
    <w:rsid w:val="00F162B9"/>
    <w:rsid w:val="00F173B0"/>
    <w:rsid w:val="00F20388"/>
    <w:rsid w:val="00F2087F"/>
    <w:rsid w:val="00F2182B"/>
    <w:rsid w:val="00F21D13"/>
    <w:rsid w:val="00F21E90"/>
    <w:rsid w:val="00F221E4"/>
    <w:rsid w:val="00F222CE"/>
    <w:rsid w:val="00F22DCE"/>
    <w:rsid w:val="00F23266"/>
    <w:rsid w:val="00F23D2D"/>
    <w:rsid w:val="00F240EB"/>
    <w:rsid w:val="00F2532D"/>
    <w:rsid w:val="00F2539C"/>
    <w:rsid w:val="00F25703"/>
    <w:rsid w:val="00F266D0"/>
    <w:rsid w:val="00F270BE"/>
    <w:rsid w:val="00F270E8"/>
    <w:rsid w:val="00F27CE5"/>
    <w:rsid w:val="00F27F16"/>
    <w:rsid w:val="00F30591"/>
    <w:rsid w:val="00F3100F"/>
    <w:rsid w:val="00F31ACD"/>
    <w:rsid w:val="00F31B2D"/>
    <w:rsid w:val="00F3242B"/>
    <w:rsid w:val="00F3244D"/>
    <w:rsid w:val="00F33714"/>
    <w:rsid w:val="00F34030"/>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C"/>
    <w:rsid w:val="00F46EF8"/>
    <w:rsid w:val="00F471A8"/>
    <w:rsid w:val="00F47416"/>
    <w:rsid w:val="00F47A7C"/>
    <w:rsid w:val="00F5004F"/>
    <w:rsid w:val="00F50178"/>
    <w:rsid w:val="00F50995"/>
    <w:rsid w:val="00F50CE3"/>
    <w:rsid w:val="00F52385"/>
    <w:rsid w:val="00F52402"/>
    <w:rsid w:val="00F5251A"/>
    <w:rsid w:val="00F5366B"/>
    <w:rsid w:val="00F549BB"/>
    <w:rsid w:val="00F54E75"/>
    <w:rsid w:val="00F55162"/>
    <w:rsid w:val="00F55968"/>
    <w:rsid w:val="00F564F7"/>
    <w:rsid w:val="00F567B6"/>
    <w:rsid w:val="00F57014"/>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5F4B"/>
    <w:rsid w:val="00F6729D"/>
    <w:rsid w:val="00F67CEF"/>
    <w:rsid w:val="00F70247"/>
    <w:rsid w:val="00F71217"/>
    <w:rsid w:val="00F72BAE"/>
    <w:rsid w:val="00F74011"/>
    <w:rsid w:val="00F756F5"/>
    <w:rsid w:val="00F75E88"/>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9F9"/>
    <w:rsid w:val="00F92397"/>
    <w:rsid w:val="00F924B3"/>
    <w:rsid w:val="00F92914"/>
    <w:rsid w:val="00F9348E"/>
    <w:rsid w:val="00F93683"/>
    <w:rsid w:val="00F94265"/>
    <w:rsid w:val="00F9428E"/>
    <w:rsid w:val="00F94990"/>
    <w:rsid w:val="00F95D6E"/>
    <w:rsid w:val="00F95EAD"/>
    <w:rsid w:val="00F95F5D"/>
    <w:rsid w:val="00F96055"/>
    <w:rsid w:val="00F96A09"/>
    <w:rsid w:val="00F972E8"/>
    <w:rsid w:val="00F97542"/>
    <w:rsid w:val="00F97849"/>
    <w:rsid w:val="00F979F5"/>
    <w:rsid w:val="00FA09F9"/>
    <w:rsid w:val="00FA102F"/>
    <w:rsid w:val="00FA14F7"/>
    <w:rsid w:val="00FA1544"/>
    <w:rsid w:val="00FA1895"/>
    <w:rsid w:val="00FA1CBE"/>
    <w:rsid w:val="00FA1ECF"/>
    <w:rsid w:val="00FA2769"/>
    <w:rsid w:val="00FA287E"/>
    <w:rsid w:val="00FA2C9A"/>
    <w:rsid w:val="00FA33FC"/>
    <w:rsid w:val="00FA56EC"/>
    <w:rsid w:val="00FA57C5"/>
    <w:rsid w:val="00FA587C"/>
    <w:rsid w:val="00FA64AF"/>
    <w:rsid w:val="00FA6574"/>
    <w:rsid w:val="00FA6AFD"/>
    <w:rsid w:val="00FA7193"/>
    <w:rsid w:val="00FA7D89"/>
    <w:rsid w:val="00FA7FEF"/>
    <w:rsid w:val="00FB0728"/>
    <w:rsid w:val="00FB242F"/>
    <w:rsid w:val="00FB2A1E"/>
    <w:rsid w:val="00FB2D89"/>
    <w:rsid w:val="00FB3599"/>
    <w:rsid w:val="00FB39E6"/>
    <w:rsid w:val="00FB3A9A"/>
    <w:rsid w:val="00FB5F55"/>
    <w:rsid w:val="00FB7505"/>
    <w:rsid w:val="00FC0267"/>
    <w:rsid w:val="00FC0F16"/>
    <w:rsid w:val="00FC13C0"/>
    <w:rsid w:val="00FC1487"/>
    <w:rsid w:val="00FC14EB"/>
    <w:rsid w:val="00FC16FE"/>
    <w:rsid w:val="00FC1997"/>
    <w:rsid w:val="00FC2007"/>
    <w:rsid w:val="00FC25A4"/>
    <w:rsid w:val="00FC2ED5"/>
    <w:rsid w:val="00FC379A"/>
    <w:rsid w:val="00FC3A6A"/>
    <w:rsid w:val="00FC3F88"/>
    <w:rsid w:val="00FC43E2"/>
    <w:rsid w:val="00FC53B7"/>
    <w:rsid w:val="00FC54AA"/>
    <w:rsid w:val="00FC54DE"/>
    <w:rsid w:val="00FC55CE"/>
    <w:rsid w:val="00FC596B"/>
    <w:rsid w:val="00FC5B7A"/>
    <w:rsid w:val="00FC68A2"/>
    <w:rsid w:val="00FC68BE"/>
    <w:rsid w:val="00FC6CB9"/>
    <w:rsid w:val="00FC6D5A"/>
    <w:rsid w:val="00FC6D6D"/>
    <w:rsid w:val="00FC7506"/>
    <w:rsid w:val="00FC7C24"/>
    <w:rsid w:val="00FD1439"/>
    <w:rsid w:val="00FD154E"/>
    <w:rsid w:val="00FD2316"/>
    <w:rsid w:val="00FD24D6"/>
    <w:rsid w:val="00FD2A00"/>
    <w:rsid w:val="00FD36E8"/>
    <w:rsid w:val="00FD4447"/>
    <w:rsid w:val="00FD5847"/>
    <w:rsid w:val="00FD609D"/>
    <w:rsid w:val="00FD63E5"/>
    <w:rsid w:val="00FD6BFE"/>
    <w:rsid w:val="00FD6C74"/>
    <w:rsid w:val="00FD747B"/>
    <w:rsid w:val="00FD7530"/>
    <w:rsid w:val="00FE1A2F"/>
    <w:rsid w:val="00FE2829"/>
    <w:rsid w:val="00FE2D5F"/>
    <w:rsid w:val="00FE3551"/>
    <w:rsid w:val="00FE374D"/>
    <w:rsid w:val="00FE38B5"/>
    <w:rsid w:val="00FE4004"/>
    <w:rsid w:val="00FE4114"/>
    <w:rsid w:val="00FE4331"/>
    <w:rsid w:val="00FE464D"/>
    <w:rsid w:val="00FE4687"/>
    <w:rsid w:val="00FE46EF"/>
    <w:rsid w:val="00FE4B35"/>
    <w:rsid w:val="00FE509A"/>
    <w:rsid w:val="00FE5717"/>
    <w:rsid w:val="00FE6A61"/>
    <w:rsid w:val="00FE6D8E"/>
    <w:rsid w:val="00FE7364"/>
    <w:rsid w:val="00FF1450"/>
    <w:rsid w:val="00FF2533"/>
    <w:rsid w:val="00FF352B"/>
    <w:rsid w:val="00FF3A6D"/>
    <w:rsid w:val="00FF3F7B"/>
    <w:rsid w:val="00FF44E1"/>
    <w:rsid w:val="00FF476E"/>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96611F"/>
  <w15:docId w15:val="{1BF914B6-1925-4EEA-9CF0-02154BBD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D0B3D"/>
    <w:pPr>
      <w:spacing w:after="160" w:line="259" w:lineRule="auto"/>
    </w:pPr>
  </w:style>
  <w:style w:type="paragraph" w:styleId="Virsraksts1">
    <w:name w:val="heading 1"/>
    <w:basedOn w:val="Parasts"/>
    <w:next w:val="Parasts"/>
    <w:link w:val="Virsraksts1Rakstz"/>
    <w:qFormat/>
    <w:rsid w:val="007D0B3D"/>
    <w:pPr>
      <w:keepNext/>
      <w:numPr>
        <w:numId w:val="1"/>
      </w:numPr>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7D0B3D"/>
    <w:pPr>
      <w:keepNext/>
      <w:numPr>
        <w:ilvl w:val="1"/>
        <w:numId w:val="1"/>
      </w:numPr>
      <w:spacing w:after="0" w:line="240" w:lineRule="auto"/>
      <w:outlineLvl w:val="1"/>
    </w:pPr>
    <w:rPr>
      <w:rFonts w:ascii="Times New Roman" w:eastAsia="Times New Roman" w:hAnsi="Times New Roman" w:cs="Times New Roman"/>
      <w:b/>
      <w:bCs/>
      <w:szCs w:val="24"/>
      <w:lang w:val="en-GB"/>
    </w:rPr>
  </w:style>
  <w:style w:type="paragraph" w:styleId="Virsraksts3">
    <w:name w:val="heading 3"/>
    <w:basedOn w:val="Parasts"/>
    <w:next w:val="Parasts"/>
    <w:link w:val="Virsraksts3Rakstz"/>
    <w:semiHidden/>
    <w:unhideWhenUsed/>
    <w:qFormat/>
    <w:rsid w:val="007D0B3D"/>
    <w:pPr>
      <w:keepNext/>
      <w:numPr>
        <w:ilvl w:val="2"/>
        <w:numId w:val="1"/>
      </w:numPr>
      <w:spacing w:before="240" w:after="60" w:line="240" w:lineRule="auto"/>
      <w:outlineLvl w:val="2"/>
    </w:pPr>
    <w:rPr>
      <w:rFonts w:ascii="Calibri Light" w:eastAsia="Times New Roman" w:hAnsi="Calibri Light" w:cs="Times New Roman"/>
      <w:b/>
      <w:bCs/>
      <w:sz w:val="26"/>
      <w:szCs w:val="26"/>
      <w:lang w:eastAsia="lv-LV"/>
    </w:rPr>
  </w:style>
  <w:style w:type="paragraph" w:styleId="Virsraksts4">
    <w:name w:val="heading 4"/>
    <w:basedOn w:val="Parasts"/>
    <w:next w:val="Parasts"/>
    <w:link w:val="Virsraksts4Rakstz"/>
    <w:semiHidden/>
    <w:unhideWhenUsed/>
    <w:qFormat/>
    <w:rsid w:val="007D0B3D"/>
    <w:pPr>
      <w:keepNext/>
      <w:numPr>
        <w:ilvl w:val="3"/>
        <w:numId w:val="1"/>
      </w:numPr>
      <w:spacing w:before="240" w:after="60" w:line="240" w:lineRule="auto"/>
      <w:outlineLvl w:val="3"/>
    </w:pPr>
    <w:rPr>
      <w:rFonts w:ascii="Calibri" w:eastAsia="Times New Roman" w:hAnsi="Calibri" w:cs="Times New Roman"/>
      <w:b/>
      <w:bCs/>
      <w:sz w:val="28"/>
      <w:szCs w:val="28"/>
      <w:lang w:eastAsia="lv-LV"/>
    </w:rPr>
  </w:style>
  <w:style w:type="paragraph" w:styleId="Virsraksts5">
    <w:name w:val="heading 5"/>
    <w:basedOn w:val="Parasts"/>
    <w:next w:val="Parasts"/>
    <w:link w:val="Virsraksts5Rakstz"/>
    <w:semiHidden/>
    <w:unhideWhenUsed/>
    <w:qFormat/>
    <w:rsid w:val="007D0B3D"/>
    <w:pPr>
      <w:numPr>
        <w:ilvl w:val="4"/>
        <w:numId w:val="1"/>
      </w:numPr>
      <w:spacing w:before="240" w:after="60" w:line="240" w:lineRule="auto"/>
      <w:outlineLvl w:val="4"/>
    </w:pPr>
    <w:rPr>
      <w:rFonts w:ascii="Calibri" w:eastAsia="Times New Roman" w:hAnsi="Calibri" w:cs="Times New Roman"/>
      <w:b/>
      <w:bCs/>
      <w:i/>
      <w:iCs/>
      <w:sz w:val="26"/>
      <w:szCs w:val="26"/>
      <w:lang w:eastAsia="lv-LV"/>
    </w:rPr>
  </w:style>
  <w:style w:type="paragraph" w:styleId="Virsraksts6">
    <w:name w:val="heading 6"/>
    <w:basedOn w:val="Parasts"/>
    <w:next w:val="Parasts"/>
    <w:link w:val="Virsraksts6Rakstz"/>
    <w:semiHidden/>
    <w:unhideWhenUsed/>
    <w:qFormat/>
    <w:rsid w:val="007D0B3D"/>
    <w:pPr>
      <w:numPr>
        <w:ilvl w:val="5"/>
        <w:numId w:val="1"/>
      </w:numPr>
      <w:spacing w:before="240" w:after="60" w:line="240" w:lineRule="auto"/>
      <w:outlineLvl w:val="5"/>
    </w:pPr>
    <w:rPr>
      <w:rFonts w:ascii="Calibri" w:eastAsia="Times New Roman" w:hAnsi="Calibri" w:cs="Times New Roman"/>
      <w:b/>
      <w:bCs/>
      <w:lang w:eastAsia="lv-LV"/>
    </w:rPr>
  </w:style>
  <w:style w:type="paragraph" w:styleId="Virsraksts7">
    <w:name w:val="heading 7"/>
    <w:basedOn w:val="Parasts"/>
    <w:next w:val="Parasts"/>
    <w:link w:val="Virsraksts7Rakstz"/>
    <w:semiHidden/>
    <w:unhideWhenUsed/>
    <w:qFormat/>
    <w:rsid w:val="007D0B3D"/>
    <w:pPr>
      <w:numPr>
        <w:ilvl w:val="6"/>
        <w:numId w:val="1"/>
      </w:numPr>
      <w:spacing w:before="240" w:after="60" w:line="240" w:lineRule="auto"/>
      <w:outlineLvl w:val="6"/>
    </w:pPr>
    <w:rPr>
      <w:rFonts w:ascii="Calibri" w:eastAsia="Times New Roman" w:hAnsi="Calibri" w:cs="Times New Roman"/>
      <w:sz w:val="24"/>
      <w:szCs w:val="24"/>
      <w:lang w:eastAsia="lv-LV"/>
    </w:rPr>
  </w:style>
  <w:style w:type="paragraph" w:styleId="Virsraksts8">
    <w:name w:val="heading 8"/>
    <w:basedOn w:val="Parasts"/>
    <w:next w:val="Parasts"/>
    <w:link w:val="Virsraksts8Rakstz"/>
    <w:semiHidden/>
    <w:unhideWhenUsed/>
    <w:qFormat/>
    <w:rsid w:val="007D0B3D"/>
    <w:pPr>
      <w:numPr>
        <w:ilvl w:val="7"/>
        <w:numId w:val="1"/>
      </w:numPr>
      <w:spacing w:before="240" w:after="60" w:line="240" w:lineRule="auto"/>
      <w:outlineLvl w:val="7"/>
    </w:pPr>
    <w:rPr>
      <w:rFonts w:ascii="Calibri" w:eastAsia="Times New Roman" w:hAnsi="Calibri" w:cs="Times New Roman"/>
      <w:i/>
      <w:iCs/>
      <w:sz w:val="24"/>
      <w:szCs w:val="24"/>
      <w:lang w:eastAsia="lv-LV"/>
    </w:rPr>
  </w:style>
  <w:style w:type="paragraph" w:styleId="Virsraksts9">
    <w:name w:val="heading 9"/>
    <w:basedOn w:val="Parasts"/>
    <w:next w:val="Parasts"/>
    <w:link w:val="Virsraksts9Rakstz"/>
    <w:semiHidden/>
    <w:unhideWhenUsed/>
    <w:qFormat/>
    <w:rsid w:val="007D0B3D"/>
    <w:pPr>
      <w:numPr>
        <w:ilvl w:val="8"/>
        <w:numId w:val="1"/>
      </w:numPr>
      <w:spacing w:before="240" w:after="60" w:line="240" w:lineRule="auto"/>
      <w:outlineLvl w:val="8"/>
    </w:pPr>
    <w:rPr>
      <w:rFonts w:ascii="Calibri Light" w:eastAsia="Times New Roman" w:hAnsi="Calibri Light"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6">
    <w:name w:val="c6"/>
    <w:basedOn w:val="Noklusjumarindkopasfonts"/>
    <w:rsid w:val="007D0B3D"/>
  </w:style>
  <w:style w:type="character" w:customStyle="1" w:styleId="Virsraksts1Rakstz">
    <w:name w:val="Virsraksts 1 Rakstz."/>
    <w:basedOn w:val="Noklusjumarindkopasfonts"/>
    <w:link w:val="Virsraksts1"/>
    <w:rsid w:val="007D0B3D"/>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7D0B3D"/>
    <w:rPr>
      <w:rFonts w:ascii="Times New Roman" w:eastAsia="Times New Roman" w:hAnsi="Times New Roman" w:cs="Times New Roman"/>
      <w:b/>
      <w:bCs/>
      <w:szCs w:val="24"/>
      <w:lang w:val="en-GB"/>
    </w:rPr>
  </w:style>
  <w:style w:type="character" w:customStyle="1" w:styleId="Virsraksts3Rakstz">
    <w:name w:val="Virsraksts 3 Rakstz."/>
    <w:basedOn w:val="Noklusjumarindkopasfonts"/>
    <w:link w:val="Virsraksts3"/>
    <w:semiHidden/>
    <w:rsid w:val="007D0B3D"/>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semiHidden/>
    <w:rsid w:val="007D0B3D"/>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semiHidden/>
    <w:rsid w:val="007D0B3D"/>
    <w:rPr>
      <w:rFonts w:ascii="Calibri" w:eastAsia="Times New Roman" w:hAnsi="Calibri" w:cs="Times New Roman"/>
      <w:b/>
      <w:bCs/>
      <w:i/>
      <w:iCs/>
      <w:sz w:val="26"/>
      <w:szCs w:val="26"/>
      <w:lang w:eastAsia="lv-LV"/>
    </w:rPr>
  </w:style>
  <w:style w:type="character" w:customStyle="1" w:styleId="Virsraksts6Rakstz">
    <w:name w:val="Virsraksts 6 Rakstz."/>
    <w:basedOn w:val="Noklusjumarindkopasfonts"/>
    <w:link w:val="Virsraksts6"/>
    <w:semiHidden/>
    <w:rsid w:val="007D0B3D"/>
    <w:rPr>
      <w:rFonts w:ascii="Calibri" w:eastAsia="Times New Roman" w:hAnsi="Calibri" w:cs="Times New Roman"/>
      <w:b/>
      <w:bCs/>
      <w:lang w:eastAsia="lv-LV"/>
    </w:rPr>
  </w:style>
  <w:style w:type="character" w:customStyle="1" w:styleId="Virsraksts7Rakstz">
    <w:name w:val="Virsraksts 7 Rakstz."/>
    <w:basedOn w:val="Noklusjumarindkopasfonts"/>
    <w:link w:val="Virsraksts7"/>
    <w:semiHidden/>
    <w:rsid w:val="007D0B3D"/>
    <w:rPr>
      <w:rFonts w:ascii="Calibri" w:eastAsia="Times New Roman" w:hAnsi="Calibri" w:cs="Times New Roman"/>
      <w:sz w:val="24"/>
      <w:szCs w:val="24"/>
      <w:lang w:eastAsia="lv-LV"/>
    </w:rPr>
  </w:style>
  <w:style w:type="character" w:customStyle="1" w:styleId="Virsraksts8Rakstz">
    <w:name w:val="Virsraksts 8 Rakstz."/>
    <w:basedOn w:val="Noklusjumarindkopasfonts"/>
    <w:link w:val="Virsraksts8"/>
    <w:semiHidden/>
    <w:rsid w:val="007D0B3D"/>
    <w:rPr>
      <w:rFonts w:ascii="Calibri" w:eastAsia="Times New Roman" w:hAnsi="Calibri" w:cs="Times New Roman"/>
      <w:i/>
      <w:iCs/>
      <w:sz w:val="24"/>
      <w:szCs w:val="24"/>
      <w:lang w:eastAsia="lv-LV"/>
    </w:rPr>
  </w:style>
  <w:style w:type="character" w:customStyle="1" w:styleId="Virsraksts9Rakstz">
    <w:name w:val="Virsraksts 9 Rakstz."/>
    <w:basedOn w:val="Noklusjumarindkopasfonts"/>
    <w:link w:val="Virsraksts9"/>
    <w:semiHidden/>
    <w:rsid w:val="007D0B3D"/>
    <w:rPr>
      <w:rFonts w:ascii="Calibri Light" w:eastAsia="Times New Roman" w:hAnsi="Calibri Light" w:cs="Times New Roman"/>
      <w:lang w:eastAsia="lv-LV"/>
    </w:rPr>
  </w:style>
  <w:style w:type="paragraph" w:styleId="Nosaukums">
    <w:name w:val="Title"/>
    <w:basedOn w:val="Parasts"/>
    <w:link w:val="NosaukumsRakstz"/>
    <w:qFormat/>
    <w:rsid w:val="007D0B3D"/>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rsid w:val="007D0B3D"/>
    <w:rPr>
      <w:rFonts w:ascii="Times New Roman" w:eastAsia="Times New Roman" w:hAnsi="Times New Roman" w:cs="Times New Roman"/>
      <w:b/>
      <w:bCs/>
      <w:sz w:val="32"/>
      <w:szCs w:val="24"/>
    </w:rPr>
  </w:style>
  <w:style w:type="character" w:customStyle="1" w:styleId="1LgumamChar">
    <w:name w:val="1.Līgumam Char"/>
    <w:link w:val="1Lgumam"/>
    <w:locked/>
    <w:rsid w:val="007D0B3D"/>
    <w:rPr>
      <w:rFonts w:ascii="Times New Roman" w:eastAsia="Times New Roman" w:hAnsi="Times New Roman" w:cs="Times New Roman"/>
      <w:b/>
      <w:sz w:val="24"/>
      <w:szCs w:val="24"/>
    </w:rPr>
  </w:style>
  <w:style w:type="paragraph" w:customStyle="1" w:styleId="1Lgumam">
    <w:name w:val="1.Līgumam"/>
    <w:basedOn w:val="Parasts"/>
    <w:link w:val="1LgumamChar"/>
    <w:qFormat/>
    <w:rsid w:val="007D0B3D"/>
    <w:pPr>
      <w:widowControl w:val="0"/>
      <w:numPr>
        <w:ilvl w:val="2"/>
        <w:numId w:val="2"/>
      </w:numPr>
      <w:suppressAutoHyphens/>
      <w:autoSpaceDN w:val="0"/>
      <w:spacing w:before="120" w:after="120" w:line="276" w:lineRule="auto"/>
      <w:ind w:left="360" w:hanging="360"/>
      <w:jc w:val="center"/>
    </w:pPr>
    <w:rPr>
      <w:rFonts w:ascii="Times New Roman" w:eastAsia="Times New Roman" w:hAnsi="Times New Roman" w:cs="Times New Roman"/>
      <w:b/>
      <w:sz w:val="24"/>
      <w:szCs w:val="24"/>
    </w:rPr>
  </w:style>
  <w:style w:type="paragraph" w:customStyle="1" w:styleId="1lgumam0">
    <w:name w:val="1.līgumam"/>
    <w:basedOn w:val="Parasts"/>
    <w:qFormat/>
    <w:rsid w:val="007D0B3D"/>
    <w:pPr>
      <w:numPr>
        <w:ilvl w:val="3"/>
        <w:numId w:val="2"/>
      </w:numPr>
      <w:autoSpaceDN w:val="0"/>
      <w:spacing w:after="0" w:line="240" w:lineRule="auto"/>
      <w:ind w:left="1985" w:hanging="905"/>
      <w:jc w:val="both"/>
    </w:pPr>
    <w:rPr>
      <w:rFonts w:ascii="Times New Roman" w:eastAsia="Calibri" w:hAnsi="Times New Roman" w:cs="Times New Roman"/>
      <w:sz w:val="24"/>
      <w:szCs w:val="24"/>
    </w:rPr>
  </w:style>
  <w:style w:type="numbering" w:customStyle="1" w:styleId="WWOutlineListStyle5111">
    <w:name w:val="WW_OutlineListStyle_5111"/>
    <w:rsid w:val="007D0B3D"/>
    <w:pPr>
      <w:numPr>
        <w:numId w:val="2"/>
      </w:numPr>
    </w:pPr>
  </w:style>
  <w:style w:type="paragraph" w:styleId="Sarakstarindkopa">
    <w:name w:val="List Paragraph"/>
    <w:aliases w:val="Strip,Syle 1,Normal bullet 2,Bullet list"/>
    <w:basedOn w:val="Parasts"/>
    <w:link w:val="SarakstarindkopaRakstz"/>
    <w:qFormat/>
    <w:rsid w:val="00911DDC"/>
    <w:pPr>
      <w:ind w:left="720"/>
      <w:contextualSpacing/>
    </w:pPr>
  </w:style>
  <w:style w:type="paragraph" w:styleId="Pamatteksts">
    <w:name w:val="Body Text"/>
    <w:basedOn w:val="Parasts"/>
    <w:link w:val="PamattekstsRakstz"/>
    <w:rsid w:val="0058622C"/>
    <w:pPr>
      <w:widowControl w:val="0"/>
      <w:suppressAutoHyphens/>
      <w:spacing w:after="120" w:line="240" w:lineRule="auto"/>
    </w:pPr>
    <w:rPr>
      <w:rFonts w:ascii="Times New Roman" w:eastAsia="Lucida Sans Unicode" w:hAnsi="Times New Roman" w:cs="Times New Roman"/>
      <w:sz w:val="24"/>
      <w:szCs w:val="24"/>
    </w:rPr>
  </w:style>
  <w:style w:type="character" w:customStyle="1" w:styleId="PamattekstsRakstz">
    <w:name w:val="Pamatteksts Rakstz."/>
    <w:basedOn w:val="Noklusjumarindkopasfonts"/>
    <w:link w:val="Pamatteksts"/>
    <w:rsid w:val="0058622C"/>
    <w:rPr>
      <w:rFonts w:ascii="Times New Roman" w:eastAsia="Lucida Sans Unicode" w:hAnsi="Times New Roman" w:cs="Times New Roman"/>
      <w:sz w:val="24"/>
      <w:szCs w:val="24"/>
    </w:rPr>
  </w:style>
  <w:style w:type="paragraph" w:styleId="Galvene">
    <w:name w:val="header"/>
    <w:basedOn w:val="Parasts"/>
    <w:link w:val="GalveneRakstz"/>
    <w:rsid w:val="000F4A4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0F4A4A"/>
    <w:rPr>
      <w:rFonts w:ascii="Times New Roman" w:eastAsia="Times New Roman" w:hAnsi="Times New Roman" w:cs="Times New Roman"/>
      <w:sz w:val="24"/>
      <w:szCs w:val="24"/>
      <w:lang w:val="en-GB"/>
    </w:rPr>
  </w:style>
  <w:style w:type="paragraph" w:styleId="Apakvirsraksts">
    <w:name w:val="Subtitle"/>
    <w:basedOn w:val="Parasts"/>
    <w:next w:val="Pamatteksts"/>
    <w:link w:val="ApakvirsrakstsRakstz"/>
    <w:qFormat/>
    <w:rsid w:val="00601647"/>
    <w:pPr>
      <w:suppressAutoHyphens/>
      <w:spacing w:after="0" w:line="240" w:lineRule="auto"/>
      <w:jc w:val="center"/>
    </w:pPr>
    <w:rPr>
      <w:rFonts w:ascii="Times New Roman" w:eastAsia="Times New Roman" w:hAnsi="Times New Roman" w:cs="Times New Roman"/>
      <w:b/>
      <w:sz w:val="28"/>
      <w:szCs w:val="20"/>
      <w:lang w:val="fr-BE" w:eastAsia="zh-CN"/>
    </w:rPr>
  </w:style>
  <w:style w:type="character" w:customStyle="1" w:styleId="ApakvirsrakstsRakstz">
    <w:name w:val="Apakšvirsraksts Rakstz."/>
    <w:basedOn w:val="Noklusjumarindkopasfonts"/>
    <w:link w:val="Apakvirsraksts"/>
    <w:rsid w:val="00601647"/>
    <w:rPr>
      <w:rFonts w:ascii="Times New Roman" w:eastAsia="Times New Roman" w:hAnsi="Times New Roman" w:cs="Times New Roman"/>
      <w:b/>
      <w:sz w:val="28"/>
      <w:szCs w:val="20"/>
      <w:lang w:val="fr-BE" w:eastAsia="zh-CN"/>
    </w:rPr>
  </w:style>
  <w:style w:type="character" w:customStyle="1" w:styleId="SarakstarindkopaRakstz">
    <w:name w:val="Saraksta rindkopa Rakstz."/>
    <w:aliases w:val="Strip Rakstz.,Syle 1 Rakstz.,Normal bullet 2 Rakstz.,Bullet list Rakstz."/>
    <w:basedOn w:val="Noklusjumarindkopasfonts"/>
    <w:link w:val="Sarakstarindkopa"/>
    <w:locked/>
    <w:rsid w:val="00601647"/>
  </w:style>
  <w:style w:type="paragraph" w:styleId="Paraststmeklis">
    <w:name w:val="Normal (Web)"/>
    <w:basedOn w:val="Parasts"/>
    <w:unhideWhenUsed/>
    <w:rsid w:val="00E35C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218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182B"/>
  </w:style>
  <w:style w:type="paragraph" w:styleId="Balonteksts">
    <w:name w:val="Balloon Text"/>
    <w:basedOn w:val="Parasts"/>
    <w:link w:val="BalontekstsRakstz"/>
    <w:uiPriority w:val="99"/>
    <w:semiHidden/>
    <w:unhideWhenUsed/>
    <w:rsid w:val="00364E9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4E9B"/>
    <w:rPr>
      <w:rFonts w:ascii="Segoe UI" w:hAnsi="Segoe UI" w:cs="Segoe UI"/>
      <w:sz w:val="18"/>
      <w:szCs w:val="18"/>
    </w:rPr>
  </w:style>
  <w:style w:type="paragraph" w:styleId="Sarakstaaizzme2">
    <w:name w:val="List Bullet 2"/>
    <w:basedOn w:val="Parasts"/>
    <w:autoRedefine/>
    <w:rsid w:val="00FA587C"/>
    <w:pPr>
      <w:numPr>
        <w:numId w:val="17"/>
      </w:numPr>
      <w:spacing w:after="0" w:line="240" w:lineRule="auto"/>
    </w:pPr>
    <w:rPr>
      <w:rFonts w:ascii="Times New Roman" w:eastAsia="Times New Roman" w:hAnsi="Times New Roman" w:cs="Times New Roman"/>
      <w:sz w:val="24"/>
      <w:szCs w:val="24"/>
      <w:lang w:val="en-GB"/>
    </w:rPr>
  </w:style>
  <w:style w:type="paragraph" w:customStyle="1" w:styleId="naisf">
    <w:name w:val="naisf"/>
    <w:basedOn w:val="Parasts"/>
    <w:rsid w:val="00FA587C"/>
    <w:pPr>
      <w:spacing w:before="100" w:after="100" w:line="240" w:lineRule="auto"/>
      <w:jc w:val="both"/>
    </w:pPr>
    <w:rPr>
      <w:rFonts w:ascii="Times New Roman" w:eastAsia="Times New Roman" w:hAnsi="Times New Roman" w:cs="Times New Roman"/>
      <w:sz w:val="24"/>
      <w:szCs w:val="20"/>
      <w:lang w:val="en-GB"/>
    </w:rPr>
  </w:style>
  <w:style w:type="paragraph" w:customStyle="1" w:styleId="Default">
    <w:name w:val="Default"/>
    <w:rsid w:val="00BB7C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14250</Words>
  <Characters>8124</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55</cp:revision>
  <cp:lastPrinted>2017-02-13T07:01:00Z</cp:lastPrinted>
  <dcterms:created xsi:type="dcterms:W3CDTF">2017-02-12T10:48:00Z</dcterms:created>
  <dcterms:modified xsi:type="dcterms:W3CDTF">2017-12-08T14:10:00Z</dcterms:modified>
</cp:coreProperties>
</file>