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2B7" w:rsidRPr="005B5714" w:rsidRDefault="00F542B7" w:rsidP="00F542B7">
      <w:pPr>
        <w:pStyle w:val="naisf"/>
        <w:spacing w:before="0" w:after="0"/>
        <w:contextualSpacing/>
        <w:jc w:val="right"/>
        <w:rPr>
          <w:sz w:val="20"/>
          <w:lang w:val="lv-LV"/>
        </w:rPr>
      </w:pPr>
      <w:r w:rsidRPr="005B5714">
        <w:rPr>
          <w:sz w:val="20"/>
          <w:lang w:val="lv-LV"/>
        </w:rPr>
        <w:t>8.pielikums</w:t>
      </w:r>
    </w:p>
    <w:p w:rsidR="00F542B7" w:rsidRPr="005B5714" w:rsidRDefault="00F542B7" w:rsidP="00F542B7">
      <w:pPr>
        <w:pStyle w:val="Virsraksts8"/>
        <w:spacing w:before="0" w:line="240" w:lineRule="auto"/>
        <w:contextualSpacing/>
        <w:jc w:val="right"/>
        <w:rPr>
          <w:rFonts w:ascii="Times New Roman" w:hAnsi="Times New Roman" w:cs="Times New Roman"/>
          <w:bCs/>
          <w:sz w:val="20"/>
          <w:szCs w:val="20"/>
        </w:rPr>
      </w:pPr>
      <w:r w:rsidRPr="005B5714">
        <w:rPr>
          <w:rFonts w:ascii="Times New Roman" w:hAnsi="Times New Roman" w:cs="Times New Roman"/>
          <w:sz w:val="20"/>
          <w:szCs w:val="20"/>
        </w:rPr>
        <w:t>Atklāta konkursa „Pārtikas preču piegāde Cesvaines novada pašvaldības</w:t>
      </w:r>
    </w:p>
    <w:p w:rsidR="00F542B7" w:rsidRPr="005B5714" w:rsidRDefault="00F542B7" w:rsidP="00F542B7">
      <w:pPr>
        <w:pStyle w:val="Virsraksts8"/>
        <w:spacing w:before="0" w:line="240" w:lineRule="auto"/>
        <w:contextualSpacing/>
        <w:jc w:val="right"/>
        <w:rPr>
          <w:rFonts w:ascii="Times New Roman" w:hAnsi="Times New Roman" w:cs="Times New Roman"/>
          <w:sz w:val="20"/>
          <w:szCs w:val="20"/>
        </w:rPr>
      </w:pPr>
      <w:r w:rsidRPr="005B5714">
        <w:rPr>
          <w:rFonts w:ascii="Times New Roman" w:hAnsi="Times New Roman" w:cs="Times New Roman"/>
          <w:sz w:val="20"/>
          <w:szCs w:val="20"/>
        </w:rPr>
        <w:t xml:space="preserve"> izglītības un sociālās aprūpes iestādēm” nolikumam</w:t>
      </w:r>
    </w:p>
    <w:p w:rsidR="00F542B7" w:rsidRPr="005B5714" w:rsidRDefault="00F542B7" w:rsidP="00F542B7">
      <w:pPr>
        <w:shd w:val="clear" w:color="auto" w:fill="FFFFFF"/>
        <w:tabs>
          <w:tab w:val="left" w:leader="underscore" w:pos="7373"/>
        </w:tabs>
        <w:spacing w:after="0" w:line="240" w:lineRule="auto"/>
        <w:contextualSpacing/>
        <w:jc w:val="right"/>
        <w:rPr>
          <w:rFonts w:ascii="Times New Roman" w:hAnsi="Times New Roman" w:cs="Times New Roman"/>
          <w:b/>
          <w:bCs/>
          <w:spacing w:val="-2"/>
          <w:sz w:val="20"/>
          <w:szCs w:val="20"/>
        </w:rPr>
      </w:pPr>
      <w:r w:rsidRPr="005B5714">
        <w:rPr>
          <w:rFonts w:ascii="Times New Roman" w:hAnsi="Times New Roman" w:cs="Times New Roman"/>
          <w:bCs/>
          <w:sz w:val="20"/>
          <w:szCs w:val="20"/>
        </w:rPr>
        <w:t>identifikācijas numurs: CND 2017/17</w:t>
      </w:r>
      <w:r w:rsidRPr="005B5714">
        <w:rPr>
          <w:rFonts w:ascii="Times New Roman" w:hAnsi="Times New Roman" w:cs="Times New Roman"/>
          <w:sz w:val="20"/>
          <w:szCs w:val="20"/>
        </w:rPr>
        <w:t xml:space="preserve"> </w:t>
      </w:r>
    </w:p>
    <w:p w:rsidR="00F542B7" w:rsidRPr="005B5714" w:rsidRDefault="00F542B7" w:rsidP="00F542B7">
      <w:pPr>
        <w:spacing w:after="0" w:line="240" w:lineRule="auto"/>
        <w:contextualSpacing/>
        <w:jc w:val="center"/>
        <w:rPr>
          <w:rFonts w:ascii="Times New Roman" w:hAnsi="Times New Roman" w:cs="Times New Roman"/>
          <w:b/>
          <w:sz w:val="20"/>
          <w:szCs w:val="20"/>
        </w:rPr>
      </w:pPr>
    </w:p>
    <w:p w:rsidR="00F542B7" w:rsidRPr="005B5714" w:rsidRDefault="00F542B7" w:rsidP="00F542B7">
      <w:pPr>
        <w:spacing w:after="0" w:line="240" w:lineRule="auto"/>
        <w:contextualSpacing/>
        <w:jc w:val="center"/>
        <w:rPr>
          <w:rFonts w:ascii="Times New Roman" w:hAnsi="Times New Roman" w:cs="Times New Roman"/>
          <w:b/>
          <w:sz w:val="20"/>
          <w:szCs w:val="20"/>
        </w:rPr>
      </w:pPr>
    </w:p>
    <w:p w:rsidR="00AC2734" w:rsidRPr="005B5714" w:rsidRDefault="00AC3738" w:rsidP="00F542B7">
      <w:pPr>
        <w:spacing w:after="0" w:line="240" w:lineRule="auto"/>
        <w:contextualSpacing/>
        <w:jc w:val="center"/>
        <w:rPr>
          <w:rFonts w:ascii="Times New Roman" w:hAnsi="Times New Roman" w:cs="Times New Roman"/>
          <w:b/>
          <w:sz w:val="20"/>
          <w:szCs w:val="20"/>
        </w:rPr>
      </w:pPr>
      <w:r w:rsidRPr="005B5714">
        <w:rPr>
          <w:rFonts w:ascii="Times New Roman" w:hAnsi="Times New Roman" w:cs="Times New Roman"/>
          <w:b/>
          <w:sz w:val="20"/>
          <w:szCs w:val="20"/>
        </w:rPr>
        <w:t>Tehnisk</w:t>
      </w:r>
      <w:r w:rsidR="00F542B7" w:rsidRPr="005B5714">
        <w:rPr>
          <w:rFonts w:ascii="Times New Roman" w:hAnsi="Times New Roman" w:cs="Times New Roman"/>
          <w:b/>
          <w:sz w:val="20"/>
          <w:szCs w:val="20"/>
        </w:rPr>
        <w:t>ais</w:t>
      </w:r>
      <w:r w:rsidRPr="005B5714">
        <w:rPr>
          <w:rFonts w:ascii="Times New Roman" w:hAnsi="Times New Roman" w:cs="Times New Roman"/>
          <w:b/>
          <w:sz w:val="20"/>
          <w:szCs w:val="20"/>
        </w:rPr>
        <w:t xml:space="preserve"> </w:t>
      </w:r>
      <w:r w:rsidR="00F542B7" w:rsidRPr="005B5714">
        <w:rPr>
          <w:rFonts w:ascii="Times New Roman" w:hAnsi="Times New Roman" w:cs="Times New Roman"/>
          <w:b/>
          <w:sz w:val="20"/>
          <w:szCs w:val="20"/>
        </w:rPr>
        <w:t>un finanšu piedāvājums</w:t>
      </w:r>
    </w:p>
    <w:p w:rsidR="00AC3738" w:rsidRPr="005B5714" w:rsidRDefault="00AC3738" w:rsidP="00F542B7">
      <w:pPr>
        <w:spacing w:after="0" w:line="240" w:lineRule="auto"/>
        <w:contextualSpacing/>
        <w:rPr>
          <w:rFonts w:ascii="Times New Roman" w:hAnsi="Times New Roman" w:cs="Times New Roman"/>
          <w:sz w:val="20"/>
          <w:szCs w:val="20"/>
        </w:rPr>
      </w:pPr>
    </w:p>
    <w:p w:rsidR="00D06E40" w:rsidRPr="005B5714" w:rsidRDefault="00D06E40" w:rsidP="00F542B7">
      <w:pPr>
        <w:spacing w:after="0" w:line="240" w:lineRule="auto"/>
        <w:contextualSpacing/>
        <w:rPr>
          <w:rFonts w:ascii="Times New Roman" w:hAnsi="Times New Roman" w:cs="Times New Roman"/>
          <w:sz w:val="20"/>
          <w:szCs w:val="20"/>
        </w:rPr>
      </w:pPr>
      <w:r w:rsidRPr="005B5714">
        <w:rPr>
          <w:rFonts w:ascii="Times New Roman" w:hAnsi="Times New Roman" w:cs="Times New Roman"/>
          <w:sz w:val="20"/>
          <w:szCs w:val="20"/>
        </w:rPr>
        <w:t>Neatkarīgi no tā, kādus produktus piegādātājs savā piedāvājumā (attiecīgajā iepirkuma daļā) norāda ar paaugstinātas kvalitātes līmeni, tad atsevišķiem produktiem, kurus pasūtītājs vēlas saņemt ar paaugstinātas kvalitātes līmeni, ir pievienota norāde, kuri jāiekļauj produktu sarakstā ar paaugstinātas kvalitātes līmeni</w:t>
      </w:r>
    </w:p>
    <w:p w:rsidR="00D06E40" w:rsidRPr="005B5714" w:rsidRDefault="00D06E40" w:rsidP="00F542B7">
      <w:pPr>
        <w:spacing w:after="0" w:line="240" w:lineRule="auto"/>
        <w:contextualSpacing/>
        <w:rPr>
          <w:rFonts w:ascii="Times New Roman" w:hAnsi="Times New Roman" w:cs="Times New Roman"/>
          <w:sz w:val="20"/>
          <w:szCs w:val="20"/>
        </w:rPr>
      </w:pPr>
      <w:r w:rsidRPr="005B5714">
        <w:rPr>
          <w:rFonts w:ascii="Times New Roman" w:hAnsi="Times New Roman" w:cs="Times New Roman"/>
          <w:sz w:val="20"/>
          <w:szCs w:val="20"/>
        </w:rPr>
        <w:t>Pārtikas produktiem nav atļauts saturēt mākslīgos aromatizētājus un pārtikas piedevas - garšas pastiprinātājus, konservantus un saldinātājus, krāsvielas, izņemot ES Regulas Nr. 1333/2008 II pielikumā C daļā II grupā minētās.</w:t>
      </w:r>
    </w:p>
    <w:p w:rsidR="007C3C9E" w:rsidRPr="005B5714" w:rsidRDefault="007C3C9E" w:rsidP="00F542B7">
      <w:pPr>
        <w:spacing w:after="0" w:line="240" w:lineRule="auto"/>
        <w:contextualSpacing/>
        <w:rPr>
          <w:rFonts w:ascii="Times New Roman" w:hAnsi="Times New Roman" w:cs="Times New Roman"/>
          <w:sz w:val="20"/>
          <w:szCs w:val="20"/>
        </w:rPr>
      </w:pPr>
      <w:r w:rsidRPr="005B5714">
        <w:rPr>
          <w:rFonts w:ascii="Times New Roman" w:hAnsi="Times New Roman" w:cs="Times New Roman"/>
          <w:sz w:val="20"/>
          <w:szCs w:val="20"/>
        </w:rPr>
        <w:t>Produktiem jābūt safasētiem atbilstoši drošības un higiēnas prasībām</w:t>
      </w:r>
    </w:p>
    <w:p w:rsidR="00D06E40" w:rsidRPr="005B5714" w:rsidRDefault="00F9316F" w:rsidP="007C3C9E">
      <w:pPr>
        <w:spacing w:after="0" w:line="240" w:lineRule="auto"/>
        <w:rPr>
          <w:rFonts w:ascii="Times New Roman" w:hAnsi="Times New Roman" w:cs="Times New Roman"/>
          <w:sz w:val="20"/>
          <w:szCs w:val="20"/>
        </w:rPr>
      </w:pPr>
      <w:r w:rsidRPr="005B5714">
        <w:rPr>
          <w:rFonts w:ascii="Times New Roman" w:hAnsi="Times New Roman" w:cs="Times New Roman"/>
          <w:color w:val="000000"/>
          <w:sz w:val="20"/>
          <w:szCs w:val="20"/>
        </w:rPr>
        <w:t xml:space="preserve">Produktiem, kas atbilst nacionālās pārtikas kvalitātes shēmas </w:t>
      </w:r>
      <w:r w:rsidR="00D94A38" w:rsidRPr="005B5714">
        <w:rPr>
          <w:rFonts w:ascii="Times New Roman" w:hAnsi="Times New Roman" w:cs="Times New Roman"/>
          <w:color w:val="000000"/>
          <w:sz w:val="20"/>
          <w:szCs w:val="20"/>
        </w:rPr>
        <w:t>(NPKS) ,</w:t>
      </w:r>
      <w:r w:rsidR="00D94A38" w:rsidRPr="005B5714">
        <w:rPr>
          <w:rFonts w:ascii="Times New Roman" w:hAnsi="Times New Roman" w:cs="Times New Roman"/>
          <w:sz w:val="20"/>
          <w:szCs w:val="20"/>
        </w:rPr>
        <w:t xml:space="preserve">bioloģiskās lauksaimniecības shēmas (BL)  </w:t>
      </w:r>
      <w:r w:rsidR="00D94A38" w:rsidRPr="005B5714">
        <w:rPr>
          <w:rFonts w:ascii="Times New Roman" w:hAnsi="Times New Roman" w:cs="Times New Roman"/>
          <w:color w:val="000000"/>
          <w:sz w:val="20"/>
          <w:szCs w:val="20"/>
        </w:rPr>
        <w:t xml:space="preserve">vai </w:t>
      </w:r>
      <w:r w:rsidRPr="005B5714">
        <w:rPr>
          <w:rFonts w:ascii="Times New Roman" w:hAnsi="Times New Roman" w:cs="Times New Roman"/>
          <w:color w:val="000000"/>
          <w:sz w:val="20"/>
          <w:szCs w:val="20"/>
        </w:rPr>
        <w:t xml:space="preserve"> </w:t>
      </w:r>
      <w:r w:rsidR="00D94A38" w:rsidRPr="005B5714">
        <w:rPr>
          <w:rFonts w:ascii="Times New Roman" w:eastAsia="Calibri" w:hAnsi="Times New Roman" w:cs="Times New Roman"/>
          <w:sz w:val="20"/>
          <w:szCs w:val="20"/>
          <w:lang w:eastAsia="ar-SA"/>
        </w:rPr>
        <w:t>lauksaimniecības produktu integrētās audzēšanas (LPIA) prasībām</w:t>
      </w:r>
      <w:r w:rsidRPr="005B5714">
        <w:rPr>
          <w:rFonts w:ascii="Times New Roman" w:hAnsi="Times New Roman" w:cs="Times New Roman"/>
          <w:color w:val="000000"/>
          <w:sz w:val="20"/>
          <w:szCs w:val="20"/>
        </w:rPr>
        <w:t xml:space="preserve"> jābūt attiecīgam marķējumam</w:t>
      </w:r>
    </w:p>
    <w:p w:rsidR="00AC3738" w:rsidRPr="005B5714" w:rsidRDefault="00AC3738" w:rsidP="007C3C9E">
      <w:pPr>
        <w:spacing w:after="0" w:line="240" w:lineRule="auto"/>
        <w:rPr>
          <w:rFonts w:ascii="Times New Roman" w:hAnsi="Times New Roman" w:cs="Times New Roman"/>
          <w:sz w:val="20"/>
          <w:szCs w:val="20"/>
        </w:rPr>
      </w:pPr>
    </w:p>
    <w:p w:rsidR="00152CAE" w:rsidRPr="005B5714" w:rsidRDefault="00AC3738" w:rsidP="00152CAE">
      <w:pPr>
        <w:spacing w:after="0" w:line="240" w:lineRule="auto"/>
        <w:rPr>
          <w:rFonts w:ascii="Times New Roman" w:hAnsi="Times New Roman" w:cs="Times New Roman"/>
          <w:b/>
          <w:bCs/>
          <w:sz w:val="20"/>
          <w:szCs w:val="20"/>
        </w:rPr>
      </w:pPr>
      <w:r w:rsidRPr="005B5714">
        <w:rPr>
          <w:rFonts w:ascii="Times New Roman" w:hAnsi="Times New Roman" w:cs="Times New Roman"/>
          <w:b/>
          <w:sz w:val="20"/>
          <w:szCs w:val="20"/>
        </w:rPr>
        <w:t>1.daļa</w:t>
      </w:r>
      <w:r w:rsidRPr="005B5714">
        <w:rPr>
          <w:rFonts w:ascii="Times New Roman" w:hAnsi="Times New Roman" w:cs="Times New Roman"/>
          <w:b/>
          <w:bCs/>
          <w:sz w:val="20"/>
          <w:szCs w:val="20"/>
        </w:rPr>
        <w:t xml:space="preserve"> Svaigi atdzesēta cūkgaļa un cūkgaļas, liellopu gaļas subprodukti </w:t>
      </w:r>
      <w:r w:rsidR="004D66AF" w:rsidRPr="005B5714">
        <w:rPr>
          <w:rFonts w:ascii="Times New Roman" w:hAnsi="Times New Roman" w:cs="Times New Roman"/>
          <w:b/>
          <w:sz w:val="20"/>
          <w:szCs w:val="20"/>
        </w:rPr>
        <w:t xml:space="preserve">CPV kods </w:t>
      </w:r>
      <w:r w:rsidR="006250A2" w:rsidRPr="005B5714">
        <w:rPr>
          <w:rFonts w:ascii="Times New Roman" w:hAnsi="Times New Roman" w:cs="Times New Roman"/>
          <w:b/>
          <w:bCs/>
          <w:sz w:val="20"/>
          <w:szCs w:val="20"/>
        </w:rPr>
        <w:t>15100000-9</w:t>
      </w:r>
    </w:p>
    <w:p w:rsidR="00375E77" w:rsidRPr="005B5714" w:rsidRDefault="00D042F3" w:rsidP="007C3C9E">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Gaļai un gaļas izstrādājumiem jābūt marķētiem saskaņā ar spēkā esošo normatīvo aktu prasībām</w:t>
      </w:r>
      <w:r w:rsidR="00F9316F" w:rsidRPr="005B5714">
        <w:rPr>
          <w:rFonts w:ascii="Times New Roman" w:hAnsi="Times New Roman" w:cs="Times New Roman"/>
          <w:sz w:val="20"/>
          <w:szCs w:val="20"/>
        </w:rPr>
        <w:t>. Primārajam iesaiņojumam pārtikas prece jāaptver pilnībā vai daļēji tā, lai precei nevarētu piekļūt, neatverot vai nemainot primāro iesaiņojumu.</w:t>
      </w:r>
      <w:r w:rsidR="00152CAE" w:rsidRPr="005B5714">
        <w:rPr>
          <w:rFonts w:ascii="Times New Roman" w:hAnsi="Times New Roman" w:cs="Times New Roman"/>
          <w:sz w:val="20"/>
          <w:szCs w:val="20"/>
        </w:rPr>
        <w:t xml:space="preserve"> </w:t>
      </w:r>
      <w:r w:rsidR="00F9316F" w:rsidRPr="005B5714">
        <w:rPr>
          <w:rFonts w:ascii="Times New Roman" w:hAnsi="Times New Roman" w:cs="Times New Roman"/>
          <w:sz w:val="20"/>
          <w:szCs w:val="20"/>
        </w:rPr>
        <w:t>Produkcija jāpiegādā vakuumā vai aizsargatmosfēras iesaiņojumā</w:t>
      </w:r>
      <w:r w:rsidR="00F9316F" w:rsidRPr="005B5714">
        <w:rPr>
          <w:rFonts w:ascii="Times New Roman" w:hAnsi="Times New Roman" w:cs="Times New Roman"/>
          <w:b/>
          <w:sz w:val="20"/>
          <w:szCs w:val="20"/>
        </w:rPr>
        <w:t>.</w:t>
      </w:r>
      <w:r w:rsidR="00152CAE" w:rsidRPr="005B5714">
        <w:rPr>
          <w:rFonts w:ascii="Times New Roman" w:hAnsi="Times New Roman" w:cs="Times New Roman"/>
          <w:b/>
          <w:sz w:val="20"/>
          <w:szCs w:val="20"/>
        </w:rPr>
        <w:t xml:space="preserve"> </w:t>
      </w:r>
      <w:r w:rsidR="00152CAE" w:rsidRPr="005B5714">
        <w:rPr>
          <w:rFonts w:ascii="Times New Roman" w:hAnsi="Times New Roman" w:cs="Times New Roman"/>
          <w:sz w:val="20"/>
          <w:szCs w:val="20"/>
        </w:rPr>
        <w:t xml:space="preserve">Produkcija ir jābūt iesaiņotai tā, lai tā būtu pasargāta no piesārņojuma transportēšanas un uzglabāšanas laikā. Uz iepakojuma jānorāda realizācijas galīgais termiņš pie konkrētas uzglabāšanas temperatūras. </w:t>
      </w:r>
    </w:p>
    <w:p w:rsidR="00D94A38" w:rsidRPr="005B5714" w:rsidRDefault="00D94A38" w:rsidP="007C3C9E">
      <w:pPr>
        <w:spacing w:after="0" w:line="240" w:lineRule="auto"/>
        <w:rPr>
          <w:rFonts w:ascii="Times New Roman" w:hAnsi="Times New Roman" w:cs="Times New Roman"/>
          <w:sz w:val="20"/>
          <w:szCs w:val="20"/>
        </w:rPr>
      </w:pPr>
    </w:p>
    <w:tbl>
      <w:tblPr>
        <w:tblStyle w:val="Reatabula"/>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A26C9F" w:rsidRPr="005B5714" w:rsidTr="005B5714">
        <w:tc>
          <w:tcPr>
            <w:tcW w:w="728"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D94A38" w:rsidRPr="005B5714" w:rsidRDefault="00D94A38" w:rsidP="00406F23">
            <w:pPr>
              <w:pStyle w:val="Virsraksts1"/>
              <w:tabs>
                <w:tab w:val="clear" w:pos="284"/>
              </w:tabs>
              <w:outlineLvl w:val="0"/>
              <w:rPr>
                <w:b w:val="0"/>
                <w:caps w:val="0"/>
                <w:sz w:val="20"/>
              </w:rPr>
            </w:pPr>
            <w:r w:rsidRPr="005B5714">
              <w:rPr>
                <w:b w:val="0"/>
                <w:caps w:val="0"/>
                <w:sz w:val="20"/>
              </w:rPr>
              <w:t>Nosaukums</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2864"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r w:rsidR="00A26C9F" w:rsidRPr="005B5714">
              <w:rPr>
                <w:rFonts w:ascii="Times New Roman" w:hAnsi="Times New Roman" w:cs="Times New Roman"/>
                <w:bCs/>
                <w:sz w:val="20"/>
                <w:szCs w:val="20"/>
              </w:rPr>
              <w:t>.</w:t>
            </w:r>
          </w:p>
        </w:tc>
        <w:tc>
          <w:tcPr>
            <w:tcW w:w="1143"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D94A38" w:rsidRPr="005B5714" w:rsidRDefault="00D94A38"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D94A38" w:rsidRPr="005B5714" w:rsidRDefault="00D94A38"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D94A38"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D94A38"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A26C9F" w:rsidRPr="005B5714" w:rsidTr="005B5714">
        <w:tc>
          <w:tcPr>
            <w:tcW w:w="728"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1</w:t>
            </w:r>
          </w:p>
        </w:tc>
        <w:tc>
          <w:tcPr>
            <w:tcW w:w="1239" w:type="dxa"/>
          </w:tcPr>
          <w:p w:rsidR="00A26C9F" w:rsidRPr="005B5714" w:rsidRDefault="00A26C9F" w:rsidP="00406F23">
            <w:pPr>
              <w:pStyle w:val="Virsraksts1"/>
              <w:tabs>
                <w:tab w:val="clear" w:pos="284"/>
              </w:tabs>
              <w:outlineLvl w:val="0"/>
              <w:rPr>
                <w:b w:val="0"/>
                <w:i/>
                <w:caps w:val="0"/>
                <w:sz w:val="20"/>
              </w:rPr>
            </w:pPr>
            <w:r w:rsidRPr="005B5714">
              <w:rPr>
                <w:b w:val="0"/>
                <w:i/>
                <w:caps w:val="0"/>
                <w:sz w:val="20"/>
              </w:rPr>
              <w:t>2</w:t>
            </w:r>
          </w:p>
        </w:tc>
        <w:tc>
          <w:tcPr>
            <w:tcW w:w="286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3</w:t>
            </w:r>
          </w:p>
        </w:tc>
        <w:tc>
          <w:tcPr>
            <w:tcW w:w="125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4</w:t>
            </w:r>
          </w:p>
        </w:tc>
        <w:tc>
          <w:tcPr>
            <w:tcW w:w="82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5</w:t>
            </w:r>
          </w:p>
        </w:tc>
        <w:tc>
          <w:tcPr>
            <w:tcW w:w="950"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6</w:t>
            </w:r>
          </w:p>
        </w:tc>
        <w:tc>
          <w:tcPr>
            <w:tcW w:w="1143"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7</w:t>
            </w:r>
          </w:p>
        </w:tc>
        <w:tc>
          <w:tcPr>
            <w:tcW w:w="1005" w:type="dxa"/>
          </w:tcPr>
          <w:p w:rsidR="00A26C9F" w:rsidRPr="005B5714" w:rsidRDefault="00A26C9F" w:rsidP="00406F23">
            <w:pPr>
              <w:ind w:right="-108"/>
              <w:jc w:val="center"/>
              <w:rPr>
                <w:rFonts w:ascii="Times New Roman" w:hAnsi="Times New Roman" w:cs="Times New Roman"/>
                <w:bCs/>
                <w:i/>
                <w:sz w:val="20"/>
                <w:szCs w:val="20"/>
              </w:rPr>
            </w:pPr>
            <w:r w:rsidRPr="005B5714">
              <w:rPr>
                <w:rFonts w:ascii="Times New Roman" w:hAnsi="Times New Roman" w:cs="Times New Roman"/>
                <w:bCs/>
                <w:i/>
                <w:sz w:val="20"/>
                <w:szCs w:val="20"/>
              </w:rPr>
              <w:t>8</w:t>
            </w:r>
          </w:p>
        </w:tc>
        <w:tc>
          <w:tcPr>
            <w:tcW w:w="1153"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9</w:t>
            </w:r>
          </w:p>
        </w:tc>
        <w:tc>
          <w:tcPr>
            <w:tcW w:w="1194"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10</w:t>
            </w:r>
          </w:p>
        </w:tc>
        <w:tc>
          <w:tcPr>
            <w:tcW w:w="1154"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11</w:t>
            </w:r>
          </w:p>
        </w:tc>
        <w:tc>
          <w:tcPr>
            <w:tcW w:w="1148"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12</w:t>
            </w: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pStyle w:val="Virsraksts1"/>
              <w:tabs>
                <w:tab w:val="clear" w:pos="284"/>
              </w:tabs>
              <w:outlineLvl w:val="0"/>
              <w:rPr>
                <w:b w:val="0"/>
                <w:caps w:val="0"/>
                <w:color w:val="000000"/>
                <w:sz w:val="20"/>
              </w:rPr>
            </w:pPr>
            <w:r w:rsidRPr="005B5714">
              <w:rPr>
                <w:b w:val="0"/>
                <w:caps w:val="0"/>
                <w:sz w:val="20"/>
              </w:rPr>
              <w:t xml:space="preserve">Cūkgaļa, 1.šķ, </w:t>
            </w:r>
            <w:r w:rsidRPr="005B5714">
              <w:rPr>
                <w:b w:val="0"/>
                <w:caps w:val="0"/>
                <w:color w:val="000000"/>
                <w:sz w:val="20"/>
              </w:rPr>
              <w:t>paredzēts malšanai</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Produkts atbilst NPKS prasībām. Svaiga, atdzesēta,  aukstākā labuma, nesaldēta, </w:t>
            </w:r>
            <w:r w:rsidRPr="005B5714">
              <w:rPr>
                <w:rFonts w:ascii="Times New Roman" w:hAnsi="Times New Roman" w:cs="Times New Roman"/>
                <w:color w:val="000000"/>
                <w:sz w:val="20"/>
                <w:szCs w:val="20"/>
              </w:rPr>
              <w:t>bez sasmakuma un skābuma smaržas</w:t>
            </w:r>
            <w:r w:rsidRPr="005B5714">
              <w:rPr>
                <w:rFonts w:ascii="Times New Roman" w:hAnsi="Times New Roman" w:cs="Times New Roman"/>
                <w:sz w:val="20"/>
                <w:szCs w:val="20"/>
              </w:rPr>
              <w:t xml:space="preserve"> cūkgaļas kotlešu gaļa, nemalta, sagriezta gabalos, 70% liesa, taukaudu saturs līdz 25%.</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Nav mehāniski atdalīta,</w:t>
            </w:r>
            <w:r w:rsidRPr="005B5714">
              <w:rPr>
                <w:rFonts w:ascii="Times New Roman" w:hAnsi="Times New Roman" w:cs="Times New Roman"/>
                <w:color w:val="000000"/>
                <w:sz w:val="20"/>
                <w:szCs w:val="20"/>
              </w:rPr>
              <w:t xml:space="preserve"> bez blakus smaržām, bez kauliem, </w:t>
            </w:r>
            <w:r w:rsidRPr="005B5714">
              <w:rPr>
                <w:rFonts w:ascii="Times New Roman" w:hAnsi="Times New Roman" w:cs="Times New Roman"/>
                <w:color w:val="000000"/>
                <w:sz w:val="20"/>
                <w:szCs w:val="20"/>
              </w:rPr>
              <w:lastRenderedPageBreak/>
              <w:t>attīrīta no plēves, svaigas gaļas aromāts,  ģenētiski modificēta</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izgriezts no cūkas pakaļ ciskas,</w:t>
            </w:r>
            <w:r w:rsidRPr="005B5714">
              <w:rPr>
                <w:rFonts w:ascii="Times New Roman" w:hAnsi="Times New Roman" w:cs="Times New Roman"/>
                <w:color w:val="000000"/>
                <w:sz w:val="20"/>
                <w:szCs w:val="20"/>
              </w:rPr>
              <w:t xml:space="preserve"> </w:t>
            </w:r>
            <w:r w:rsidRPr="005B5714">
              <w:rPr>
                <w:rFonts w:ascii="Times New Roman" w:hAnsi="Times New Roman" w:cs="Times New Roman"/>
                <w:sz w:val="20"/>
                <w:szCs w:val="20"/>
              </w:rPr>
              <w:t>, nav ģenētiski modificēts, nesatur ģenētiski modificētus organismus un nesastāv no tiem Iepakojumā gaļa sausa bez asins frakcijām, tīrā, transporta iepakojumā, ar etiķeti ar realizācijas datumu un glabāšanas T°</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1-5 kg., ražotāja oriģinālajā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2500</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pStyle w:val="Virsraksts1"/>
              <w:tabs>
                <w:tab w:val="clear" w:pos="284"/>
              </w:tabs>
              <w:outlineLvl w:val="0"/>
              <w:rPr>
                <w:b w:val="0"/>
                <w:caps w:val="0"/>
                <w:sz w:val="20"/>
              </w:rPr>
            </w:pPr>
            <w:r w:rsidRPr="005B5714">
              <w:rPr>
                <w:b w:val="0"/>
                <w:caps w:val="0"/>
                <w:sz w:val="20"/>
              </w:rPr>
              <w:t>Cūkgaļa,</w:t>
            </w:r>
          </w:p>
          <w:p w:rsidR="00A26C9F" w:rsidRPr="005B5714" w:rsidRDefault="00A26C9F" w:rsidP="00406F23">
            <w:pPr>
              <w:pStyle w:val="Virsraksts1"/>
              <w:tabs>
                <w:tab w:val="clear" w:pos="284"/>
              </w:tabs>
              <w:outlineLvl w:val="0"/>
              <w:rPr>
                <w:b w:val="0"/>
                <w:caps w:val="0"/>
                <w:sz w:val="20"/>
              </w:rPr>
            </w:pPr>
            <w:r w:rsidRPr="005B5714">
              <w:rPr>
                <w:b w:val="0"/>
                <w:caps w:val="0"/>
                <w:sz w:val="20"/>
              </w:rPr>
              <w:t>Krūtiņa</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Svaiga  atdzesēta, fasēta, augstākā labuma, bez ādas.  Nav mehāniski atdalīta Realizācijas termiņš ne mazāks par 5 dienām no piegādes dienas,</w:t>
            </w:r>
            <w:r w:rsidRPr="005B5714">
              <w:rPr>
                <w:rFonts w:ascii="Times New Roman" w:hAnsi="Times New Roman" w:cs="Times New Roman"/>
                <w:color w:val="000000"/>
                <w:sz w:val="20"/>
                <w:szCs w:val="20"/>
              </w:rPr>
              <w:t xml:space="preserve"> </w:t>
            </w:r>
            <w:r w:rsidRPr="005B5714">
              <w:rPr>
                <w:rFonts w:ascii="Times New Roman" w:hAnsi="Times New Roman" w:cs="Times New Roman"/>
                <w:sz w:val="20"/>
                <w:szCs w:val="20"/>
              </w:rPr>
              <w:t> nav ģenētiski modificēta, nesatur ģenētiski modificētus organismus un nesastāv no tiem</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1-5 kg. ražotāja oriģinālajā iepakojumā</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400</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Cūkgaļa  , pustreknā</w:t>
            </w: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p w:rsidR="00A26C9F" w:rsidRPr="005B5714" w:rsidRDefault="00A26C9F" w:rsidP="00406F23">
            <w:pPr>
              <w:ind w:left="72" w:hanging="72"/>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Fasēta, atdzesēta, augstākā labuma, bez ādas, bez kauliem, bez cīpslām, liesa,   rozā krāsā, bez pigmentācijas plankumiem, elastīga, svaigas gaļas aromāts, bez blakus smaržām, nav ģenētiski modificēts, </w:t>
            </w:r>
            <w:r w:rsidRPr="005B5714">
              <w:rPr>
                <w:rFonts w:ascii="Times New Roman" w:hAnsi="Times New Roman" w:cs="Times New Roman"/>
                <w:sz w:val="20"/>
                <w:szCs w:val="20"/>
              </w:rPr>
              <w:t>nav ģenētiski modificēta, nesatur ģenētiski modificētus organismus un nesastāv no tiem  Nav mehāniski atdalīta</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1-5 kg., ražotāja oriģinālajā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600</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Cūkgaļa  gulašam</w:t>
            </w: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Atdzesēta, augstākā labuma, bez ādas, bez kauliem, bez cīpslām, </w:t>
            </w:r>
            <w:r w:rsidRPr="005B5714">
              <w:rPr>
                <w:rFonts w:ascii="Times New Roman" w:hAnsi="Times New Roman" w:cs="Times New Roman"/>
                <w:sz w:val="20"/>
                <w:szCs w:val="20"/>
              </w:rPr>
              <w:t xml:space="preserve"> attīrīts no plēves, izgriezts no cūkas pakaļ ciskas</w:t>
            </w:r>
            <w:r w:rsidRPr="005B5714">
              <w:rPr>
                <w:rFonts w:ascii="Times New Roman" w:hAnsi="Times New Roman" w:cs="Times New Roman"/>
                <w:color w:val="000000"/>
                <w:sz w:val="20"/>
                <w:szCs w:val="20"/>
              </w:rPr>
              <w:t xml:space="preserve"> liess,   rozā krāsa, bez pigmentācijas plankumiem, svaigas gaļas aromāts, bez blakus smaržām, </w:t>
            </w:r>
            <w:r w:rsidRPr="005B5714">
              <w:rPr>
                <w:rFonts w:ascii="Times New Roman" w:hAnsi="Times New Roman" w:cs="Times New Roman"/>
                <w:sz w:val="20"/>
                <w:szCs w:val="20"/>
              </w:rPr>
              <w:t xml:space="preserve"> nav ģenētiski modificēta, nesatur ģenētiski modificētus </w:t>
            </w:r>
            <w:r w:rsidRPr="005B5714">
              <w:rPr>
                <w:rFonts w:ascii="Times New Roman" w:hAnsi="Times New Roman" w:cs="Times New Roman"/>
                <w:sz w:val="20"/>
                <w:szCs w:val="20"/>
              </w:rPr>
              <w:lastRenderedPageBreak/>
              <w:t>organismus un nesastāv no tiem  augstākā labuma, gabali sagriezti gabalos – gulaša gaļa. Nav mehāniski atdalīta</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1-5 kg., ražotāja oriģinālajā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800</w:t>
            </w: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Cūkgaļa  ,karbonāde</w:t>
            </w: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Fasēta. Svaiga. Augstākā labuma. </w:t>
            </w:r>
            <w:r w:rsidRPr="005B5714">
              <w:rPr>
                <w:rFonts w:ascii="Times New Roman" w:hAnsi="Times New Roman" w:cs="Times New Roman"/>
                <w:color w:val="000000"/>
                <w:sz w:val="20"/>
                <w:szCs w:val="20"/>
              </w:rPr>
              <w:t>Atdzesēta, bez ādas, cīpslām un kaula, liesa, rozā krāsā, bez pigmentācijas plankumiem, elastīga, svaigas gaļas aromāts, bez blakus smaržām</w:t>
            </w:r>
            <w:r w:rsidRPr="005B5714">
              <w:rPr>
                <w:rFonts w:ascii="Times New Roman" w:hAnsi="Times New Roman" w:cs="Times New Roman"/>
                <w:sz w:val="20"/>
                <w:szCs w:val="20"/>
              </w:rPr>
              <w:t xml:space="preserve"> nav ģenētiski modificēta, nesatur ģenētiski modificētus organismus un nesastāv no tiem   Nav mehāniski atdalīta Realizācijas termiņš ne mazāks par 5 dienām no piegādes dienas</w:t>
            </w:r>
          </w:p>
          <w:p w:rsidR="00A26C9F" w:rsidRPr="005B5714" w:rsidRDefault="00A26C9F" w:rsidP="00406F23">
            <w:pPr>
              <w:jc w:val="center"/>
              <w:rPr>
                <w:rFonts w:ascii="Times New Roman" w:hAnsi="Times New Roman" w:cs="Times New Roman"/>
                <w:sz w:val="20"/>
                <w:szCs w:val="20"/>
              </w:rPr>
            </w:pP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1-5 kg., ražotāja oriģinālajā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Cūkgaļa, lāpstiņa</w:t>
            </w: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Fasēta. Svaiga. Augstākā labuma.</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Atdzesēta, lāpstiņas daļa, bez ādas, bez kaula, bez cīpslām, liesa gaļa,  tauku saturs ne vairāk kā 20%, rozā krāsa, bez pigmentācijas plankumiem, elastīga, svaigas gaļas aromāts, bez blakus smaržām , </w:t>
            </w:r>
            <w:r w:rsidRPr="005B5714">
              <w:rPr>
                <w:rFonts w:ascii="Times New Roman" w:hAnsi="Times New Roman" w:cs="Times New Roman"/>
                <w:sz w:val="20"/>
                <w:szCs w:val="20"/>
              </w:rPr>
              <w:t xml:space="preserve"> nav ģenētiski modificēta, nesatur ģenētiski modificētus organismus un nesastāv no tiem  Nav mehāniski atdalīta</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1-5 kg., ražotāja oriģinālajā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600</w:t>
            </w: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Cūkgaļa</w:t>
            </w: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Kautķermenis. Svaiga.</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Atdzesēta, rozā krāsa, bez pigmentācijas plankumiem, elastīga, svaigas gaļas aromāts, bez blakus smaržām, </w:t>
            </w:r>
            <w:r w:rsidRPr="005B5714">
              <w:rPr>
                <w:rFonts w:ascii="Times New Roman" w:hAnsi="Times New Roman" w:cs="Times New Roman"/>
                <w:sz w:val="20"/>
                <w:szCs w:val="20"/>
              </w:rPr>
              <w:t xml:space="preserve"> nav ģenētiski modificēta, nesatur ģenētiski modificētus organismus un nesastāv no tiem</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Fasēta līdz 70kg</w:t>
            </w:r>
          </w:p>
          <w:p w:rsidR="00A26C9F" w:rsidRPr="005B5714" w:rsidRDefault="00A26C9F" w:rsidP="00406F23">
            <w:pPr>
              <w:jc w:val="center"/>
              <w:rPr>
                <w:rFonts w:ascii="Times New Roman" w:hAnsi="Times New Roman" w:cs="Times New Roman"/>
                <w:sz w:val="20"/>
                <w:szCs w:val="20"/>
              </w:rPr>
            </w:pP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800</w:t>
            </w: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Aknas cūku</w:t>
            </w: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color w:val="000000"/>
                <w:sz w:val="20"/>
                <w:szCs w:val="20"/>
              </w:rPr>
              <w:t>Augstākā labuma, svaigas, nesaldētas, vienmērīgi sārtas, bez tumšiem notonējumiem, bez izmaiņā krāsā un konsistencē, svaigai cūkas aknai raksturīgu smaržu, bez blakus aromātiem.</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Vakuuma iepakojumā 1–10kg</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r w:rsidR="00A26C9F" w:rsidRPr="005B5714" w:rsidTr="005B5714">
        <w:tc>
          <w:tcPr>
            <w:tcW w:w="728" w:type="dxa"/>
          </w:tcPr>
          <w:p w:rsidR="00A26C9F" w:rsidRPr="005B5714" w:rsidRDefault="00A26C9F" w:rsidP="00406F23">
            <w:pPr>
              <w:pStyle w:val="Sarakstarindkopa"/>
              <w:numPr>
                <w:ilvl w:val="0"/>
                <w:numId w:val="7"/>
              </w:numPr>
              <w:jc w:val="center"/>
              <w:rPr>
                <w:rFonts w:ascii="Times New Roman" w:hAnsi="Times New Roman" w:cs="Times New Roman"/>
                <w:sz w:val="20"/>
                <w:szCs w:val="20"/>
              </w:rPr>
            </w:pPr>
          </w:p>
        </w:tc>
        <w:tc>
          <w:tcPr>
            <w:tcW w:w="1239"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Zupas izlase</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Zupas izlase bez buljona kauliem, svaigas ribas ar gaļu, ir pieļaujami kakla un muguras skriemeļi, gaļas daudzums pie kauliņiem ne mazāk kā 30%.</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1-3kg iepakojums</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900</w:t>
            </w:r>
          </w:p>
        </w:tc>
        <w:tc>
          <w:tcPr>
            <w:tcW w:w="1143" w:type="dxa"/>
          </w:tcPr>
          <w:p w:rsidR="00A26C9F" w:rsidRPr="005B5714" w:rsidRDefault="00A26C9F" w:rsidP="00406F23">
            <w:pPr>
              <w:jc w:val="center"/>
              <w:rPr>
                <w:rFonts w:ascii="Times New Roman" w:hAnsi="Times New Roman" w:cs="Times New Roman"/>
                <w:bCs/>
                <w:sz w:val="20"/>
                <w:szCs w:val="20"/>
              </w:rPr>
            </w:pPr>
          </w:p>
        </w:tc>
        <w:tc>
          <w:tcPr>
            <w:tcW w:w="1005" w:type="dxa"/>
          </w:tcPr>
          <w:p w:rsidR="00A26C9F" w:rsidRPr="005B5714" w:rsidRDefault="00A26C9F" w:rsidP="00406F23">
            <w:pPr>
              <w:ind w:right="-108"/>
              <w:jc w:val="center"/>
              <w:rPr>
                <w:rFonts w:ascii="Times New Roman" w:hAnsi="Times New Roman" w:cs="Times New Roman"/>
                <w:bCs/>
                <w:sz w:val="20"/>
                <w:szCs w:val="20"/>
              </w:rPr>
            </w:pPr>
          </w:p>
        </w:tc>
        <w:tc>
          <w:tcPr>
            <w:tcW w:w="1153" w:type="dxa"/>
          </w:tcPr>
          <w:p w:rsidR="00A26C9F" w:rsidRPr="005B5714" w:rsidRDefault="00A26C9F" w:rsidP="00406F23">
            <w:pPr>
              <w:jc w:val="center"/>
              <w:rPr>
                <w:rFonts w:ascii="Times New Roman" w:hAnsi="Times New Roman" w:cs="Times New Roman"/>
                <w:bCs/>
                <w:sz w:val="20"/>
                <w:szCs w:val="20"/>
              </w:rPr>
            </w:pPr>
          </w:p>
        </w:tc>
        <w:tc>
          <w:tcPr>
            <w:tcW w:w="1194" w:type="dxa"/>
          </w:tcPr>
          <w:p w:rsidR="00A26C9F" w:rsidRPr="005B5714" w:rsidRDefault="00A26C9F" w:rsidP="00406F23">
            <w:pPr>
              <w:jc w:val="center"/>
              <w:rPr>
                <w:rFonts w:ascii="Times New Roman" w:hAnsi="Times New Roman" w:cs="Times New Roman"/>
                <w:bCs/>
                <w:sz w:val="20"/>
                <w:szCs w:val="20"/>
              </w:rPr>
            </w:pPr>
          </w:p>
        </w:tc>
        <w:tc>
          <w:tcPr>
            <w:tcW w:w="1154" w:type="dxa"/>
          </w:tcPr>
          <w:p w:rsidR="00A26C9F" w:rsidRPr="005B5714" w:rsidRDefault="00A26C9F" w:rsidP="00406F23">
            <w:pPr>
              <w:jc w:val="center"/>
              <w:rPr>
                <w:rFonts w:ascii="Times New Roman" w:hAnsi="Times New Roman" w:cs="Times New Roman"/>
                <w:bCs/>
                <w:sz w:val="20"/>
                <w:szCs w:val="20"/>
              </w:rPr>
            </w:pPr>
          </w:p>
        </w:tc>
        <w:tc>
          <w:tcPr>
            <w:tcW w:w="1148" w:type="dxa"/>
          </w:tcPr>
          <w:p w:rsidR="00A26C9F" w:rsidRPr="005B5714" w:rsidRDefault="00A26C9F" w:rsidP="00406F23">
            <w:pPr>
              <w:jc w:val="center"/>
              <w:rPr>
                <w:rFonts w:ascii="Times New Roman" w:hAnsi="Times New Roman" w:cs="Times New Roman"/>
                <w:bCs/>
                <w:sz w:val="20"/>
                <w:szCs w:val="20"/>
              </w:rPr>
            </w:pPr>
          </w:p>
        </w:tc>
      </w:tr>
    </w:tbl>
    <w:p w:rsidR="00D94A38" w:rsidRPr="005B5714" w:rsidRDefault="00D94A38" w:rsidP="007C3C9E">
      <w:pPr>
        <w:spacing w:after="0" w:line="240" w:lineRule="auto"/>
        <w:rPr>
          <w:rFonts w:ascii="Times New Roman" w:hAnsi="Times New Roman" w:cs="Times New Roman"/>
          <w:sz w:val="20"/>
          <w:szCs w:val="20"/>
        </w:rPr>
      </w:pPr>
    </w:p>
    <w:p w:rsidR="007D520B" w:rsidRPr="005B5714" w:rsidRDefault="00C33775"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 xml:space="preserve">2.daļa </w:t>
      </w:r>
      <w:r w:rsidR="0036212D" w:rsidRPr="005B5714">
        <w:rPr>
          <w:rFonts w:ascii="Times New Roman" w:hAnsi="Times New Roman" w:cs="Times New Roman"/>
          <w:b/>
          <w:sz w:val="20"/>
          <w:szCs w:val="20"/>
        </w:rPr>
        <w:t xml:space="preserve">Svaiga mājputnu gaļa </w:t>
      </w:r>
      <w:r w:rsidR="004D66AF" w:rsidRPr="005B5714">
        <w:rPr>
          <w:rFonts w:ascii="Times New Roman" w:hAnsi="Times New Roman" w:cs="Times New Roman"/>
          <w:b/>
          <w:sz w:val="20"/>
          <w:szCs w:val="20"/>
        </w:rPr>
        <w:t xml:space="preserve">CPV kods </w:t>
      </w:r>
      <w:r w:rsidR="0036212D" w:rsidRPr="005B5714">
        <w:rPr>
          <w:rFonts w:ascii="Times New Roman" w:hAnsi="Times New Roman" w:cs="Times New Roman"/>
          <w:b/>
          <w:sz w:val="20"/>
          <w:szCs w:val="20"/>
        </w:rPr>
        <w:t xml:space="preserve">151121007 </w:t>
      </w:r>
    </w:p>
    <w:p w:rsidR="00D042F3" w:rsidRPr="005B5714" w:rsidRDefault="00D042F3" w:rsidP="00D042F3">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Gaļai un gaļas izstrādājumiem jābūt marķētiem saskaņā ar spēkā esošo normatīvo aktu prasībām</w:t>
      </w: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A26C9F" w:rsidRPr="005B5714" w:rsidTr="005B5714">
        <w:tc>
          <w:tcPr>
            <w:tcW w:w="728"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A26C9F" w:rsidRPr="005B5714" w:rsidRDefault="00A26C9F" w:rsidP="00406F23">
            <w:pPr>
              <w:pStyle w:val="Virsraksts1"/>
              <w:tabs>
                <w:tab w:val="clear" w:pos="284"/>
              </w:tabs>
              <w:outlineLvl w:val="0"/>
              <w:rPr>
                <w:b w:val="0"/>
                <w:caps w:val="0"/>
                <w:sz w:val="20"/>
              </w:rPr>
            </w:pPr>
            <w:r w:rsidRPr="005B5714">
              <w:rPr>
                <w:b w:val="0"/>
                <w:caps w:val="0"/>
                <w:sz w:val="20"/>
              </w:rPr>
              <w:t>Nosaukums</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43"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A26C9F" w:rsidRPr="005B5714" w:rsidRDefault="00A26C9F"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A26C9F" w:rsidRPr="005B5714" w:rsidTr="005B5714">
        <w:tc>
          <w:tcPr>
            <w:tcW w:w="728"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1</w:t>
            </w:r>
          </w:p>
        </w:tc>
        <w:tc>
          <w:tcPr>
            <w:tcW w:w="1239" w:type="dxa"/>
          </w:tcPr>
          <w:p w:rsidR="00A26C9F" w:rsidRPr="005B5714" w:rsidRDefault="00A26C9F" w:rsidP="00406F23">
            <w:pPr>
              <w:pStyle w:val="Virsraksts1"/>
              <w:tabs>
                <w:tab w:val="clear" w:pos="284"/>
              </w:tabs>
              <w:outlineLvl w:val="0"/>
              <w:rPr>
                <w:b w:val="0"/>
                <w:i/>
                <w:caps w:val="0"/>
                <w:sz w:val="20"/>
              </w:rPr>
            </w:pPr>
            <w:r w:rsidRPr="005B5714">
              <w:rPr>
                <w:b w:val="0"/>
                <w:i/>
                <w:caps w:val="0"/>
                <w:sz w:val="20"/>
              </w:rPr>
              <w:t>2</w:t>
            </w:r>
          </w:p>
        </w:tc>
        <w:tc>
          <w:tcPr>
            <w:tcW w:w="286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3</w:t>
            </w:r>
          </w:p>
        </w:tc>
        <w:tc>
          <w:tcPr>
            <w:tcW w:w="125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4</w:t>
            </w:r>
          </w:p>
        </w:tc>
        <w:tc>
          <w:tcPr>
            <w:tcW w:w="82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5</w:t>
            </w:r>
          </w:p>
        </w:tc>
        <w:tc>
          <w:tcPr>
            <w:tcW w:w="950"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6</w:t>
            </w:r>
          </w:p>
        </w:tc>
        <w:tc>
          <w:tcPr>
            <w:tcW w:w="1143"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7</w:t>
            </w:r>
          </w:p>
        </w:tc>
        <w:tc>
          <w:tcPr>
            <w:tcW w:w="1005" w:type="dxa"/>
          </w:tcPr>
          <w:p w:rsidR="00A26C9F" w:rsidRPr="005B5714" w:rsidRDefault="00A26C9F" w:rsidP="00406F23">
            <w:pPr>
              <w:ind w:right="-108"/>
              <w:jc w:val="center"/>
              <w:rPr>
                <w:rFonts w:ascii="Times New Roman" w:hAnsi="Times New Roman" w:cs="Times New Roman"/>
                <w:bCs/>
                <w:i/>
                <w:sz w:val="20"/>
                <w:szCs w:val="20"/>
              </w:rPr>
            </w:pPr>
            <w:r w:rsidRPr="005B5714">
              <w:rPr>
                <w:rFonts w:ascii="Times New Roman" w:hAnsi="Times New Roman" w:cs="Times New Roman"/>
                <w:bCs/>
                <w:i/>
                <w:sz w:val="20"/>
                <w:szCs w:val="20"/>
              </w:rPr>
              <w:t>8</w:t>
            </w:r>
          </w:p>
        </w:tc>
        <w:tc>
          <w:tcPr>
            <w:tcW w:w="1153"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9</w:t>
            </w:r>
          </w:p>
        </w:tc>
        <w:tc>
          <w:tcPr>
            <w:tcW w:w="1194"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10</w:t>
            </w:r>
          </w:p>
        </w:tc>
        <w:tc>
          <w:tcPr>
            <w:tcW w:w="1154"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11</w:t>
            </w:r>
          </w:p>
        </w:tc>
        <w:tc>
          <w:tcPr>
            <w:tcW w:w="1148"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12</w:t>
            </w:r>
          </w:p>
        </w:tc>
      </w:tr>
      <w:tr w:rsidR="00A26C9F" w:rsidRPr="005B5714" w:rsidTr="005B5714">
        <w:tc>
          <w:tcPr>
            <w:tcW w:w="728"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w:t>
            </w:r>
            <w:r w:rsidR="005B5714" w:rsidRPr="005B5714">
              <w:rPr>
                <w:rFonts w:ascii="Times New Roman" w:hAnsi="Times New Roman" w:cs="Times New Roman"/>
                <w:sz w:val="20"/>
                <w:szCs w:val="20"/>
              </w:rPr>
              <w:t>.</w:t>
            </w:r>
          </w:p>
        </w:tc>
        <w:tc>
          <w:tcPr>
            <w:tcW w:w="1239"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Vistu fileja</w:t>
            </w: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Svaiga </w:t>
            </w:r>
            <w:r w:rsidRPr="005B5714">
              <w:rPr>
                <w:rFonts w:ascii="Times New Roman" w:hAnsi="Times New Roman" w:cs="Times New Roman"/>
                <w:color w:val="FF0000"/>
                <w:sz w:val="20"/>
                <w:szCs w:val="20"/>
              </w:rPr>
              <w:t>,</w:t>
            </w:r>
            <w:r w:rsidRPr="005B5714">
              <w:rPr>
                <w:rFonts w:ascii="Times New Roman" w:hAnsi="Times New Roman" w:cs="Times New Roman"/>
                <w:sz w:val="20"/>
                <w:szCs w:val="20"/>
              </w:rPr>
              <w:t xml:space="preserve"> atdzesēta, bez spalvām, bez zilumiem, bez kaula , </w:t>
            </w:r>
            <w:r w:rsidRPr="005B5714">
              <w:rPr>
                <w:rFonts w:ascii="Times New Roman" w:hAnsi="Times New Roman" w:cs="Times New Roman"/>
                <w:color w:val="000000"/>
                <w:sz w:val="20"/>
                <w:szCs w:val="20"/>
              </w:rPr>
              <w:t xml:space="preserve"> </w:t>
            </w:r>
            <w:r w:rsidRPr="005B5714">
              <w:rPr>
                <w:rFonts w:ascii="Times New Roman" w:hAnsi="Times New Roman" w:cs="Times New Roman"/>
                <w:sz w:val="20"/>
                <w:szCs w:val="20"/>
              </w:rPr>
              <w:t xml:space="preserve"> nav ģenētiski modificēta, nesatur ģenētiski modificētus organismus un nesastāv no tiem Nav mehāniski atdalīta  Realizācijas termiņš ne mazāks par 5 dienām no piegādes dienas</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vakuuma iepakojumā</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 5kg</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800</w:t>
            </w: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tc>
        <w:tc>
          <w:tcPr>
            <w:tcW w:w="1143" w:type="dxa"/>
          </w:tcPr>
          <w:p w:rsidR="00A26C9F" w:rsidRPr="005B5714" w:rsidRDefault="00A26C9F" w:rsidP="00406F23">
            <w:pPr>
              <w:jc w:val="center"/>
              <w:rPr>
                <w:rFonts w:ascii="Times New Roman" w:hAnsi="Times New Roman" w:cs="Times New Roman"/>
                <w:bCs/>
                <w:i/>
                <w:sz w:val="20"/>
                <w:szCs w:val="20"/>
              </w:rPr>
            </w:pPr>
          </w:p>
        </w:tc>
        <w:tc>
          <w:tcPr>
            <w:tcW w:w="1005" w:type="dxa"/>
          </w:tcPr>
          <w:p w:rsidR="00A26C9F" w:rsidRPr="005B5714" w:rsidRDefault="00A26C9F" w:rsidP="00406F23">
            <w:pPr>
              <w:ind w:right="-108"/>
              <w:jc w:val="center"/>
              <w:rPr>
                <w:rFonts w:ascii="Times New Roman" w:hAnsi="Times New Roman" w:cs="Times New Roman"/>
                <w:bCs/>
                <w:i/>
                <w:sz w:val="20"/>
                <w:szCs w:val="20"/>
              </w:rPr>
            </w:pPr>
          </w:p>
        </w:tc>
        <w:tc>
          <w:tcPr>
            <w:tcW w:w="1153" w:type="dxa"/>
          </w:tcPr>
          <w:p w:rsidR="00A26C9F" w:rsidRPr="005B5714" w:rsidRDefault="00A26C9F" w:rsidP="00406F23">
            <w:pPr>
              <w:jc w:val="center"/>
              <w:rPr>
                <w:rFonts w:ascii="Times New Roman" w:hAnsi="Times New Roman" w:cs="Times New Roman"/>
                <w:bCs/>
                <w:i/>
                <w:sz w:val="20"/>
                <w:szCs w:val="20"/>
              </w:rPr>
            </w:pPr>
          </w:p>
        </w:tc>
        <w:tc>
          <w:tcPr>
            <w:tcW w:w="1194" w:type="dxa"/>
          </w:tcPr>
          <w:p w:rsidR="00A26C9F" w:rsidRPr="005B5714" w:rsidRDefault="00A26C9F" w:rsidP="00406F23">
            <w:pPr>
              <w:jc w:val="center"/>
              <w:rPr>
                <w:rFonts w:ascii="Times New Roman" w:hAnsi="Times New Roman" w:cs="Times New Roman"/>
                <w:bCs/>
                <w:i/>
                <w:sz w:val="20"/>
                <w:szCs w:val="20"/>
              </w:rPr>
            </w:pPr>
          </w:p>
        </w:tc>
        <w:tc>
          <w:tcPr>
            <w:tcW w:w="1154" w:type="dxa"/>
          </w:tcPr>
          <w:p w:rsidR="00A26C9F" w:rsidRPr="005B5714" w:rsidRDefault="00A26C9F" w:rsidP="00406F23">
            <w:pPr>
              <w:jc w:val="center"/>
              <w:rPr>
                <w:rFonts w:ascii="Times New Roman" w:hAnsi="Times New Roman" w:cs="Times New Roman"/>
                <w:bCs/>
                <w:i/>
                <w:sz w:val="20"/>
                <w:szCs w:val="20"/>
              </w:rPr>
            </w:pPr>
          </w:p>
        </w:tc>
        <w:tc>
          <w:tcPr>
            <w:tcW w:w="1148" w:type="dxa"/>
          </w:tcPr>
          <w:p w:rsidR="00A26C9F" w:rsidRPr="005B5714" w:rsidRDefault="00A26C9F" w:rsidP="00406F23">
            <w:pPr>
              <w:jc w:val="center"/>
              <w:rPr>
                <w:rFonts w:ascii="Times New Roman" w:hAnsi="Times New Roman" w:cs="Times New Roman"/>
                <w:bCs/>
                <w:i/>
                <w:sz w:val="20"/>
                <w:szCs w:val="20"/>
              </w:rPr>
            </w:pPr>
          </w:p>
        </w:tc>
      </w:tr>
    </w:tbl>
    <w:p w:rsidR="00A26C9F" w:rsidRPr="005B5714" w:rsidRDefault="00A26C9F"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36212D" w:rsidRPr="005B5714" w:rsidRDefault="0036212D"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 xml:space="preserve">3.daļa </w:t>
      </w:r>
      <w:r w:rsidR="004D66AF" w:rsidRPr="005B5714">
        <w:rPr>
          <w:rFonts w:ascii="Times New Roman" w:hAnsi="Times New Roman" w:cs="Times New Roman"/>
          <w:b/>
          <w:sz w:val="20"/>
          <w:szCs w:val="20"/>
        </w:rPr>
        <w:t>V</w:t>
      </w:r>
      <w:r w:rsidRPr="005B5714">
        <w:rPr>
          <w:rFonts w:ascii="Times New Roman" w:hAnsi="Times New Roman" w:cs="Times New Roman"/>
          <w:b/>
          <w:sz w:val="20"/>
          <w:szCs w:val="20"/>
        </w:rPr>
        <w:t xml:space="preserve">istas gaļas pārstrādes produkti </w:t>
      </w:r>
      <w:r w:rsidR="004D66AF"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15131500-0</w:t>
      </w:r>
    </w:p>
    <w:p w:rsidR="00D042F3" w:rsidRPr="005B5714" w:rsidRDefault="00D042F3" w:rsidP="00D042F3">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Gaļai un gaļas izstrādājumiem jābūt marķētiem saskaņā ar spēkā esošo normatīvo aktu prasībām</w:t>
      </w:r>
    </w:p>
    <w:p w:rsidR="00A26C9F" w:rsidRPr="005B5714" w:rsidRDefault="00A26C9F" w:rsidP="00D042F3">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A26C9F" w:rsidRPr="005B5714" w:rsidTr="005B5714">
        <w:tc>
          <w:tcPr>
            <w:tcW w:w="728"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A26C9F" w:rsidRPr="005B5714" w:rsidRDefault="00A26C9F" w:rsidP="00406F23">
            <w:pPr>
              <w:pStyle w:val="Virsraksts1"/>
              <w:tabs>
                <w:tab w:val="clear" w:pos="284"/>
              </w:tabs>
              <w:outlineLvl w:val="0"/>
              <w:rPr>
                <w:b w:val="0"/>
                <w:caps w:val="0"/>
                <w:sz w:val="20"/>
              </w:rPr>
            </w:pPr>
            <w:r w:rsidRPr="005B5714">
              <w:rPr>
                <w:b w:val="0"/>
                <w:caps w:val="0"/>
                <w:sz w:val="20"/>
              </w:rPr>
              <w:t>Nosaukums</w:t>
            </w: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p w:rsidR="00A26C9F" w:rsidRPr="005B5714" w:rsidRDefault="00A26C9F"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43"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A26C9F" w:rsidRPr="005B5714" w:rsidRDefault="00A26C9F"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A26C9F" w:rsidRPr="005B5714" w:rsidTr="005B5714">
        <w:tc>
          <w:tcPr>
            <w:tcW w:w="728"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1</w:t>
            </w:r>
          </w:p>
        </w:tc>
        <w:tc>
          <w:tcPr>
            <w:tcW w:w="1239" w:type="dxa"/>
          </w:tcPr>
          <w:p w:rsidR="00A26C9F" w:rsidRPr="005B5714" w:rsidRDefault="00A26C9F" w:rsidP="00406F23">
            <w:pPr>
              <w:pStyle w:val="Virsraksts1"/>
              <w:tabs>
                <w:tab w:val="clear" w:pos="284"/>
              </w:tabs>
              <w:outlineLvl w:val="0"/>
              <w:rPr>
                <w:b w:val="0"/>
                <w:i/>
                <w:caps w:val="0"/>
                <w:sz w:val="20"/>
              </w:rPr>
            </w:pPr>
            <w:r w:rsidRPr="005B5714">
              <w:rPr>
                <w:b w:val="0"/>
                <w:i/>
                <w:caps w:val="0"/>
                <w:sz w:val="20"/>
              </w:rPr>
              <w:t>2</w:t>
            </w:r>
          </w:p>
        </w:tc>
        <w:tc>
          <w:tcPr>
            <w:tcW w:w="286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3</w:t>
            </w:r>
          </w:p>
        </w:tc>
        <w:tc>
          <w:tcPr>
            <w:tcW w:w="125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4</w:t>
            </w:r>
          </w:p>
        </w:tc>
        <w:tc>
          <w:tcPr>
            <w:tcW w:w="824" w:type="dxa"/>
          </w:tcPr>
          <w:p w:rsidR="00A26C9F" w:rsidRPr="005B5714" w:rsidRDefault="00A26C9F" w:rsidP="00406F23">
            <w:pPr>
              <w:jc w:val="center"/>
              <w:rPr>
                <w:rFonts w:ascii="Times New Roman" w:hAnsi="Times New Roman" w:cs="Times New Roman"/>
                <w:i/>
                <w:sz w:val="20"/>
                <w:szCs w:val="20"/>
              </w:rPr>
            </w:pPr>
            <w:r w:rsidRPr="005B5714">
              <w:rPr>
                <w:rFonts w:ascii="Times New Roman" w:hAnsi="Times New Roman" w:cs="Times New Roman"/>
                <w:i/>
                <w:sz w:val="20"/>
                <w:szCs w:val="20"/>
              </w:rPr>
              <w:t>5</w:t>
            </w:r>
          </w:p>
        </w:tc>
        <w:tc>
          <w:tcPr>
            <w:tcW w:w="950"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6</w:t>
            </w:r>
          </w:p>
        </w:tc>
        <w:tc>
          <w:tcPr>
            <w:tcW w:w="1143"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7</w:t>
            </w:r>
          </w:p>
        </w:tc>
        <w:tc>
          <w:tcPr>
            <w:tcW w:w="1005" w:type="dxa"/>
          </w:tcPr>
          <w:p w:rsidR="00A26C9F" w:rsidRPr="005B5714" w:rsidRDefault="00A26C9F" w:rsidP="00406F23">
            <w:pPr>
              <w:ind w:right="-108"/>
              <w:jc w:val="center"/>
              <w:rPr>
                <w:rFonts w:ascii="Times New Roman" w:hAnsi="Times New Roman" w:cs="Times New Roman"/>
                <w:bCs/>
                <w:i/>
                <w:sz w:val="20"/>
                <w:szCs w:val="20"/>
              </w:rPr>
            </w:pPr>
            <w:r w:rsidRPr="005B5714">
              <w:rPr>
                <w:rFonts w:ascii="Times New Roman" w:hAnsi="Times New Roman" w:cs="Times New Roman"/>
                <w:bCs/>
                <w:i/>
                <w:sz w:val="20"/>
                <w:szCs w:val="20"/>
              </w:rPr>
              <w:t>8</w:t>
            </w:r>
          </w:p>
        </w:tc>
        <w:tc>
          <w:tcPr>
            <w:tcW w:w="1153"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9</w:t>
            </w:r>
          </w:p>
        </w:tc>
        <w:tc>
          <w:tcPr>
            <w:tcW w:w="1194"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10</w:t>
            </w:r>
          </w:p>
        </w:tc>
        <w:tc>
          <w:tcPr>
            <w:tcW w:w="1154"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11</w:t>
            </w:r>
          </w:p>
        </w:tc>
        <w:tc>
          <w:tcPr>
            <w:tcW w:w="1148" w:type="dxa"/>
          </w:tcPr>
          <w:p w:rsidR="00A26C9F" w:rsidRPr="005B5714" w:rsidRDefault="00A26C9F"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12</w:t>
            </w:r>
          </w:p>
        </w:tc>
      </w:tr>
      <w:tr w:rsidR="00A26C9F" w:rsidRPr="005B5714" w:rsidTr="005B5714">
        <w:tc>
          <w:tcPr>
            <w:tcW w:w="728" w:type="dxa"/>
          </w:tcPr>
          <w:p w:rsidR="00A26C9F"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9"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Vistu šķiņķis</w:t>
            </w:r>
          </w:p>
          <w:p w:rsidR="00A26C9F" w:rsidRPr="005B5714" w:rsidRDefault="00A26C9F" w:rsidP="00406F23">
            <w:pPr>
              <w:jc w:val="center"/>
              <w:rPr>
                <w:rFonts w:ascii="Times New Roman" w:hAnsi="Times New Roman" w:cs="Times New Roman"/>
                <w:sz w:val="20"/>
                <w:szCs w:val="20"/>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Kūpināts cāļu/broilera/vistas šķiņķis ne mazāk kā 92%, laba kvalitāte, nesatur asas garšvielas</w:t>
            </w:r>
          </w:p>
        </w:tc>
        <w:tc>
          <w:tcPr>
            <w:tcW w:w="125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 5kg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A26C9F" w:rsidRPr="005B5714" w:rsidRDefault="00A26C9F" w:rsidP="00406F23">
            <w:pPr>
              <w:jc w:val="center"/>
              <w:rPr>
                <w:rFonts w:ascii="Times New Roman" w:hAnsi="Times New Roman" w:cs="Times New Roman"/>
                <w:bCs/>
                <w:i/>
                <w:sz w:val="20"/>
                <w:szCs w:val="20"/>
              </w:rPr>
            </w:pPr>
          </w:p>
        </w:tc>
        <w:tc>
          <w:tcPr>
            <w:tcW w:w="1005" w:type="dxa"/>
          </w:tcPr>
          <w:p w:rsidR="00A26C9F" w:rsidRPr="005B5714" w:rsidRDefault="00A26C9F" w:rsidP="00406F23">
            <w:pPr>
              <w:ind w:right="-108"/>
              <w:jc w:val="center"/>
              <w:rPr>
                <w:rFonts w:ascii="Times New Roman" w:hAnsi="Times New Roman" w:cs="Times New Roman"/>
                <w:bCs/>
                <w:i/>
                <w:sz w:val="20"/>
                <w:szCs w:val="20"/>
              </w:rPr>
            </w:pPr>
          </w:p>
        </w:tc>
        <w:tc>
          <w:tcPr>
            <w:tcW w:w="1153" w:type="dxa"/>
          </w:tcPr>
          <w:p w:rsidR="00A26C9F" w:rsidRPr="005B5714" w:rsidRDefault="00A26C9F" w:rsidP="00406F23">
            <w:pPr>
              <w:jc w:val="center"/>
              <w:rPr>
                <w:rFonts w:ascii="Times New Roman" w:hAnsi="Times New Roman" w:cs="Times New Roman"/>
                <w:bCs/>
                <w:i/>
                <w:sz w:val="20"/>
                <w:szCs w:val="20"/>
              </w:rPr>
            </w:pPr>
          </w:p>
        </w:tc>
        <w:tc>
          <w:tcPr>
            <w:tcW w:w="1194" w:type="dxa"/>
          </w:tcPr>
          <w:p w:rsidR="00A26C9F" w:rsidRPr="005B5714" w:rsidRDefault="00A26C9F" w:rsidP="00406F23">
            <w:pPr>
              <w:jc w:val="center"/>
              <w:rPr>
                <w:rFonts w:ascii="Times New Roman" w:hAnsi="Times New Roman" w:cs="Times New Roman"/>
                <w:bCs/>
                <w:i/>
                <w:sz w:val="20"/>
                <w:szCs w:val="20"/>
              </w:rPr>
            </w:pPr>
          </w:p>
        </w:tc>
        <w:tc>
          <w:tcPr>
            <w:tcW w:w="1154" w:type="dxa"/>
          </w:tcPr>
          <w:p w:rsidR="00A26C9F" w:rsidRPr="005B5714" w:rsidRDefault="00A26C9F" w:rsidP="00406F23">
            <w:pPr>
              <w:jc w:val="center"/>
              <w:rPr>
                <w:rFonts w:ascii="Times New Roman" w:hAnsi="Times New Roman" w:cs="Times New Roman"/>
                <w:bCs/>
                <w:i/>
                <w:sz w:val="20"/>
                <w:szCs w:val="20"/>
              </w:rPr>
            </w:pPr>
          </w:p>
        </w:tc>
        <w:tc>
          <w:tcPr>
            <w:tcW w:w="1148" w:type="dxa"/>
          </w:tcPr>
          <w:p w:rsidR="00A26C9F" w:rsidRPr="005B5714" w:rsidRDefault="00A26C9F" w:rsidP="00406F23">
            <w:pPr>
              <w:jc w:val="center"/>
              <w:rPr>
                <w:rFonts w:ascii="Times New Roman" w:hAnsi="Times New Roman" w:cs="Times New Roman"/>
                <w:bCs/>
                <w:i/>
                <w:sz w:val="20"/>
                <w:szCs w:val="20"/>
              </w:rPr>
            </w:pPr>
          </w:p>
        </w:tc>
      </w:tr>
      <w:tr w:rsidR="00A26C9F" w:rsidRPr="005B5714" w:rsidTr="005B5714">
        <w:tc>
          <w:tcPr>
            <w:tcW w:w="728" w:type="dxa"/>
          </w:tcPr>
          <w:p w:rsidR="00A26C9F"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9"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Vistas rulete</w:t>
            </w:r>
          </w:p>
          <w:p w:rsidR="00A26C9F" w:rsidRPr="005B5714" w:rsidRDefault="00A26C9F" w:rsidP="00406F23">
            <w:pPr>
              <w:jc w:val="center"/>
              <w:rPr>
                <w:rFonts w:ascii="Times New Roman" w:hAnsi="Times New Roman" w:cs="Times New Roman"/>
                <w:sz w:val="20"/>
                <w:szCs w:val="20"/>
                <w:highlight w:val="lightGray"/>
              </w:rPr>
            </w:pPr>
          </w:p>
        </w:tc>
        <w:tc>
          <w:tcPr>
            <w:tcW w:w="286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Elastīga konsistence, tīra, nebojātā apvalkā, elastīga konsistence, bez asām garšvielām; satur vismaz 70% vistas gaļas, nesatur mākslīgos aromatizētājus, pārtikas piedevas - garšas pastiprinātājus, krāsvielas un konservantus, nesatur mehāniski atdalītu gaļu un izejvielas, kas ražotas no ģenētiski modificētiem organismiem; nesatur sojas pupas un to produktus; satur sāli mazāk par 1,25 g uz 100 g gaļas produkta.</w:t>
            </w:r>
          </w:p>
          <w:p w:rsidR="00A26C9F" w:rsidRPr="005B5714" w:rsidRDefault="00A26C9F" w:rsidP="00406F23">
            <w:pPr>
              <w:jc w:val="center"/>
              <w:rPr>
                <w:rFonts w:ascii="Times New Roman" w:hAnsi="Times New Roman" w:cs="Times New Roman"/>
                <w:sz w:val="20"/>
                <w:szCs w:val="20"/>
              </w:rPr>
            </w:pPr>
          </w:p>
        </w:tc>
        <w:tc>
          <w:tcPr>
            <w:tcW w:w="1254" w:type="dxa"/>
          </w:tcPr>
          <w:p w:rsidR="00A26C9F"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0.5-1 kg iepakojumā</w:t>
            </w:r>
          </w:p>
        </w:tc>
        <w:tc>
          <w:tcPr>
            <w:tcW w:w="824"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26C9F" w:rsidRPr="005B5714" w:rsidRDefault="00A26C9F" w:rsidP="00406F23">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43" w:type="dxa"/>
          </w:tcPr>
          <w:p w:rsidR="00A26C9F" w:rsidRPr="005B5714" w:rsidRDefault="00A26C9F" w:rsidP="00406F23">
            <w:pPr>
              <w:jc w:val="center"/>
              <w:rPr>
                <w:rFonts w:ascii="Times New Roman" w:hAnsi="Times New Roman" w:cs="Times New Roman"/>
                <w:bCs/>
                <w:i/>
                <w:sz w:val="20"/>
                <w:szCs w:val="20"/>
              </w:rPr>
            </w:pPr>
          </w:p>
        </w:tc>
        <w:tc>
          <w:tcPr>
            <w:tcW w:w="1005" w:type="dxa"/>
          </w:tcPr>
          <w:p w:rsidR="00A26C9F" w:rsidRPr="005B5714" w:rsidRDefault="00A26C9F" w:rsidP="00406F23">
            <w:pPr>
              <w:ind w:right="-108"/>
              <w:jc w:val="center"/>
              <w:rPr>
                <w:rFonts w:ascii="Times New Roman" w:hAnsi="Times New Roman" w:cs="Times New Roman"/>
                <w:bCs/>
                <w:i/>
                <w:sz w:val="20"/>
                <w:szCs w:val="20"/>
              </w:rPr>
            </w:pPr>
          </w:p>
        </w:tc>
        <w:tc>
          <w:tcPr>
            <w:tcW w:w="1153" w:type="dxa"/>
          </w:tcPr>
          <w:p w:rsidR="00A26C9F" w:rsidRPr="005B5714" w:rsidRDefault="00A26C9F" w:rsidP="00406F23">
            <w:pPr>
              <w:jc w:val="center"/>
              <w:rPr>
                <w:rFonts w:ascii="Times New Roman" w:hAnsi="Times New Roman" w:cs="Times New Roman"/>
                <w:bCs/>
                <w:i/>
                <w:sz w:val="20"/>
                <w:szCs w:val="20"/>
              </w:rPr>
            </w:pPr>
          </w:p>
        </w:tc>
        <w:tc>
          <w:tcPr>
            <w:tcW w:w="1194" w:type="dxa"/>
          </w:tcPr>
          <w:p w:rsidR="00A26C9F" w:rsidRPr="005B5714" w:rsidRDefault="00A26C9F" w:rsidP="00406F23">
            <w:pPr>
              <w:jc w:val="center"/>
              <w:rPr>
                <w:rFonts w:ascii="Times New Roman" w:hAnsi="Times New Roman" w:cs="Times New Roman"/>
                <w:bCs/>
                <w:i/>
                <w:sz w:val="20"/>
                <w:szCs w:val="20"/>
              </w:rPr>
            </w:pPr>
          </w:p>
        </w:tc>
        <w:tc>
          <w:tcPr>
            <w:tcW w:w="1154" w:type="dxa"/>
          </w:tcPr>
          <w:p w:rsidR="00A26C9F" w:rsidRPr="005B5714" w:rsidRDefault="00A26C9F" w:rsidP="00406F23">
            <w:pPr>
              <w:jc w:val="center"/>
              <w:rPr>
                <w:rFonts w:ascii="Times New Roman" w:hAnsi="Times New Roman" w:cs="Times New Roman"/>
                <w:bCs/>
                <w:i/>
                <w:sz w:val="20"/>
                <w:szCs w:val="20"/>
              </w:rPr>
            </w:pPr>
          </w:p>
        </w:tc>
        <w:tc>
          <w:tcPr>
            <w:tcW w:w="1148" w:type="dxa"/>
          </w:tcPr>
          <w:p w:rsidR="00A26C9F" w:rsidRPr="005B5714" w:rsidRDefault="00A26C9F" w:rsidP="00406F23">
            <w:pPr>
              <w:jc w:val="center"/>
              <w:rPr>
                <w:rFonts w:ascii="Times New Roman" w:hAnsi="Times New Roman" w:cs="Times New Roman"/>
                <w:bCs/>
                <w:i/>
                <w:sz w:val="20"/>
                <w:szCs w:val="20"/>
              </w:rPr>
            </w:pPr>
          </w:p>
        </w:tc>
      </w:tr>
    </w:tbl>
    <w:p w:rsidR="00A26C9F" w:rsidRDefault="00A26C9F" w:rsidP="00D042F3">
      <w:pPr>
        <w:spacing w:after="0" w:line="240" w:lineRule="auto"/>
        <w:rPr>
          <w:rFonts w:ascii="Times New Roman" w:hAnsi="Times New Roman" w:cs="Times New Roman"/>
          <w:sz w:val="20"/>
          <w:szCs w:val="20"/>
        </w:rPr>
      </w:pPr>
    </w:p>
    <w:p w:rsidR="00EA0F82" w:rsidRDefault="00EA0F82" w:rsidP="00D042F3">
      <w:pPr>
        <w:spacing w:after="0" w:line="240" w:lineRule="auto"/>
        <w:rPr>
          <w:rFonts w:ascii="Times New Roman" w:hAnsi="Times New Roman" w:cs="Times New Roman"/>
          <w:sz w:val="20"/>
          <w:szCs w:val="20"/>
        </w:rPr>
      </w:pPr>
    </w:p>
    <w:p w:rsidR="00EA0F82" w:rsidRDefault="00EA0F82" w:rsidP="00D042F3">
      <w:pPr>
        <w:spacing w:after="0" w:line="240" w:lineRule="auto"/>
        <w:rPr>
          <w:rFonts w:ascii="Times New Roman" w:hAnsi="Times New Roman" w:cs="Times New Roman"/>
          <w:sz w:val="20"/>
          <w:szCs w:val="20"/>
        </w:rPr>
      </w:pPr>
    </w:p>
    <w:p w:rsidR="00EA0F82" w:rsidRDefault="00EA0F82" w:rsidP="00D042F3">
      <w:pPr>
        <w:spacing w:after="0" w:line="240" w:lineRule="auto"/>
        <w:rPr>
          <w:rFonts w:ascii="Times New Roman" w:hAnsi="Times New Roman" w:cs="Times New Roman"/>
          <w:sz w:val="20"/>
          <w:szCs w:val="20"/>
        </w:rPr>
      </w:pPr>
    </w:p>
    <w:p w:rsidR="00EA0F82" w:rsidRDefault="00EA0F82" w:rsidP="00D042F3">
      <w:pPr>
        <w:spacing w:after="0" w:line="240" w:lineRule="auto"/>
        <w:rPr>
          <w:rFonts w:ascii="Times New Roman" w:hAnsi="Times New Roman" w:cs="Times New Roman"/>
          <w:sz w:val="20"/>
          <w:szCs w:val="20"/>
        </w:rPr>
      </w:pPr>
    </w:p>
    <w:p w:rsidR="00EA0F82" w:rsidRDefault="00EA0F82" w:rsidP="00D042F3">
      <w:pPr>
        <w:spacing w:after="0" w:line="240" w:lineRule="auto"/>
        <w:rPr>
          <w:rFonts w:ascii="Times New Roman" w:hAnsi="Times New Roman" w:cs="Times New Roman"/>
          <w:sz w:val="20"/>
          <w:szCs w:val="20"/>
        </w:rPr>
      </w:pPr>
    </w:p>
    <w:p w:rsidR="00EA0F82" w:rsidRPr="005B5714" w:rsidRDefault="00EA0F82" w:rsidP="00D042F3">
      <w:pPr>
        <w:spacing w:after="0" w:line="240" w:lineRule="auto"/>
        <w:rPr>
          <w:rFonts w:ascii="Times New Roman" w:hAnsi="Times New Roman" w:cs="Times New Roman"/>
          <w:sz w:val="20"/>
          <w:szCs w:val="20"/>
        </w:rPr>
      </w:pPr>
    </w:p>
    <w:p w:rsidR="0036212D" w:rsidRPr="005B5714" w:rsidRDefault="0036212D" w:rsidP="007C3C9E">
      <w:pPr>
        <w:spacing w:after="0" w:line="240" w:lineRule="auto"/>
        <w:rPr>
          <w:rFonts w:ascii="Times New Roman" w:hAnsi="Times New Roman" w:cs="Times New Roman"/>
          <w:sz w:val="20"/>
          <w:szCs w:val="20"/>
        </w:rPr>
      </w:pPr>
    </w:p>
    <w:p w:rsidR="007D520B" w:rsidRPr="005B5714" w:rsidRDefault="008E55A2"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4</w:t>
      </w:r>
      <w:r w:rsidR="007565DC" w:rsidRPr="005B5714">
        <w:rPr>
          <w:rFonts w:ascii="Times New Roman" w:hAnsi="Times New Roman" w:cs="Times New Roman"/>
          <w:b/>
          <w:sz w:val="20"/>
          <w:szCs w:val="20"/>
        </w:rPr>
        <w:t xml:space="preserve">.daļa </w:t>
      </w:r>
      <w:r w:rsidR="004D66AF" w:rsidRPr="005B5714">
        <w:rPr>
          <w:rFonts w:ascii="Times New Roman" w:hAnsi="Times New Roman" w:cs="Times New Roman"/>
          <w:b/>
          <w:sz w:val="20"/>
          <w:szCs w:val="20"/>
        </w:rPr>
        <w:t>S</w:t>
      </w:r>
      <w:r w:rsidR="007565DC" w:rsidRPr="005B5714">
        <w:rPr>
          <w:rFonts w:ascii="Times New Roman" w:hAnsi="Times New Roman" w:cs="Times New Roman"/>
          <w:b/>
          <w:sz w:val="20"/>
          <w:szCs w:val="20"/>
        </w:rPr>
        <w:t xml:space="preserve">aldēta vista gaļa </w:t>
      </w:r>
      <w:r w:rsidR="004D66AF" w:rsidRPr="005B5714">
        <w:rPr>
          <w:rFonts w:ascii="Times New Roman" w:hAnsi="Times New Roman" w:cs="Times New Roman"/>
          <w:b/>
          <w:sz w:val="20"/>
          <w:szCs w:val="20"/>
        </w:rPr>
        <w:t xml:space="preserve">CPV kods </w:t>
      </w:r>
      <w:r w:rsidR="007565DC" w:rsidRPr="005B5714">
        <w:rPr>
          <w:rFonts w:ascii="Times New Roman" w:hAnsi="Times New Roman" w:cs="Times New Roman"/>
          <w:b/>
          <w:sz w:val="20"/>
          <w:szCs w:val="20"/>
        </w:rPr>
        <w:t>15112000-6</w:t>
      </w:r>
    </w:p>
    <w:p w:rsidR="00567AEF" w:rsidRPr="005B5714" w:rsidRDefault="00567AEF" w:rsidP="00567AEF">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Gaļai un gaļas izstrādājumiem jābūt marķētiem saskaņā ar spēkā esošo normatīvo aktu prasībām</w:t>
      </w:r>
    </w:p>
    <w:p w:rsidR="007565DC" w:rsidRPr="005B5714" w:rsidRDefault="007565DC" w:rsidP="007C3C9E">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5B5714" w:rsidRPr="005B5714" w:rsidTr="00B32C8B">
        <w:tc>
          <w:tcPr>
            <w:tcW w:w="72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5B5714" w:rsidRPr="005B5714" w:rsidRDefault="005B5714" w:rsidP="00406F23">
            <w:pPr>
              <w:pStyle w:val="Virsraksts1"/>
              <w:tabs>
                <w:tab w:val="clear" w:pos="284"/>
              </w:tabs>
              <w:outlineLvl w:val="0"/>
              <w:rPr>
                <w:b w:val="0"/>
                <w:caps w:val="0"/>
                <w:sz w:val="20"/>
              </w:rPr>
            </w:pPr>
            <w:r w:rsidRPr="005B5714">
              <w:rPr>
                <w:b w:val="0"/>
                <w:caps w:val="0"/>
                <w:sz w:val="20"/>
              </w:rPr>
              <w:t>Nosaukums</w:t>
            </w: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43"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5B5714" w:rsidRPr="005B5714" w:rsidRDefault="005B5714"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5B5714" w:rsidRPr="005B5714" w:rsidTr="00B32C8B">
        <w:tc>
          <w:tcPr>
            <w:tcW w:w="728" w:type="dxa"/>
          </w:tcPr>
          <w:p w:rsidR="005B5714" w:rsidRPr="005B5714" w:rsidRDefault="005B5714" w:rsidP="00406F23">
            <w:pPr>
              <w:jc w:val="center"/>
              <w:rPr>
                <w:rFonts w:ascii="Times New Roman" w:hAnsi="Times New Roman" w:cs="Times New Roman"/>
                <w:i/>
                <w:sz w:val="20"/>
                <w:szCs w:val="20"/>
              </w:rPr>
            </w:pPr>
            <w:r w:rsidRPr="005B5714">
              <w:rPr>
                <w:rFonts w:ascii="Times New Roman" w:hAnsi="Times New Roman" w:cs="Times New Roman"/>
                <w:i/>
                <w:sz w:val="20"/>
                <w:szCs w:val="20"/>
              </w:rPr>
              <w:t>1</w:t>
            </w:r>
          </w:p>
        </w:tc>
        <w:tc>
          <w:tcPr>
            <w:tcW w:w="1239" w:type="dxa"/>
          </w:tcPr>
          <w:p w:rsidR="005B5714" w:rsidRPr="005B5714" w:rsidRDefault="005B5714" w:rsidP="00406F23">
            <w:pPr>
              <w:pStyle w:val="Virsraksts1"/>
              <w:tabs>
                <w:tab w:val="clear" w:pos="284"/>
              </w:tabs>
              <w:outlineLvl w:val="0"/>
              <w:rPr>
                <w:b w:val="0"/>
                <w:i/>
                <w:caps w:val="0"/>
                <w:sz w:val="20"/>
              </w:rPr>
            </w:pPr>
            <w:r w:rsidRPr="005B5714">
              <w:rPr>
                <w:b w:val="0"/>
                <w:i/>
                <w:caps w:val="0"/>
                <w:sz w:val="20"/>
              </w:rPr>
              <w:t>2</w:t>
            </w:r>
          </w:p>
        </w:tc>
        <w:tc>
          <w:tcPr>
            <w:tcW w:w="2864" w:type="dxa"/>
          </w:tcPr>
          <w:p w:rsidR="005B5714" w:rsidRPr="005B5714" w:rsidRDefault="005B5714" w:rsidP="00406F23">
            <w:pPr>
              <w:jc w:val="center"/>
              <w:rPr>
                <w:rFonts w:ascii="Times New Roman" w:hAnsi="Times New Roman" w:cs="Times New Roman"/>
                <w:i/>
                <w:sz w:val="20"/>
                <w:szCs w:val="20"/>
              </w:rPr>
            </w:pPr>
            <w:r w:rsidRPr="005B5714">
              <w:rPr>
                <w:rFonts w:ascii="Times New Roman" w:hAnsi="Times New Roman" w:cs="Times New Roman"/>
                <w:i/>
                <w:sz w:val="20"/>
                <w:szCs w:val="20"/>
              </w:rPr>
              <w:t>3</w:t>
            </w:r>
          </w:p>
        </w:tc>
        <w:tc>
          <w:tcPr>
            <w:tcW w:w="1254" w:type="dxa"/>
          </w:tcPr>
          <w:p w:rsidR="005B5714" w:rsidRPr="005B5714" w:rsidRDefault="005B5714" w:rsidP="00406F23">
            <w:pPr>
              <w:jc w:val="center"/>
              <w:rPr>
                <w:rFonts w:ascii="Times New Roman" w:hAnsi="Times New Roman" w:cs="Times New Roman"/>
                <w:i/>
                <w:sz w:val="20"/>
                <w:szCs w:val="20"/>
              </w:rPr>
            </w:pPr>
            <w:r w:rsidRPr="005B5714">
              <w:rPr>
                <w:rFonts w:ascii="Times New Roman" w:hAnsi="Times New Roman" w:cs="Times New Roman"/>
                <w:i/>
                <w:sz w:val="20"/>
                <w:szCs w:val="20"/>
              </w:rPr>
              <w:t>4</w:t>
            </w:r>
          </w:p>
        </w:tc>
        <w:tc>
          <w:tcPr>
            <w:tcW w:w="824" w:type="dxa"/>
          </w:tcPr>
          <w:p w:rsidR="005B5714" w:rsidRPr="005B5714" w:rsidRDefault="005B5714" w:rsidP="00406F23">
            <w:pPr>
              <w:jc w:val="center"/>
              <w:rPr>
                <w:rFonts w:ascii="Times New Roman" w:hAnsi="Times New Roman" w:cs="Times New Roman"/>
                <w:i/>
                <w:sz w:val="20"/>
                <w:szCs w:val="20"/>
              </w:rPr>
            </w:pPr>
            <w:r w:rsidRPr="005B5714">
              <w:rPr>
                <w:rFonts w:ascii="Times New Roman" w:hAnsi="Times New Roman" w:cs="Times New Roman"/>
                <w:i/>
                <w:sz w:val="20"/>
                <w:szCs w:val="20"/>
              </w:rPr>
              <w:t>5</w:t>
            </w:r>
          </w:p>
        </w:tc>
        <w:tc>
          <w:tcPr>
            <w:tcW w:w="950" w:type="dxa"/>
          </w:tcPr>
          <w:p w:rsidR="005B5714" w:rsidRPr="005B5714" w:rsidRDefault="005B5714"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6</w:t>
            </w:r>
          </w:p>
        </w:tc>
        <w:tc>
          <w:tcPr>
            <w:tcW w:w="1143" w:type="dxa"/>
          </w:tcPr>
          <w:p w:rsidR="005B5714" w:rsidRPr="005B5714" w:rsidRDefault="005B5714"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7</w:t>
            </w:r>
          </w:p>
        </w:tc>
        <w:tc>
          <w:tcPr>
            <w:tcW w:w="1005" w:type="dxa"/>
          </w:tcPr>
          <w:p w:rsidR="005B5714" w:rsidRPr="005B5714" w:rsidRDefault="005B5714" w:rsidP="00406F23">
            <w:pPr>
              <w:ind w:right="-108"/>
              <w:jc w:val="center"/>
              <w:rPr>
                <w:rFonts w:ascii="Times New Roman" w:hAnsi="Times New Roman" w:cs="Times New Roman"/>
                <w:bCs/>
                <w:i/>
                <w:sz w:val="20"/>
                <w:szCs w:val="20"/>
              </w:rPr>
            </w:pPr>
            <w:r w:rsidRPr="005B5714">
              <w:rPr>
                <w:rFonts w:ascii="Times New Roman" w:hAnsi="Times New Roman" w:cs="Times New Roman"/>
                <w:bCs/>
                <w:i/>
                <w:sz w:val="20"/>
                <w:szCs w:val="20"/>
              </w:rPr>
              <w:t>8</w:t>
            </w:r>
          </w:p>
        </w:tc>
        <w:tc>
          <w:tcPr>
            <w:tcW w:w="1153" w:type="dxa"/>
          </w:tcPr>
          <w:p w:rsidR="005B5714" w:rsidRPr="005B5714" w:rsidRDefault="005B5714"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9</w:t>
            </w:r>
          </w:p>
        </w:tc>
        <w:tc>
          <w:tcPr>
            <w:tcW w:w="1194" w:type="dxa"/>
          </w:tcPr>
          <w:p w:rsidR="005B5714" w:rsidRPr="005B5714" w:rsidRDefault="005B5714"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10</w:t>
            </w:r>
          </w:p>
        </w:tc>
        <w:tc>
          <w:tcPr>
            <w:tcW w:w="1154" w:type="dxa"/>
          </w:tcPr>
          <w:p w:rsidR="005B5714" w:rsidRPr="005B5714" w:rsidRDefault="005B5714"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11</w:t>
            </w:r>
          </w:p>
        </w:tc>
        <w:tc>
          <w:tcPr>
            <w:tcW w:w="1148" w:type="dxa"/>
          </w:tcPr>
          <w:p w:rsidR="005B5714" w:rsidRPr="005B5714" w:rsidRDefault="005B5714" w:rsidP="00406F23">
            <w:pPr>
              <w:jc w:val="center"/>
              <w:rPr>
                <w:rFonts w:ascii="Times New Roman" w:hAnsi="Times New Roman" w:cs="Times New Roman"/>
                <w:bCs/>
                <w:i/>
                <w:sz w:val="20"/>
                <w:szCs w:val="20"/>
              </w:rPr>
            </w:pPr>
            <w:r w:rsidRPr="005B5714">
              <w:rPr>
                <w:rFonts w:ascii="Times New Roman" w:hAnsi="Times New Roman" w:cs="Times New Roman"/>
                <w:bCs/>
                <w:i/>
                <w:sz w:val="20"/>
                <w:szCs w:val="20"/>
              </w:rPr>
              <w:t>12</w:t>
            </w:r>
          </w:p>
        </w:tc>
      </w:tr>
      <w:tr w:rsidR="005B5714" w:rsidRPr="005B5714" w:rsidTr="00B32C8B">
        <w:tc>
          <w:tcPr>
            <w:tcW w:w="72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9"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Vistu šķiņķis</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Saldēti</w:t>
            </w:r>
            <w:r w:rsidRPr="005B5714">
              <w:rPr>
                <w:rFonts w:ascii="Times New Roman" w:hAnsi="Times New Roman" w:cs="Times New Roman"/>
                <w:sz w:val="20"/>
                <w:szCs w:val="20"/>
              </w:rPr>
              <w:t xml:space="preserve"> , svaigi,   vienāda  , lieluma , mazie (100g-120g) bez mugurkaula un stilba daļas, bez spalvām, bez zilumiem, bez redzamiem bojājumiem. Iepakojumā šķiņķis  sauss, bez asins frakcijām.  Tīrā, nebojātā iepakojumā , ar etiķeti ar realizācijas datumu un glabāšanas T°  A kategorijas, augstākā labuma. Vārot gaļu, buljons dzidrs un aromātisks, gaļas krāsa atbilstīga atdzesētu putnu gaļas krāsai. Nedrīkst būt atkārtoti saldēti.</w:t>
            </w:r>
          </w:p>
        </w:tc>
        <w:tc>
          <w:tcPr>
            <w:tcW w:w="1254" w:type="dxa"/>
          </w:tcPr>
          <w:p w:rsidR="005B5714" w:rsidRPr="005B5714" w:rsidRDefault="005B5714" w:rsidP="00406F23">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Līdz 10 kg iepakojumā</w:t>
            </w: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1400</w:t>
            </w:r>
          </w:p>
        </w:tc>
        <w:tc>
          <w:tcPr>
            <w:tcW w:w="1143" w:type="dxa"/>
          </w:tcPr>
          <w:p w:rsidR="005B5714" w:rsidRPr="005B5714" w:rsidRDefault="005B5714" w:rsidP="00406F23">
            <w:pPr>
              <w:jc w:val="center"/>
              <w:rPr>
                <w:rFonts w:ascii="Times New Roman" w:hAnsi="Times New Roman" w:cs="Times New Roman"/>
                <w:bCs/>
                <w:i/>
                <w:sz w:val="20"/>
                <w:szCs w:val="20"/>
              </w:rPr>
            </w:pPr>
          </w:p>
        </w:tc>
        <w:tc>
          <w:tcPr>
            <w:tcW w:w="1005" w:type="dxa"/>
          </w:tcPr>
          <w:p w:rsidR="005B5714" w:rsidRPr="005B5714" w:rsidRDefault="005B5714" w:rsidP="00406F23">
            <w:pPr>
              <w:ind w:right="-108"/>
              <w:jc w:val="center"/>
              <w:rPr>
                <w:rFonts w:ascii="Times New Roman" w:hAnsi="Times New Roman" w:cs="Times New Roman"/>
                <w:bCs/>
                <w:i/>
                <w:sz w:val="20"/>
                <w:szCs w:val="20"/>
              </w:rPr>
            </w:pPr>
          </w:p>
        </w:tc>
        <w:tc>
          <w:tcPr>
            <w:tcW w:w="1153" w:type="dxa"/>
          </w:tcPr>
          <w:p w:rsidR="005B5714" w:rsidRPr="005B5714" w:rsidRDefault="005B5714" w:rsidP="00406F23">
            <w:pPr>
              <w:jc w:val="center"/>
              <w:rPr>
                <w:rFonts w:ascii="Times New Roman" w:hAnsi="Times New Roman" w:cs="Times New Roman"/>
                <w:bCs/>
                <w:i/>
                <w:sz w:val="20"/>
                <w:szCs w:val="20"/>
              </w:rPr>
            </w:pPr>
          </w:p>
        </w:tc>
        <w:tc>
          <w:tcPr>
            <w:tcW w:w="1194" w:type="dxa"/>
          </w:tcPr>
          <w:p w:rsidR="005B5714" w:rsidRPr="005B5714" w:rsidRDefault="005B5714" w:rsidP="00406F23">
            <w:pPr>
              <w:jc w:val="center"/>
              <w:rPr>
                <w:rFonts w:ascii="Times New Roman" w:hAnsi="Times New Roman" w:cs="Times New Roman"/>
                <w:bCs/>
                <w:i/>
                <w:sz w:val="20"/>
                <w:szCs w:val="20"/>
              </w:rPr>
            </w:pPr>
          </w:p>
        </w:tc>
        <w:tc>
          <w:tcPr>
            <w:tcW w:w="1154" w:type="dxa"/>
          </w:tcPr>
          <w:p w:rsidR="005B5714" w:rsidRPr="005B5714" w:rsidRDefault="005B5714" w:rsidP="00406F23">
            <w:pPr>
              <w:jc w:val="center"/>
              <w:rPr>
                <w:rFonts w:ascii="Times New Roman" w:hAnsi="Times New Roman" w:cs="Times New Roman"/>
                <w:bCs/>
                <w:i/>
                <w:sz w:val="20"/>
                <w:szCs w:val="20"/>
              </w:rPr>
            </w:pPr>
          </w:p>
        </w:tc>
        <w:tc>
          <w:tcPr>
            <w:tcW w:w="1148" w:type="dxa"/>
          </w:tcPr>
          <w:p w:rsidR="005B5714" w:rsidRPr="005B5714" w:rsidRDefault="005B5714" w:rsidP="00406F23">
            <w:pPr>
              <w:jc w:val="center"/>
              <w:rPr>
                <w:rFonts w:ascii="Times New Roman" w:hAnsi="Times New Roman" w:cs="Times New Roman"/>
                <w:bCs/>
                <w:i/>
                <w:sz w:val="20"/>
                <w:szCs w:val="20"/>
              </w:rPr>
            </w:pPr>
          </w:p>
        </w:tc>
      </w:tr>
      <w:tr w:rsidR="005B5714" w:rsidRPr="005B5714" w:rsidTr="00B32C8B">
        <w:tc>
          <w:tcPr>
            <w:tcW w:w="72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9" w:type="dxa"/>
          </w:tcPr>
          <w:p w:rsidR="005B5714" w:rsidRPr="005B5714" w:rsidRDefault="005B5714"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Vistu aknas</w:t>
            </w:r>
          </w:p>
        </w:tc>
        <w:tc>
          <w:tcPr>
            <w:tcW w:w="2864" w:type="dxa"/>
          </w:tcPr>
          <w:p w:rsidR="005B5714" w:rsidRPr="005B5714" w:rsidRDefault="005B5714" w:rsidP="00406F23">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Atdzesētas, saldētas, vistu un /vai broilera aknas, bez tumšākiem vai gaišākiem plankumiem, bez blakus aromātiem, bez redzamiem bojājumiem..  Nedrīkst būt atkārtoti saldēti.</w:t>
            </w:r>
          </w:p>
          <w:p w:rsidR="005B5714" w:rsidRPr="005B5714" w:rsidRDefault="005B5714" w:rsidP="00406F23">
            <w:pPr>
              <w:jc w:val="center"/>
              <w:rPr>
                <w:rFonts w:ascii="Times New Roman" w:hAnsi="Times New Roman" w:cs="Times New Roman"/>
                <w:sz w:val="20"/>
                <w:szCs w:val="20"/>
              </w:rPr>
            </w:pP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 5kg iepakojumā</w:t>
            </w: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5B5714" w:rsidRPr="005B5714" w:rsidRDefault="005B5714" w:rsidP="00406F23">
            <w:pPr>
              <w:jc w:val="center"/>
              <w:rPr>
                <w:rFonts w:ascii="Times New Roman" w:hAnsi="Times New Roman" w:cs="Times New Roman"/>
                <w:bCs/>
                <w:i/>
                <w:sz w:val="20"/>
                <w:szCs w:val="20"/>
              </w:rPr>
            </w:pPr>
          </w:p>
        </w:tc>
        <w:tc>
          <w:tcPr>
            <w:tcW w:w="1005" w:type="dxa"/>
          </w:tcPr>
          <w:p w:rsidR="005B5714" w:rsidRPr="005B5714" w:rsidRDefault="005B5714" w:rsidP="00406F23">
            <w:pPr>
              <w:ind w:right="-108"/>
              <w:jc w:val="center"/>
              <w:rPr>
                <w:rFonts w:ascii="Times New Roman" w:hAnsi="Times New Roman" w:cs="Times New Roman"/>
                <w:bCs/>
                <w:i/>
                <w:sz w:val="20"/>
                <w:szCs w:val="20"/>
              </w:rPr>
            </w:pPr>
          </w:p>
        </w:tc>
        <w:tc>
          <w:tcPr>
            <w:tcW w:w="1153" w:type="dxa"/>
          </w:tcPr>
          <w:p w:rsidR="005B5714" w:rsidRPr="005B5714" w:rsidRDefault="005B5714" w:rsidP="00406F23">
            <w:pPr>
              <w:jc w:val="center"/>
              <w:rPr>
                <w:rFonts w:ascii="Times New Roman" w:hAnsi="Times New Roman" w:cs="Times New Roman"/>
                <w:bCs/>
                <w:i/>
                <w:sz w:val="20"/>
                <w:szCs w:val="20"/>
              </w:rPr>
            </w:pPr>
          </w:p>
        </w:tc>
        <w:tc>
          <w:tcPr>
            <w:tcW w:w="1194" w:type="dxa"/>
          </w:tcPr>
          <w:p w:rsidR="005B5714" w:rsidRPr="005B5714" w:rsidRDefault="005B5714" w:rsidP="00406F23">
            <w:pPr>
              <w:jc w:val="center"/>
              <w:rPr>
                <w:rFonts w:ascii="Times New Roman" w:hAnsi="Times New Roman" w:cs="Times New Roman"/>
                <w:bCs/>
                <w:i/>
                <w:sz w:val="20"/>
                <w:szCs w:val="20"/>
              </w:rPr>
            </w:pPr>
          </w:p>
        </w:tc>
        <w:tc>
          <w:tcPr>
            <w:tcW w:w="1154" w:type="dxa"/>
          </w:tcPr>
          <w:p w:rsidR="005B5714" w:rsidRPr="005B5714" w:rsidRDefault="005B5714" w:rsidP="00406F23">
            <w:pPr>
              <w:jc w:val="center"/>
              <w:rPr>
                <w:rFonts w:ascii="Times New Roman" w:hAnsi="Times New Roman" w:cs="Times New Roman"/>
                <w:bCs/>
                <w:i/>
                <w:sz w:val="20"/>
                <w:szCs w:val="20"/>
              </w:rPr>
            </w:pPr>
          </w:p>
        </w:tc>
        <w:tc>
          <w:tcPr>
            <w:tcW w:w="1148" w:type="dxa"/>
          </w:tcPr>
          <w:p w:rsidR="005B5714" w:rsidRPr="005B5714" w:rsidRDefault="005B5714" w:rsidP="00406F23">
            <w:pPr>
              <w:jc w:val="center"/>
              <w:rPr>
                <w:rFonts w:ascii="Times New Roman" w:hAnsi="Times New Roman" w:cs="Times New Roman"/>
                <w:bCs/>
                <w:i/>
                <w:sz w:val="20"/>
                <w:szCs w:val="20"/>
              </w:rPr>
            </w:pPr>
          </w:p>
        </w:tc>
      </w:tr>
      <w:tr w:rsidR="005B5714" w:rsidRPr="005B5714" w:rsidTr="00B32C8B">
        <w:tc>
          <w:tcPr>
            <w:tcW w:w="72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9" w:type="dxa"/>
          </w:tcPr>
          <w:p w:rsidR="005B5714" w:rsidRPr="005B5714" w:rsidRDefault="005B5714"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Vistu muguriņas</w:t>
            </w:r>
          </w:p>
          <w:p w:rsidR="005B5714" w:rsidRPr="005B5714" w:rsidRDefault="005B5714"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(zupai, buljonam)</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Svaigas, sasaldētas . Nav mehāniski atdalīta  </w:t>
            </w:r>
            <w:r w:rsidRPr="005B5714">
              <w:rPr>
                <w:rFonts w:ascii="Times New Roman" w:hAnsi="Times New Roman" w:cs="Times New Roman"/>
                <w:color w:val="000000"/>
                <w:sz w:val="20"/>
                <w:szCs w:val="20"/>
              </w:rPr>
              <w:t xml:space="preserve"> bez blakus aromātiem, bez redzamiem bojājumiem Tīrā, nebojātā </w:t>
            </w:r>
            <w:r w:rsidRPr="005B5714">
              <w:rPr>
                <w:rFonts w:ascii="Times New Roman" w:hAnsi="Times New Roman" w:cs="Times New Roman"/>
                <w:color w:val="000000"/>
                <w:sz w:val="20"/>
                <w:szCs w:val="20"/>
              </w:rPr>
              <w:lastRenderedPageBreak/>
              <w:t xml:space="preserve">iepakojumā , ar etiķeti ar realizācijas datumu un glabāšanas T° </w:t>
            </w:r>
            <w:r w:rsidRPr="005B5714">
              <w:rPr>
                <w:rFonts w:ascii="Times New Roman" w:hAnsi="Times New Roman" w:cs="Times New Roman"/>
                <w:color w:val="FF0000"/>
                <w:sz w:val="20"/>
                <w:szCs w:val="20"/>
              </w:rPr>
              <w:t xml:space="preserve"> </w:t>
            </w:r>
            <w:r w:rsidRPr="005B5714">
              <w:rPr>
                <w:rFonts w:ascii="Times New Roman" w:hAnsi="Times New Roman" w:cs="Times New Roman"/>
                <w:sz w:val="20"/>
                <w:szCs w:val="20"/>
              </w:rPr>
              <w:t xml:space="preserve">A kategorijas, augstākā labuma. </w:t>
            </w:r>
            <w:r w:rsidRPr="005B5714">
              <w:rPr>
                <w:rFonts w:ascii="Times New Roman" w:hAnsi="Times New Roman" w:cs="Times New Roman"/>
                <w:color w:val="000000"/>
                <w:sz w:val="20"/>
                <w:szCs w:val="20"/>
              </w:rPr>
              <w:t>Vārot gaļu, buljons dzidrs un aromātisks, gaļas krāsa atbilstīga atdzesētu putnu gaļas krāsai. Nedrīkst būt atkārtoti saldēti</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 5kg iepakojumā</w:t>
            </w: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5B5714" w:rsidRPr="005B5714" w:rsidRDefault="005B5714" w:rsidP="00406F23">
            <w:pPr>
              <w:jc w:val="center"/>
              <w:rPr>
                <w:rFonts w:ascii="Times New Roman" w:hAnsi="Times New Roman" w:cs="Times New Roman"/>
                <w:bCs/>
                <w:i/>
                <w:sz w:val="20"/>
                <w:szCs w:val="20"/>
              </w:rPr>
            </w:pPr>
          </w:p>
        </w:tc>
        <w:tc>
          <w:tcPr>
            <w:tcW w:w="1005" w:type="dxa"/>
          </w:tcPr>
          <w:p w:rsidR="005B5714" w:rsidRPr="005B5714" w:rsidRDefault="005B5714" w:rsidP="00406F23">
            <w:pPr>
              <w:ind w:right="-108"/>
              <w:jc w:val="center"/>
              <w:rPr>
                <w:rFonts w:ascii="Times New Roman" w:hAnsi="Times New Roman" w:cs="Times New Roman"/>
                <w:bCs/>
                <w:i/>
                <w:sz w:val="20"/>
                <w:szCs w:val="20"/>
              </w:rPr>
            </w:pPr>
          </w:p>
        </w:tc>
        <w:tc>
          <w:tcPr>
            <w:tcW w:w="1153" w:type="dxa"/>
          </w:tcPr>
          <w:p w:rsidR="005B5714" w:rsidRPr="005B5714" w:rsidRDefault="005B5714" w:rsidP="00406F23">
            <w:pPr>
              <w:jc w:val="center"/>
              <w:rPr>
                <w:rFonts w:ascii="Times New Roman" w:hAnsi="Times New Roman" w:cs="Times New Roman"/>
                <w:bCs/>
                <w:i/>
                <w:sz w:val="20"/>
                <w:szCs w:val="20"/>
              </w:rPr>
            </w:pPr>
          </w:p>
        </w:tc>
        <w:tc>
          <w:tcPr>
            <w:tcW w:w="1194" w:type="dxa"/>
          </w:tcPr>
          <w:p w:rsidR="005B5714" w:rsidRPr="005B5714" w:rsidRDefault="005B5714" w:rsidP="00406F23">
            <w:pPr>
              <w:jc w:val="center"/>
              <w:rPr>
                <w:rFonts w:ascii="Times New Roman" w:hAnsi="Times New Roman" w:cs="Times New Roman"/>
                <w:bCs/>
                <w:i/>
                <w:sz w:val="20"/>
                <w:szCs w:val="20"/>
              </w:rPr>
            </w:pPr>
          </w:p>
        </w:tc>
        <w:tc>
          <w:tcPr>
            <w:tcW w:w="1154" w:type="dxa"/>
          </w:tcPr>
          <w:p w:rsidR="005B5714" w:rsidRPr="005B5714" w:rsidRDefault="005B5714" w:rsidP="00406F23">
            <w:pPr>
              <w:jc w:val="center"/>
              <w:rPr>
                <w:rFonts w:ascii="Times New Roman" w:hAnsi="Times New Roman" w:cs="Times New Roman"/>
                <w:bCs/>
                <w:i/>
                <w:sz w:val="20"/>
                <w:szCs w:val="20"/>
              </w:rPr>
            </w:pPr>
          </w:p>
        </w:tc>
        <w:tc>
          <w:tcPr>
            <w:tcW w:w="1148" w:type="dxa"/>
          </w:tcPr>
          <w:p w:rsidR="005B5714" w:rsidRPr="005B5714" w:rsidRDefault="005B5714" w:rsidP="00406F23">
            <w:pPr>
              <w:jc w:val="center"/>
              <w:rPr>
                <w:rFonts w:ascii="Times New Roman" w:hAnsi="Times New Roman" w:cs="Times New Roman"/>
                <w:bCs/>
                <w:i/>
                <w:sz w:val="20"/>
                <w:szCs w:val="20"/>
              </w:rPr>
            </w:pPr>
          </w:p>
        </w:tc>
      </w:tr>
    </w:tbl>
    <w:p w:rsidR="005B5714" w:rsidRPr="005B5714" w:rsidRDefault="005B5714" w:rsidP="007C3C9E">
      <w:pPr>
        <w:spacing w:after="0" w:line="240" w:lineRule="auto"/>
        <w:rPr>
          <w:rFonts w:ascii="Times New Roman" w:hAnsi="Times New Roman" w:cs="Times New Roman"/>
          <w:sz w:val="20"/>
          <w:szCs w:val="20"/>
        </w:rPr>
      </w:pPr>
    </w:p>
    <w:p w:rsidR="00434C44" w:rsidRPr="005B5714" w:rsidRDefault="00434C44" w:rsidP="007C3C9E">
      <w:pPr>
        <w:spacing w:after="0" w:line="240" w:lineRule="auto"/>
        <w:rPr>
          <w:rFonts w:ascii="Times New Roman" w:hAnsi="Times New Roman" w:cs="Times New Roman"/>
          <w:sz w:val="20"/>
          <w:szCs w:val="20"/>
        </w:rPr>
      </w:pPr>
    </w:p>
    <w:p w:rsidR="007D520B" w:rsidRPr="005B5714" w:rsidRDefault="008E55A2"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5</w:t>
      </w:r>
      <w:r w:rsidR="00C33775" w:rsidRPr="005B5714">
        <w:rPr>
          <w:rFonts w:ascii="Times New Roman" w:hAnsi="Times New Roman" w:cs="Times New Roman"/>
          <w:b/>
          <w:sz w:val="20"/>
          <w:szCs w:val="20"/>
        </w:rPr>
        <w:t xml:space="preserve">. daļa </w:t>
      </w:r>
      <w:r w:rsidR="00924F3E" w:rsidRPr="005B5714">
        <w:rPr>
          <w:rFonts w:ascii="Times New Roman" w:hAnsi="Times New Roman" w:cs="Times New Roman"/>
          <w:b/>
          <w:sz w:val="20"/>
          <w:szCs w:val="20"/>
        </w:rPr>
        <w:t xml:space="preserve">Desu un gaļas izstrādājumi </w:t>
      </w:r>
      <w:r w:rsidR="004D66AF" w:rsidRPr="005B5714">
        <w:rPr>
          <w:rFonts w:ascii="Times New Roman" w:hAnsi="Times New Roman" w:cs="Times New Roman"/>
          <w:b/>
          <w:sz w:val="20"/>
          <w:szCs w:val="20"/>
        </w:rPr>
        <w:t xml:space="preserve">CPV kods </w:t>
      </w:r>
      <w:r w:rsidR="00924F3E" w:rsidRPr="005B5714">
        <w:rPr>
          <w:rFonts w:ascii="Times New Roman" w:hAnsi="Times New Roman" w:cs="Times New Roman"/>
          <w:b/>
          <w:sz w:val="20"/>
          <w:szCs w:val="20"/>
        </w:rPr>
        <w:t xml:space="preserve">15131100-6 </w:t>
      </w:r>
    </w:p>
    <w:p w:rsidR="00567AEF" w:rsidRPr="005B5714" w:rsidRDefault="00567AEF" w:rsidP="00567AEF">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Gaļai un gaļas izstrādājumiem jābūt marķētiem saskaņā ar spēkā esošo normatīvo aktu prasībām</w:t>
      </w:r>
    </w:p>
    <w:p w:rsidR="005B5714" w:rsidRPr="005B5714" w:rsidRDefault="005B5714" w:rsidP="00567AEF">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5B5714" w:rsidRPr="005B5714" w:rsidRDefault="005B5714" w:rsidP="00406F23">
            <w:pPr>
              <w:pStyle w:val="Virsraksts1"/>
              <w:tabs>
                <w:tab w:val="clear" w:pos="284"/>
              </w:tabs>
              <w:outlineLvl w:val="0"/>
              <w:rPr>
                <w:b w:val="0"/>
                <w:caps w:val="0"/>
                <w:sz w:val="20"/>
              </w:rPr>
            </w:pPr>
            <w:r w:rsidRPr="005B5714">
              <w:rPr>
                <w:b w:val="0"/>
                <w:caps w:val="0"/>
                <w:sz w:val="20"/>
              </w:rPr>
              <w:t>Nosaukums</w:t>
            </w: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43"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5B5714" w:rsidRPr="005B5714" w:rsidRDefault="005B5714"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9" w:type="dxa"/>
          </w:tcPr>
          <w:p w:rsidR="005B5714" w:rsidRPr="005B5714" w:rsidRDefault="005B5714" w:rsidP="00406F23">
            <w:pPr>
              <w:pStyle w:val="Virsraksts1"/>
              <w:tabs>
                <w:tab w:val="clear" w:pos="284"/>
              </w:tabs>
              <w:outlineLvl w:val="0"/>
              <w:rPr>
                <w:b w:val="0"/>
                <w:caps w:val="0"/>
                <w:sz w:val="20"/>
              </w:rPr>
            </w:pPr>
            <w:r w:rsidRPr="005B5714">
              <w:rPr>
                <w:b w:val="0"/>
                <w:caps w:val="0"/>
                <w:sz w:val="20"/>
              </w:rPr>
              <w:t>2</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950"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6</w:t>
            </w:r>
          </w:p>
        </w:tc>
        <w:tc>
          <w:tcPr>
            <w:tcW w:w="1143"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7</w:t>
            </w:r>
          </w:p>
        </w:tc>
        <w:tc>
          <w:tcPr>
            <w:tcW w:w="1005" w:type="dxa"/>
          </w:tcPr>
          <w:p w:rsidR="005B5714" w:rsidRPr="005B5714" w:rsidRDefault="005B5714"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8</w:t>
            </w:r>
          </w:p>
        </w:tc>
        <w:tc>
          <w:tcPr>
            <w:tcW w:w="1153"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9</w:t>
            </w:r>
          </w:p>
        </w:tc>
        <w:tc>
          <w:tcPr>
            <w:tcW w:w="1194"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10</w:t>
            </w:r>
          </w:p>
        </w:tc>
        <w:tc>
          <w:tcPr>
            <w:tcW w:w="1154"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11</w:t>
            </w:r>
          </w:p>
        </w:tc>
        <w:tc>
          <w:tcPr>
            <w:tcW w:w="1148"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12</w:t>
            </w: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9" w:type="dxa"/>
          </w:tcPr>
          <w:p w:rsidR="005B5714" w:rsidRPr="005B5714" w:rsidRDefault="005B5714"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Desa vārīta (doktora)</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Elastīgas konsistences, nebojātā dabīgā  apvalkā,  satur vismaz 70% gaļas, nesatur mākslīgos aromatizētājus,  pārtikas piedevas - garšas pastiprinātājus, krāsvielas un konservantus, nesatur mehāniski atdalītu gaļu un izejvielas, kas ražotas no ģenētiski modificētiem organismiem, nesatur  sojas pupas un to produktus, satur sāli mazāk par 1,25 g uz 100  g gaļas produkta. Ir etiķete ar realizācijas datumu un glabāšanas T</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Atbilst MK noteikumiem Nr. 172</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0,4-1,5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ind w:left="44" w:hanging="44"/>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39" w:type="dxa"/>
          </w:tcPr>
          <w:p w:rsidR="005B5714" w:rsidRPr="005B5714" w:rsidRDefault="005B5714" w:rsidP="00406F23">
            <w:pPr>
              <w:pStyle w:val="Komentrateksts"/>
              <w:jc w:val="center"/>
              <w:rPr>
                <w:lang w:val="lv-LV"/>
              </w:rPr>
            </w:pPr>
            <w:r w:rsidRPr="005B5714">
              <w:rPr>
                <w:lang w:val="lv-LV"/>
              </w:rPr>
              <w:t>Cīsiņi</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Izglītības iestādēm.</w:t>
            </w:r>
            <w:r w:rsidRPr="005B5714">
              <w:rPr>
                <w:rFonts w:ascii="Times New Roman" w:hAnsi="Times New Roman" w:cs="Times New Roman"/>
                <w:b/>
                <w:bCs/>
                <w:sz w:val="20"/>
                <w:szCs w:val="20"/>
              </w:rPr>
              <w:t xml:space="preserve"> </w:t>
            </w:r>
            <w:r w:rsidRPr="005B5714">
              <w:rPr>
                <w:rFonts w:ascii="Times New Roman" w:hAnsi="Times New Roman" w:cs="Times New Roman"/>
                <w:sz w:val="20"/>
                <w:szCs w:val="20"/>
              </w:rPr>
              <w:t>Augstākā labuma, Elastīgas konsistences,  tīrā, nebojātā dabīgā  apvalkā, ar izteiktu garšu; satur vismaz 70% gaļas, nesatur mākslīgos aromatizētājus, pārtikas piedevas - garšas pastiprinātājus, krāsvielas un konservantus, nesatur   mehāniski atdalītu gaļu un izejvielas, kas ražotas no ģenētiski modificētiem organismiem, nesatur  sojas pupas un to produktus. Ir etiķete, sāls daudzums norādīts uz marķējuma. satur sāli mazāk par 1,25 g uz 100  g gaļas produkta.</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Norādīt produktā alergēnu klātbūtni.</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Atbilst MK noteikumiem Nr. 172</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0,5-1,5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ind w:left="107" w:hanging="107"/>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t>3</w:t>
            </w:r>
          </w:p>
        </w:tc>
        <w:tc>
          <w:tcPr>
            <w:tcW w:w="1239" w:type="dxa"/>
          </w:tcPr>
          <w:p w:rsidR="005B5714" w:rsidRPr="005B5714" w:rsidRDefault="005B5714" w:rsidP="00406F23">
            <w:pPr>
              <w:pStyle w:val="Komentrateksts"/>
              <w:jc w:val="center"/>
              <w:rPr>
                <w:lang w:val="lv-LV"/>
              </w:rPr>
            </w:pPr>
            <w:r w:rsidRPr="005B5714">
              <w:rPr>
                <w:lang w:val="lv-LV"/>
              </w:rPr>
              <w:t>Sardeles</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bCs/>
                <w:sz w:val="20"/>
                <w:szCs w:val="20"/>
              </w:rPr>
              <w:t>Izglītības iestādēm. Augstākā labuma</w:t>
            </w:r>
            <w:r w:rsidRPr="005B5714">
              <w:rPr>
                <w:rFonts w:ascii="Times New Roman" w:hAnsi="Times New Roman" w:cs="Times New Roman"/>
                <w:sz w:val="20"/>
                <w:szCs w:val="20"/>
              </w:rPr>
              <w:t>, dabīgajā apvalkā  . Elastīgas konsistences, tīrā, nebojātā dabīgā  apvalkā, ar izteiktu garšu; satur vismaz 70% gaļas, nesatur mākslīgos aromatizētājus, pārtikas piedevas - garšas pastiprinātājus, krāsvielas un konservantus, nesatur   mehāniski atdalītu gaļu un izejvielas, kas ražotas no ģenētiski modificētiem organismiem, nesatur  sojas pupas un to produktus,  Ir etiķete, sāls daudzums norādīts uz marķējuma. Satur sāli mazāk par 1,25 g uz 100  g gaļas produkta,</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karsēšanas laikā nedrīkst mainīt formu.</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Norādīt produktā alergēnu klātbūtni.</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Atbilst MK noteikumiem Nr. 172</w:t>
            </w:r>
          </w:p>
        </w:tc>
        <w:tc>
          <w:tcPr>
            <w:tcW w:w="1254" w:type="dxa"/>
          </w:tcPr>
          <w:p w:rsidR="005B5714" w:rsidRPr="005B5714" w:rsidRDefault="005B5714" w:rsidP="00406F23">
            <w:pPr>
              <w:jc w:val="center"/>
              <w:rPr>
                <w:rFonts w:ascii="Times New Roman" w:hAnsi="Times New Roman" w:cs="Times New Roman"/>
                <w:sz w:val="20"/>
                <w:szCs w:val="20"/>
              </w:rPr>
            </w:pP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Vakuumā</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0,5-1,5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t>4</w:t>
            </w:r>
          </w:p>
        </w:tc>
        <w:tc>
          <w:tcPr>
            <w:tcW w:w="1239" w:type="dxa"/>
          </w:tcPr>
          <w:p w:rsidR="005B5714" w:rsidRPr="005B5714" w:rsidRDefault="005B5714"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Desa</w:t>
            </w:r>
            <w:r w:rsidRPr="005B5714">
              <w:rPr>
                <w:rFonts w:ascii="Times New Roman" w:hAnsi="Times New Roman" w:cs="Times New Roman"/>
                <w:sz w:val="20"/>
                <w:szCs w:val="20"/>
              </w:rPr>
              <w:t xml:space="preserve"> Pusžāvēta</w:t>
            </w:r>
          </w:p>
          <w:p w:rsidR="005B5714" w:rsidRPr="005B5714" w:rsidRDefault="005B5714" w:rsidP="00406F23">
            <w:pPr>
              <w:ind w:left="72" w:hanging="72"/>
              <w:jc w:val="center"/>
              <w:rPr>
                <w:rFonts w:ascii="Times New Roman" w:hAnsi="Times New Roman" w:cs="Times New Roman"/>
                <w:sz w:val="20"/>
                <w:szCs w:val="20"/>
              </w:rPr>
            </w:pP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Satur 70% gaļas,   sastāvā cūkgaļa 70%, liellopu gaļa 28%, griezumā viendabīga masa, nav pieļaujamas asas garšvielas, ar patīkamu garšu, cietas konsistences,  nesatur mākslīgos aromatizētājus, pārtikas piedevas - garšas pastiprinātājus, krāsvielas un konservantus,  nesatur   mehāniski atdalītu gaļu un izejvielas, kas ražotas no ģenētiski modificētiem organismiem,</w:t>
            </w:r>
            <w:r w:rsidR="00406F23">
              <w:rPr>
                <w:rFonts w:ascii="Times New Roman" w:hAnsi="Times New Roman" w:cs="Times New Roman"/>
                <w:sz w:val="20"/>
                <w:szCs w:val="20"/>
              </w:rPr>
              <w:t xml:space="preserve"> </w:t>
            </w:r>
            <w:r w:rsidRPr="005B5714">
              <w:rPr>
                <w:rFonts w:ascii="Times New Roman" w:hAnsi="Times New Roman" w:cs="Times New Roman"/>
                <w:sz w:val="20"/>
                <w:szCs w:val="20"/>
              </w:rPr>
              <w:t>satur sāli mazāk par 1,25 g uz 100 g gaļas produkta,  Samazināts sāls daudzums norādīts uz marķējuma. Ir etiķete ar realizācijas datumu un glabāšanas T. Norādīt produktā alergēnu klātbūtni.  Atbilst MK noteikumiem Nr. 172</w:t>
            </w:r>
          </w:p>
          <w:p w:rsidR="005B5714" w:rsidRPr="005B5714" w:rsidRDefault="005B5714" w:rsidP="00406F23">
            <w:pPr>
              <w:jc w:val="center"/>
              <w:rPr>
                <w:rFonts w:ascii="Times New Roman" w:hAnsi="Times New Roman" w:cs="Times New Roman"/>
                <w:sz w:val="20"/>
                <w:szCs w:val="20"/>
              </w:rPr>
            </w:pP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Vakuumā</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0,5-1,5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t>5</w:t>
            </w:r>
          </w:p>
        </w:tc>
        <w:tc>
          <w:tcPr>
            <w:tcW w:w="1239" w:type="dxa"/>
          </w:tcPr>
          <w:p w:rsidR="005B5714" w:rsidRPr="005B5714" w:rsidRDefault="005B5714" w:rsidP="00406F23">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Desiņas "Mednieku"</w:t>
            </w:r>
          </w:p>
          <w:p w:rsidR="005B5714" w:rsidRPr="005B5714" w:rsidRDefault="005B5714" w:rsidP="00406F23">
            <w:pPr>
              <w:ind w:left="72" w:hanging="72"/>
              <w:jc w:val="center"/>
              <w:rPr>
                <w:rFonts w:ascii="Times New Roman" w:hAnsi="Times New Roman" w:cs="Times New Roman"/>
                <w:sz w:val="20"/>
                <w:szCs w:val="20"/>
              </w:rPr>
            </w:pP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Dabīgā apvalkā, augstākā labuma, sastāvs – cūkgaļa, liellopu gaļa. Desu masa ar speķa gabaliņiem aitu tievajās zarnās ar diametru 20/22 mm, garums 21-22cm, </w:t>
            </w:r>
            <w:r w:rsidRPr="005B5714">
              <w:rPr>
                <w:rFonts w:ascii="Times New Roman" w:hAnsi="Times New Roman" w:cs="Times New Roman"/>
                <w:sz w:val="20"/>
                <w:szCs w:val="20"/>
              </w:rPr>
              <w:t xml:space="preserve"> ,  nesatur mākslīgos aromatizētājus, pārtikas piedevas - garšas pastiprinātājus, krāsvielas un konservantus,  nesatur   mehāniski atdalītu gaļu un izejvielas, kas ražotas no ģenētiski modificētiem organismiem  satur sāli mazāk </w:t>
            </w:r>
            <w:r w:rsidRPr="005B5714">
              <w:rPr>
                <w:rFonts w:ascii="Times New Roman" w:hAnsi="Times New Roman" w:cs="Times New Roman"/>
                <w:sz w:val="20"/>
                <w:szCs w:val="20"/>
              </w:rPr>
              <w:lastRenderedPageBreak/>
              <w:t>par 1,25 g uz 100 g gaļas produkta,  Samazināts sāls daudzums norādīts uz marķējuma. Ir etiķete ar realizācijas datumu un glabāšanas T. Norādīt produktā alergēnu klātbūtni.</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Vakuumā</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0,5-2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150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t>6</w:t>
            </w:r>
          </w:p>
        </w:tc>
        <w:tc>
          <w:tcPr>
            <w:tcW w:w="1239" w:type="dxa"/>
          </w:tcPr>
          <w:p w:rsidR="005B5714" w:rsidRPr="005B5714" w:rsidRDefault="005B5714" w:rsidP="00406F23">
            <w:pPr>
              <w:jc w:val="center"/>
              <w:rPr>
                <w:rFonts w:ascii="Times New Roman" w:hAnsi="Times New Roman" w:cs="Times New Roman"/>
                <w:bCs/>
                <w:color w:val="FF0000"/>
                <w:sz w:val="20"/>
                <w:szCs w:val="20"/>
              </w:rPr>
            </w:pPr>
            <w:r w:rsidRPr="005B5714">
              <w:rPr>
                <w:rFonts w:ascii="Times New Roman" w:hAnsi="Times New Roman" w:cs="Times New Roman"/>
                <w:bCs/>
                <w:sz w:val="20"/>
                <w:szCs w:val="20"/>
              </w:rPr>
              <w:t>Kūpināts cūkas šķiņķis</w:t>
            </w:r>
          </w:p>
          <w:p w:rsidR="005B5714" w:rsidRPr="005B5714" w:rsidRDefault="005B5714" w:rsidP="00406F23">
            <w:pPr>
              <w:jc w:val="center"/>
              <w:rPr>
                <w:rFonts w:ascii="Times New Roman" w:hAnsi="Times New Roman" w:cs="Times New Roman"/>
                <w:color w:val="FF0000"/>
                <w:sz w:val="20"/>
                <w:szCs w:val="20"/>
              </w:rPr>
            </w:pPr>
          </w:p>
        </w:tc>
        <w:tc>
          <w:tcPr>
            <w:tcW w:w="2864" w:type="dxa"/>
          </w:tcPr>
          <w:p w:rsidR="005B5714" w:rsidRPr="005B5714" w:rsidRDefault="005B5714" w:rsidP="00406F23">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Liess šķiņķis, virsma tīra, sausa, vienmērīgi , labi apdūmota, bez gļotām vai pelējuma , bez sasmakuma un skābuma smaržas, vienmērīgs krāsojums, bez pelēkiem plankumiem, bez muskuļaudu vai tauku izrāvumiem, nesatur mākslīgos aromatizētājus, pārtikas piedevas - garšas pastiprinātājus, krāsvielas un nitrītus, nesatur   mehāniski atdalītu gaļu un izejvielas, kas ražotas no ģenētiski modificētiem organismiem, satur sāli mazāk par 1,25 g uz 100  g gaļas produkta.</w:t>
            </w:r>
          </w:p>
          <w:p w:rsidR="005B5714" w:rsidRPr="005B5714" w:rsidRDefault="005B5714" w:rsidP="00406F23">
            <w:pPr>
              <w:jc w:val="center"/>
              <w:rPr>
                <w:rFonts w:ascii="Times New Roman" w:hAnsi="Times New Roman" w:cs="Times New Roman"/>
                <w:color w:val="000000"/>
                <w:sz w:val="20"/>
                <w:szCs w:val="20"/>
              </w:rPr>
            </w:pP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Vakuumā</w:t>
            </w:r>
          </w:p>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1-3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t>7</w:t>
            </w:r>
          </w:p>
        </w:tc>
        <w:tc>
          <w:tcPr>
            <w:tcW w:w="1239"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Aknu pastēte</w:t>
            </w:r>
          </w:p>
        </w:tc>
        <w:tc>
          <w:tcPr>
            <w:tcW w:w="286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Vienmērīgas konsistences, sastāvā  ne mazāk kā 30% cūku un/vai liellopu aknas,  nesatur mākslīgos aromatizētājus, pārtikas piedevas - garšas pastiprinātājus, krāsvielas un konservantus, nesatur   mehāniski atdalītu gaļu, un izejvielas, kas ražotas no ģenētiski modificētiem organismiem; nesatur  sojas pupas un to produktus, satur sāli mazāk par 1,25 g uz 100  g gaļas produkta.</w:t>
            </w:r>
          </w:p>
          <w:p w:rsidR="005B5714" w:rsidRPr="005B5714" w:rsidRDefault="005B5714" w:rsidP="00406F23">
            <w:pPr>
              <w:jc w:val="center"/>
              <w:rPr>
                <w:rFonts w:ascii="Times New Roman" w:hAnsi="Times New Roman" w:cs="Times New Roman"/>
                <w:sz w:val="20"/>
                <w:szCs w:val="20"/>
              </w:rPr>
            </w:pP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0,2- 0,6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r w:rsidR="005B5714" w:rsidRPr="005B5714" w:rsidTr="005B5714">
        <w:tc>
          <w:tcPr>
            <w:tcW w:w="728" w:type="dxa"/>
          </w:tcPr>
          <w:p w:rsidR="005B5714" w:rsidRPr="005B5714" w:rsidRDefault="005B5714" w:rsidP="00406F23">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239"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Galerts cūkgaļas</w:t>
            </w:r>
          </w:p>
        </w:tc>
        <w:tc>
          <w:tcPr>
            <w:tcW w:w="2864" w:type="dxa"/>
          </w:tcPr>
          <w:p w:rsidR="005B5714" w:rsidRPr="005B5714" w:rsidRDefault="005B5714" w:rsidP="00406F23">
            <w:pPr>
              <w:pStyle w:val="Default"/>
              <w:jc w:val="center"/>
              <w:rPr>
                <w:sz w:val="20"/>
                <w:szCs w:val="20"/>
                <w:highlight w:val="lightGray"/>
              </w:rPr>
            </w:pPr>
            <w:r w:rsidRPr="005B5714">
              <w:rPr>
                <w:sz w:val="20"/>
                <w:szCs w:val="20"/>
              </w:rPr>
              <w:t>Cūkas gaļa gabaliņos ne mazāk kā 50 %.  Nesatur   mehāniski atdalītu gaļu, un izejvielas, kas ražotas no ģenētiski modificētiem organismiem</w:t>
            </w:r>
          </w:p>
        </w:tc>
        <w:tc>
          <w:tcPr>
            <w:tcW w:w="125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Vakuumā no 0.5 kg, ražotāja oriģinālajā iepakojumā</w:t>
            </w:r>
          </w:p>
          <w:p w:rsidR="005B5714" w:rsidRPr="005B5714" w:rsidRDefault="005B5714" w:rsidP="00406F23">
            <w:pPr>
              <w:jc w:val="center"/>
              <w:rPr>
                <w:rFonts w:ascii="Times New Roman" w:hAnsi="Times New Roman" w:cs="Times New Roman"/>
                <w:sz w:val="20"/>
                <w:szCs w:val="20"/>
              </w:rPr>
            </w:pPr>
          </w:p>
        </w:tc>
        <w:tc>
          <w:tcPr>
            <w:tcW w:w="824"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5B5714" w:rsidRPr="005B5714" w:rsidRDefault="005B5714"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43" w:type="dxa"/>
          </w:tcPr>
          <w:p w:rsidR="005B5714" w:rsidRPr="005B5714" w:rsidRDefault="005B5714" w:rsidP="00406F23">
            <w:pPr>
              <w:jc w:val="center"/>
              <w:rPr>
                <w:rFonts w:ascii="Times New Roman" w:hAnsi="Times New Roman" w:cs="Times New Roman"/>
                <w:bCs/>
                <w:sz w:val="20"/>
                <w:szCs w:val="20"/>
              </w:rPr>
            </w:pPr>
          </w:p>
        </w:tc>
        <w:tc>
          <w:tcPr>
            <w:tcW w:w="1005" w:type="dxa"/>
          </w:tcPr>
          <w:p w:rsidR="005B5714" w:rsidRPr="005B5714" w:rsidRDefault="005B5714" w:rsidP="00406F23">
            <w:pPr>
              <w:ind w:right="-108"/>
              <w:jc w:val="center"/>
              <w:rPr>
                <w:rFonts w:ascii="Times New Roman" w:hAnsi="Times New Roman" w:cs="Times New Roman"/>
                <w:bCs/>
                <w:sz w:val="20"/>
                <w:szCs w:val="20"/>
              </w:rPr>
            </w:pPr>
          </w:p>
        </w:tc>
        <w:tc>
          <w:tcPr>
            <w:tcW w:w="1153" w:type="dxa"/>
          </w:tcPr>
          <w:p w:rsidR="005B5714" w:rsidRPr="005B5714" w:rsidRDefault="005B5714" w:rsidP="00406F23">
            <w:pPr>
              <w:jc w:val="center"/>
              <w:rPr>
                <w:rFonts w:ascii="Times New Roman" w:hAnsi="Times New Roman" w:cs="Times New Roman"/>
                <w:bCs/>
                <w:sz w:val="20"/>
                <w:szCs w:val="20"/>
              </w:rPr>
            </w:pPr>
          </w:p>
        </w:tc>
        <w:tc>
          <w:tcPr>
            <w:tcW w:w="1194" w:type="dxa"/>
          </w:tcPr>
          <w:p w:rsidR="005B5714" w:rsidRPr="005B5714" w:rsidRDefault="005B5714" w:rsidP="00406F23">
            <w:pPr>
              <w:jc w:val="center"/>
              <w:rPr>
                <w:rFonts w:ascii="Times New Roman" w:hAnsi="Times New Roman" w:cs="Times New Roman"/>
                <w:bCs/>
                <w:sz w:val="20"/>
                <w:szCs w:val="20"/>
              </w:rPr>
            </w:pPr>
          </w:p>
        </w:tc>
        <w:tc>
          <w:tcPr>
            <w:tcW w:w="1154" w:type="dxa"/>
          </w:tcPr>
          <w:p w:rsidR="005B5714" w:rsidRPr="005B5714" w:rsidRDefault="005B5714" w:rsidP="00406F23">
            <w:pPr>
              <w:jc w:val="center"/>
              <w:rPr>
                <w:rFonts w:ascii="Times New Roman" w:hAnsi="Times New Roman" w:cs="Times New Roman"/>
                <w:bCs/>
                <w:sz w:val="20"/>
                <w:szCs w:val="20"/>
              </w:rPr>
            </w:pPr>
          </w:p>
        </w:tc>
        <w:tc>
          <w:tcPr>
            <w:tcW w:w="1148" w:type="dxa"/>
          </w:tcPr>
          <w:p w:rsidR="005B5714" w:rsidRPr="005B5714" w:rsidRDefault="005B5714" w:rsidP="00406F23">
            <w:pPr>
              <w:jc w:val="center"/>
              <w:rPr>
                <w:rFonts w:ascii="Times New Roman" w:hAnsi="Times New Roman" w:cs="Times New Roman"/>
                <w:bCs/>
                <w:sz w:val="20"/>
                <w:szCs w:val="20"/>
              </w:rPr>
            </w:pPr>
          </w:p>
        </w:tc>
      </w:tr>
    </w:tbl>
    <w:p w:rsidR="007D520B" w:rsidRPr="005B5714" w:rsidRDefault="007D520B" w:rsidP="007C3C9E">
      <w:pPr>
        <w:spacing w:after="0" w:line="240" w:lineRule="auto"/>
        <w:rPr>
          <w:rFonts w:ascii="Times New Roman" w:hAnsi="Times New Roman" w:cs="Times New Roman"/>
          <w:sz w:val="20"/>
          <w:szCs w:val="20"/>
        </w:rPr>
      </w:pPr>
    </w:p>
    <w:p w:rsidR="00515C90" w:rsidRPr="005B5714" w:rsidRDefault="00026F75"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6</w:t>
      </w:r>
      <w:r w:rsidR="00515C90" w:rsidRPr="005B5714">
        <w:rPr>
          <w:rFonts w:ascii="Times New Roman" w:hAnsi="Times New Roman" w:cs="Times New Roman"/>
          <w:b/>
          <w:sz w:val="20"/>
          <w:szCs w:val="20"/>
        </w:rPr>
        <w:t xml:space="preserve">. Gaļas pusfabrikāti CPV </w:t>
      </w:r>
      <w:r w:rsidR="004D66AF" w:rsidRPr="005B5714">
        <w:rPr>
          <w:rFonts w:ascii="Times New Roman" w:hAnsi="Times New Roman" w:cs="Times New Roman"/>
          <w:b/>
          <w:sz w:val="20"/>
          <w:szCs w:val="20"/>
        </w:rPr>
        <w:t xml:space="preserve">kods </w:t>
      </w:r>
      <w:r w:rsidR="00515C90" w:rsidRPr="005B5714">
        <w:rPr>
          <w:rFonts w:ascii="Times New Roman" w:hAnsi="Times New Roman" w:cs="Times New Roman"/>
          <w:b/>
          <w:sz w:val="20"/>
          <w:szCs w:val="20"/>
        </w:rPr>
        <w:t>15131700-2</w:t>
      </w:r>
    </w:p>
    <w:p w:rsidR="00567AEF" w:rsidRDefault="00567AEF" w:rsidP="00567AEF">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Gaļai un gaļas izstrādājumiem jābūt marķētiem saskaņā ar spēkā esošo normatīvo aktu prasībām</w:t>
      </w:r>
    </w:p>
    <w:p w:rsidR="00F5598B" w:rsidRDefault="00F5598B" w:rsidP="00567AEF">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F5598B" w:rsidRPr="005B5714" w:rsidRDefault="00F5598B" w:rsidP="00406F23">
            <w:pPr>
              <w:pStyle w:val="Virsraksts1"/>
              <w:tabs>
                <w:tab w:val="clear" w:pos="284"/>
              </w:tabs>
              <w:outlineLvl w:val="0"/>
              <w:rPr>
                <w:b w:val="0"/>
                <w:caps w:val="0"/>
                <w:sz w:val="20"/>
              </w:rPr>
            </w:pPr>
            <w:r w:rsidRPr="005B5714">
              <w:rPr>
                <w:b w:val="0"/>
                <w:caps w:val="0"/>
                <w:sz w:val="20"/>
              </w:rPr>
              <w:t>Nosaukums</w:t>
            </w: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43"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F5598B" w:rsidRPr="005B5714" w:rsidRDefault="00F5598B"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9" w:type="dxa"/>
          </w:tcPr>
          <w:p w:rsidR="00F5598B" w:rsidRPr="005B5714" w:rsidRDefault="00F5598B" w:rsidP="00406F23">
            <w:pPr>
              <w:pStyle w:val="Virsraksts1"/>
              <w:tabs>
                <w:tab w:val="clear" w:pos="284"/>
              </w:tabs>
              <w:outlineLvl w:val="0"/>
              <w:rPr>
                <w:b w:val="0"/>
                <w:caps w:val="0"/>
                <w:sz w:val="20"/>
              </w:rPr>
            </w:pPr>
            <w:r w:rsidRPr="005B5714">
              <w:rPr>
                <w:b w:val="0"/>
                <w:caps w:val="0"/>
                <w:sz w:val="20"/>
              </w:rPr>
              <w:t>2</w:t>
            </w: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950"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6</w:t>
            </w:r>
          </w:p>
        </w:tc>
        <w:tc>
          <w:tcPr>
            <w:tcW w:w="1143"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7</w:t>
            </w:r>
          </w:p>
        </w:tc>
        <w:tc>
          <w:tcPr>
            <w:tcW w:w="1005" w:type="dxa"/>
          </w:tcPr>
          <w:p w:rsidR="00F5598B" w:rsidRPr="005B5714" w:rsidRDefault="00F5598B"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8</w:t>
            </w:r>
          </w:p>
        </w:tc>
        <w:tc>
          <w:tcPr>
            <w:tcW w:w="1153"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9</w:t>
            </w:r>
          </w:p>
        </w:tc>
        <w:tc>
          <w:tcPr>
            <w:tcW w:w="1194"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10</w:t>
            </w:r>
          </w:p>
        </w:tc>
        <w:tc>
          <w:tcPr>
            <w:tcW w:w="1154"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11</w:t>
            </w:r>
          </w:p>
        </w:tc>
        <w:tc>
          <w:tcPr>
            <w:tcW w:w="1148"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12</w:t>
            </w: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9" w:type="dxa"/>
          </w:tcPr>
          <w:p w:rsidR="00F5598B" w:rsidRPr="005B5714" w:rsidRDefault="00F5598B"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Pelmeņi</w:t>
            </w: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Pelmeņi  saldēti  sastāvs - gaļa ne mazāk, kā 70%,  izgatavoti no cūkgaļas 70 % un liellopa gaļas 30 %, bez sojas piedevām, nesatur mākslīgos aromatizētājus, pārtikas piedevas - garšas pastiprinātājus, krāsvielas un konservantus, nesatur   mehāniski atdalītu gaļu, un izejvielas, kas ražotas no ģenētiski modificētiem organismiem; nesatur  sojas pupas un to produktus, satur sāli mazāk par 1,25 g uz 100  g gaļas produkta.</w:t>
            </w:r>
          </w:p>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Pārējās sastāvdaļas pēc ražotāja tehnoloģijas. Atbilst MK noteikumiem Nr. 172</w:t>
            </w:r>
          </w:p>
          <w:p w:rsidR="00F5598B" w:rsidRPr="005B5714" w:rsidRDefault="00F5598B" w:rsidP="00406F23">
            <w:pPr>
              <w:jc w:val="center"/>
              <w:rPr>
                <w:rFonts w:ascii="Times New Roman" w:hAnsi="Times New Roman" w:cs="Times New Roman"/>
                <w:sz w:val="20"/>
                <w:szCs w:val="20"/>
              </w:rPr>
            </w:pPr>
          </w:p>
        </w:tc>
        <w:tc>
          <w:tcPr>
            <w:tcW w:w="1254" w:type="dxa"/>
          </w:tcPr>
          <w:p w:rsidR="00F5598B" w:rsidRPr="005B5714" w:rsidRDefault="00F5598B" w:rsidP="00406F23">
            <w:pPr>
              <w:pStyle w:val="Default"/>
              <w:jc w:val="center"/>
              <w:rPr>
                <w:sz w:val="20"/>
                <w:szCs w:val="20"/>
              </w:rPr>
            </w:pPr>
            <w:r w:rsidRPr="005B5714">
              <w:rPr>
                <w:sz w:val="20"/>
                <w:szCs w:val="20"/>
              </w:rPr>
              <w:t>Sveramie, iepakojumā līdz 3 kg</w:t>
            </w:r>
          </w:p>
          <w:p w:rsidR="00F5598B" w:rsidRPr="005B5714" w:rsidRDefault="00F5598B" w:rsidP="00406F23">
            <w:pPr>
              <w:jc w:val="center"/>
              <w:rPr>
                <w:rFonts w:ascii="Times New Roman" w:hAnsi="Times New Roman" w:cs="Times New Roman"/>
                <w:sz w:val="20"/>
                <w:szCs w:val="20"/>
              </w:rPr>
            </w:pPr>
          </w:p>
        </w:tc>
        <w:tc>
          <w:tcPr>
            <w:tcW w:w="824"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kg</w:t>
            </w:r>
          </w:p>
        </w:tc>
        <w:tc>
          <w:tcPr>
            <w:tcW w:w="950" w:type="dxa"/>
          </w:tcPr>
          <w:p w:rsidR="00F5598B" w:rsidRPr="005B5714" w:rsidRDefault="00F5598B" w:rsidP="00406F23">
            <w:pPr>
              <w:jc w:val="center"/>
              <w:rPr>
                <w:rFonts w:ascii="Times New Roman" w:hAnsi="Times New Roman" w:cs="Times New Roman"/>
                <w:bCs/>
                <w:sz w:val="20"/>
                <w:szCs w:val="20"/>
              </w:rPr>
            </w:pPr>
            <w:r w:rsidRPr="005B5714">
              <w:rPr>
                <w:rFonts w:ascii="Times New Roman" w:hAnsi="Times New Roman" w:cs="Times New Roman"/>
                <w:sz w:val="20"/>
                <w:szCs w:val="20"/>
              </w:rPr>
              <w:t>400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39" w:type="dxa"/>
          </w:tcPr>
          <w:p w:rsidR="00F5598B" w:rsidRPr="005B5714" w:rsidRDefault="00F5598B"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Frikadeles</w:t>
            </w:r>
          </w:p>
        </w:tc>
        <w:tc>
          <w:tcPr>
            <w:tcW w:w="2864" w:type="dxa"/>
          </w:tcPr>
          <w:p w:rsidR="00F5598B" w:rsidRPr="005B5714" w:rsidRDefault="00F5598B" w:rsidP="00406F23">
            <w:pPr>
              <w:pStyle w:val="Default"/>
              <w:jc w:val="center"/>
              <w:rPr>
                <w:color w:val="auto"/>
                <w:sz w:val="20"/>
                <w:szCs w:val="20"/>
              </w:rPr>
            </w:pPr>
            <w:r w:rsidRPr="005B5714">
              <w:rPr>
                <w:sz w:val="20"/>
                <w:szCs w:val="20"/>
              </w:rPr>
              <w:t xml:space="preserve">Satur 70% gaļas, saldētas, bez ledus glazūras </w:t>
            </w:r>
            <w:r w:rsidRPr="005B5714">
              <w:rPr>
                <w:color w:val="auto"/>
                <w:sz w:val="20"/>
                <w:szCs w:val="20"/>
              </w:rPr>
              <w:t>nesatur mākslīgos aromatizētājus, pārtikas piedevas - garšas pastiprinātājus, krāsvielas un konservantus, nesatur   mehāniski atdalītu gaļu, un izejvielas, kas ražotas no ģenētiski modificētiem organismiem; nesatur  sojas pupas un to produktus</w:t>
            </w:r>
          </w:p>
          <w:p w:rsidR="00F5598B" w:rsidRPr="005B5714" w:rsidRDefault="00F5598B" w:rsidP="00406F23">
            <w:pPr>
              <w:pStyle w:val="Default"/>
              <w:jc w:val="center"/>
              <w:rPr>
                <w:sz w:val="20"/>
                <w:szCs w:val="20"/>
              </w:rPr>
            </w:pPr>
            <w:r w:rsidRPr="005B5714">
              <w:rPr>
                <w:sz w:val="20"/>
                <w:szCs w:val="20"/>
              </w:rPr>
              <w:t>norādīt izcelsmi,</w:t>
            </w:r>
          </w:p>
          <w:p w:rsidR="00F5598B" w:rsidRPr="005B5714" w:rsidRDefault="00F5598B" w:rsidP="00406F23">
            <w:pPr>
              <w:pStyle w:val="Default"/>
              <w:jc w:val="center"/>
              <w:rPr>
                <w:sz w:val="20"/>
                <w:szCs w:val="20"/>
              </w:rPr>
            </w:pPr>
            <w:r w:rsidRPr="005B5714">
              <w:rPr>
                <w:sz w:val="20"/>
                <w:szCs w:val="20"/>
              </w:rPr>
              <w:t>marķēta produkcija</w:t>
            </w:r>
          </w:p>
          <w:p w:rsidR="00F5598B" w:rsidRPr="005B5714" w:rsidRDefault="00F5598B" w:rsidP="00406F23">
            <w:pPr>
              <w:jc w:val="center"/>
              <w:rPr>
                <w:rFonts w:ascii="Times New Roman" w:hAnsi="Times New Roman" w:cs="Times New Roman"/>
                <w:sz w:val="20"/>
                <w:szCs w:val="20"/>
              </w:rPr>
            </w:pP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Iepakojumā no 0.350 kg</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bl>
    <w:p w:rsidR="00F5598B" w:rsidRPr="005B5714" w:rsidRDefault="00F5598B" w:rsidP="00567AEF">
      <w:pPr>
        <w:spacing w:after="0" w:line="240" w:lineRule="auto"/>
        <w:rPr>
          <w:rFonts w:ascii="Times New Roman" w:hAnsi="Times New Roman" w:cs="Times New Roman"/>
          <w:sz w:val="20"/>
          <w:szCs w:val="20"/>
        </w:rPr>
      </w:pPr>
    </w:p>
    <w:p w:rsidR="00515C90" w:rsidRPr="005B5714" w:rsidRDefault="00515C90" w:rsidP="007C3C9E">
      <w:pPr>
        <w:spacing w:after="0" w:line="240" w:lineRule="auto"/>
        <w:rPr>
          <w:rFonts w:ascii="Times New Roman" w:hAnsi="Times New Roman" w:cs="Times New Roman"/>
          <w:sz w:val="20"/>
          <w:szCs w:val="20"/>
        </w:rPr>
      </w:pPr>
    </w:p>
    <w:p w:rsidR="00515C90" w:rsidRDefault="008A3DA0"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7</w:t>
      </w:r>
      <w:r w:rsidR="00515C90" w:rsidRPr="005B5714">
        <w:rPr>
          <w:rFonts w:ascii="Times New Roman" w:hAnsi="Times New Roman" w:cs="Times New Roman"/>
          <w:b/>
          <w:sz w:val="20"/>
          <w:szCs w:val="20"/>
        </w:rPr>
        <w:t xml:space="preserve">.daļa Apstrādātas un ilglaicīgai glabāšanai sagatavotas zivis </w:t>
      </w:r>
      <w:r w:rsidR="004D66AF" w:rsidRPr="005B5714">
        <w:rPr>
          <w:rFonts w:ascii="Times New Roman" w:hAnsi="Times New Roman" w:cs="Times New Roman"/>
          <w:b/>
          <w:sz w:val="20"/>
          <w:szCs w:val="20"/>
        </w:rPr>
        <w:t xml:space="preserve">CPV kods </w:t>
      </w:r>
      <w:r w:rsidR="00515C90" w:rsidRPr="005B5714">
        <w:rPr>
          <w:rFonts w:ascii="Times New Roman" w:hAnsi="Times New Roman" w:cs="Times New Roman"/>
          <w:b/>
          <w:sz w:val="20"/>
          <w:szCs w:val="20"/>
        </w:rPr>
        <w:t>15200000-0</w:t>
      </w:r>
    </w:p>
    <w:p w:rsidR="00F5598B" w:rsidRDefault="00F5598B"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9"/>
        <w:gridCol w:w="2864"/>
        <w:gridCol w:w="1254"/>
        <w:gridCol w:w="824"/>
        <w:gridCol w:w="950"/>
        <w:gridCol w:w="1143"/>
        <w:gridCol w:w="1005"/>
        <w:gridCol w:w="1153"/>
        <w:gridCol w:w="1194"/>
        <w:gridCol w:w="1154"/>
        <w:gridCol w:w="1148"/>
      </w:tblGrid>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9" w:type="dxa"/>
          </w:tcPr>
          <w:p w:rsidR="00F5598B" w:rsidRPr="005B5714" w:rsidRDefault="00F5598B" w:rsidP="00406F23">
            <w:pPr>
              <w:pStyle w:val="Virsraksts1"/>
              <w:tabs>
                <w:tab w:val="clear" w:pos="284"/>
              </w:tabs>
              <w:outlineLvl w:val="0"/>
              <w:rPr>
                <w:b w:val="0"/>
                <w:caps w:val="0"/>
                <w:sz w:val="20"/>
              </w:rPr>
            </w:pPr>
            <w:r w:rsidRPr="005B5714">
              <w:rPr>
                <w:b w:val="0"/>
                <w:caps w:val="0"/>
                <w:sz w:val="20"/>
              </w:rPr>
              <w:t>Nosaukums</w:t>
            </w: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43"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F5598B" w:rsidRPr="005B5714" w:rsidRDefault="00F5598B"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3"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8"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F5598B" w:rsidRPr="005B5714" w:rsidTr="00F5598B">
        <w:tc>
          <w:tcPr>
            <w:tcW w:w="728" w:type="dxa"/>
          </w:tcPr>
          <w:p w:rsidR="00F5598B" w:rsidRPr="00F5598B" w:rsidRDefault="00F5598B" w:rsidP="00406F23">
            <w:pPr>
              <w:jc w:val="center"/>
              <w:rPr>
                <w:rFonts w:ascii="Times New Roman" w:hAnsi="Times New Roman" w:cs="Times New Roman"/>
                <w:i/>
                <w:sz w:val="20"/>
                <w:szCs w:val="20"/>
              </w:rPr>
            </w:pPr>
            <w:r w:rsidRPr="00F5598B">
              <w:rPr>
                <w:rFonts w:ascii="Times New Roman" w:hAnsi="Times New Roman" w:cs="Times New Roman"/>
                <w:i/>
                <w:sz w:val="20"/>
                <w:szCs w:val="20"/>
              </w:rPr>
              <w:t>1</w:t>
            </w:r>
          </w:p>
        </w:tc>
        <w:tc>
          <w:tcPr>
            <w:tcW w:w="1239" w:type="dxa"/>
          </w:tcPr>
          <w:p w:rsidR="00F5598B" w:rsidRPr="00F5598B" w:rsidRDefault="00F5598B" w:rsidP="00406F23">
            <w:pPr>
              <w:pStyle w:val="Virsraksts1"/>
              <w:tabs>
                <w:tab w:val="clear" w:pos="284"/>
              </w:tabs>
              <w:outlineLvl w:val="0"/>
              <w:rPr>
                <w:b w:val="0"/>
                <w:i/>
                <w:caps w:val="0"/>
                <w:sz w:val="20"/>
              </w:rPr>
            </w:pPr>
            <w:r w:rsidRPr="00F5598B">
              <w:rPr>
                <w:b w:val="0"/>
                <w:i/>
                <w:caps w:val="0"/>
                <w:sz w:val="20"/>
              </w:rPr>
              <w:t>2</w:t>
            </w:r>
          </w:p>
        </w:tc>
        <w:tc>
          <w:tcPr>
            <w:tcW w:w="2864" w:type="dxa"/>
          </w:tcPr>
          <w:p w:rsidR="00F5598B" w:rsidRPr="00F5598B" w:rsidRDefault="00F5598B" w:rsidP="00406F23">
            <w:pPr>
              <w:jc w:val="center"/>
              <w:rPr>
                <w:rFonts w:ascii="Times New Roman" w:hAnsi="Times New Roman" w:cs="Times New Roman"/>
                <w:i/>
                <w:sz w:val="20"/>
                <w:szCs w:val="20"/>
              </w:rPr>
            </w:pPr>
            <w:r w:rsidRPr="00F5598B">
              <w:rPr>
                <w:rFonts w:ascii="Times New Roman" w:hAnsi="Times New Roman" w:cs="Times New Roman"/>
                <w:i/>
                <w:sz w:val="20"/>
                <w:szCs w:val="20"/>
              </w:rPr>
              <w:t>3</w:t>
            </w:r>
          </w:p>
        </w:tc>
        <w:tc>
          <w:tcPr>
            <w:tcW w:w="1254" w:type="dxa"/>
          </w:tcPr>
          <w:p w:rsidR="00F5598B" w:rsidRPr="00F5598B" w:rsidRDefault="00F5598B" w:rsidP="00406F23">
            <w:pPr>
              <w:jc w:val="center"/>
              <w:rPr>
                <w:rFonts w:ascii="Times New Roman" w:hAnsi="Times New Roman" w:cs="Times New Roman"/>
                <w:i/>
                <w:sz w:val="20"/>
                <w:szCs w:val="20"/>
              </w:rPr>
            </w:pPr>
            <w:r w:rsidRPr="00F5598B">
              <w:rPr>
                <w:rFonts w:ascii="Times New Roman" w:hAnsi="Times New Roman" w:cs="Times New Roman"/>
                <w:i/>
                <w:sz w:val="20"/>
                <w:szCs w:val="20"/>
              </w:rPr>
              <w:t>4</w:t>
            </w:r>
          </w:p>
        </w:tc>
        <w:tc>
          <w:tcPr>
            <w:tcW w:w="824" w:type="dxa"/>
          </w:tcPr>
          <w:p w:rsidR="00F5598B" w:rsidRPr="00F5598B" w:rsidRDefault="00F5598B" w:rsidP="00406F23">
            <w:pPr>
              <w:jc w:val="center"/>
              <w:rPr>
                <w:rFonts w:ascii="Times New Roman" w:hAnsi="Times New Roman" w:cs="Times New Roman"/>
                <w:i/>
                <w:sz w:val="20"/>
                <w:szCs w:val="20"/>
              </w:rPr>
            </w:pPr>
            <w:r w:rsidRPr="00F5598B">
              <w:rPr>
                <w:rFonts w:ascii="Times New Roman" w:hAnsi="Times New Roman" w:cs="Times New Roman"/>
                <w:i/>
                <w:sz w:val="20"/>
                <w:szCs w:val="20"/>
              </w:rPr>
              <w:t>5</w:t>
            </w:r>
          </w:p>
        </w:tc>
        <w:tc>
          <w:tcPr>
            <w:tcW w:w="950" w:type="dxa"/>
          </w:tcPr>
          <w:p w:rsidR="00F5598B" w:rsidRPr="00F5598B" w:rsidRDefault="00F5598B"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6</w:t>
            </w:r>
          </w:p>
        </w:tc>
        <w:tc>
          <w:tcPr>
            <w:tcW w:w="1143" w:type="dxa"/>
          </w:tcPr>
          <w:p w:rsidR="00F5598B" w:rsidRPr="00F5598B" w:rsidRDefault="00F5598B"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7</w:t>
            </w:r>
          </w:p>
        </w:tc>
        <w:tc>
          <w:tcPr>
            <w:tcW w:w="1005" w:type="dxa"/>
          </w:tcPr>
          <w:p w:rsidR="00F5598B" w:rsidRPr="00F5598B" w:rsidRDefault="00F5598B" w:rsidP="00406F23">
            <w:pPr>
              <w:ind w:right="-108"/>
              <w:jc w:val="center"/>
              <w:rPr>
                <w:rFonts w:ascii="Times New Roman" w:hAnsi="Times New Roman" w:cs="Times New Roman"/>
                <w:bCs/>
                <w:i/>
                <w:sz w:val="20"/>
                <w:szCs w:val="20"/>
              </w:rPr>
            </w:pPr>
            <w:r w:rsidRPr="00F5598B">
              <w:rPr>
                <w:rFonts w:ascii="Times New Roman" w:hAnsi="Times New Roman" w:cs="Times New Roman"/>
                <w:bCs/>
                <w:i/>
                <w:sz w:val="20"/>
                <w:szCs w:val="20"/>
              </w:rPr>
              <w:t>8</w:t>
            </w:r>
          </w:p>
        </w:tc>
        <w:tc>
          <w:tcPr>
            <w:tcW w:w="1153" w:type="dxa"/>
          </w:tcPr>
          <w:p w:rsidR="00F5598B" w:rsidRPr="00F5598B" w:rsidRDefault="00F5598B"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9</w:t>
            </w:r>
          </w:p>
        </w:tc>
        <w:tc>
          <w:tcPr>
            <w:tcW w:w="1194" w:type="dxa"/>
          </w:tcPr>
          <w:p w:rsidR="00F5598B" w:rsidRPr="00F5598B" w:rsidRDefault="00F5598B"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10</w:t>
            </w:r>
          </w:p>
        </w:tc>
        <w:tc>
          <w:tcPr>
            <w:tcW w:w="1154" w:type="dxa"/>
          </w:tcPr>
          <w:p w:rsidR="00F5598B" w:rsidRPr="00F5598B" w:rsidRDefault="00F5598B"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11</w:t>
            </w:r>
          </w:p>
        </w:tc>
        <w:tc>
          <w:tcPr>
            <w:tcW w:w="1148" w:type="dxa"/>
          </w:tcPr>
          <w:p w:rsidR="00F5598B" w:rsidRPr="00F5598B" w:rsidRDefault="00F5598B"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12</w:t>
            </w: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Siļķe, fileja bez ādas,  eļļā</w:t>
            </w:r>
          </w:p>
          <w:p w:rsidR="00F5598B" w:rsidRPr="005B5714" w:rsidRDefault="00F5598B" w:rsidP="00406F23">
            <w:pPr>
              <w:jc w:val="center"/>
              <w:rPr>
                <w:rFonts w:ascii="Times New Roman" w:hAnsi="Times New Roman" w:cs="Times New Roman"/>
                <w:sz w:val="20"/>
                <w:szCs w:val="20"/>
              </w:rPr>
            </w:pP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Siļķes fileja augu eļļā, satur vismaz 60% zivis,  nesatur pārtikas piedevas - garšas pastiprinātājus, krāsvielas un konservantus, nesatur  izejvielas, kas ražotas no ģenētiski modificētiem organismiem, satur sāli mazāk par 1,5 g uz 100  g zivju produkta.</w:t>
            </w:r>
          </w:p>
          <w:p w:rsidR="00F5598B" w:rsidRPr="005B5714" w:rsidRDefault="00F5598B" w:rsidP="00406F23">
            <w:pPr>
              <w:jc w:val="center"/>
              <w:rPr>
                <w:rFonts w:ascii="Times New Roman" w:hAnsi="Times New Roman" w:cs="Times New Roman"/>
                <w:sz w:val="20"/>
                <w:szCs w:val="20"/>
              </w:rPr>
            </w:pP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Iepakojumā  no1 -2 kg</w:t>
            </w:r>
          </w:p>
          <w:p w:rsidR="00F5598B" w:rsidRPr="005B5714" w:rsidRDefault="00F5598B" w:rsidP="00406F23">
            <w:pPr>
              <w:jc w:val="center"/>
              <w:rPr>
                <w:rFonts w:ascii="Times New Roman" w:hAnsi="Times New Roman" w:cs="Times New Roman"/>
                <w:sz w:val="20"/>
                <w:szCs w:val="20"/>
              </w:rPr>
            </w:pP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2</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Tuncis eļļā, gabaliņos</w:t>
            </w:r>
          </w:p>
          <w:p w:rsidR="00F5598B" w:rsidRPr="005B5714" w:rsidRDefault="00F5598B" w:rsidP="00406F23">
            <w:pPr>
              <w:jc w:val="center"/>
              <w:rPr>
                <w:rFonts w:ascii="Times New Roman" w:hAnsi="Times New Roman" w:cs="Times New Roman"/>
                <w:sz w:val="20"/>
                <w:szCs w:val="20"/>
              </w:rPr>
            </w:pP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Tuncis lielos gabaliņos eļļā, satur vismaz 60% zivis, ūdens, sāls, nesatur: pārtikas piedevas - </w:t>
            </w:r>
            <w:r w:rsidRPr="005B5714">
              <w:rPr>
                <w:rFonts w:ascii="Times New Roman" w:hAnsi="Times New Roman" w:cs="Times New Roman"/>
                <w:sz w:val="20"/>
                <w:szCs w:val="20"/>
              </w:rPr>
              <w:lastRenderedPageBreak/>
              <w:t>garšas pastiprinātājus, krāsvielas un konservantus, nesatur  izejvielas, kas ražotas no ģenētiski modificētiem organismiem, satur sāli mazāk par 1,5 g uz 100  g zivju produkta.</w:t>
            </w:r>
          </w:p>
          <w:p w:rsidR="00F5598B" w:rsidRPr="005B5714" w:rsidRDefault="00F5598B" w:rsidP="00406F23">
            <w:pPr>
              <w:jc w:val="center"/>
              <w:rPr>
                <w:rFonts w:ascii="Times New Roman" w:hAnsi="Times New Roman" w:cs="Times New Roman"/>
                <w:sz w:val="20"/>
                <w:szCs w:val="20"/>
              </w:rPr>
            </w:pP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No 0.2 kg metāla bundžā</w:t>
            </w:r>
          </w:p>
          <w:p w:rsidR="00F5598B" w:rsidRPr="005B5714" w:rsidRDefault="00F5598B" w:rsidP="00406F23">
            <w:pPr>
              <w:jc w:val="center"/>
              <w:rPr>
                <w:rFonts w:ascii="Times New Roman" w:hAnsi="Times New Roman" w:cs="Times New Roman"/>
                <w:sz w:val="20"/>
                <w:szCs w:val="20"/>
              </w:rPr>
            </w:pP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gb</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3</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Basa/Heka fileja</w:t>
            </w: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Svaigi saldēta zivju fileja, nebojāta,   bez ādas un asakām, glazējums ne vairāk kā 5%, bez svešām smaržām un/vai garšām, veseliem gabaliņiem, nesalauzta Nedrīkst būt atkārtoti saldēts.</w:t>
            </w:r>
          </w:p>
          <w:p w:rsidR="00F5598B" w:rsidRPr="005B5714" w:rsidRDefault="00F5598B" w:rsidP="00406F23">
            <w:pPr>
              <w:jc w:val="center"/>
              <w:rPr>
                <w:rFonts w:ascii="Times New Roman" w:hAnsi="Times New Roman" w:cs="Times New Roman"/>
                <w:sz w:val="20"/>
                <w:szCs w:val="20"/>
              </w:rPr>
            </w:pP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5 -10 kg iepakojuma kastēs</w:t>
            </w: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p w:rsidR="00F5598B" w:rsidRPr="005B5714" w:rsidRDefault="00F5598B" w:rsidP="00406F23">
            <w:pPr>
              <w:jc w:val="center"/>
              <w:rPr>
                <w:rFonts w:ascii="Times New Roman" w:hAnsi="Times New Roman" w:cs="Times New Roman"/>
                <w:sz w:val="20"/>
                <w:szCs w:val="20"/>
              </w:rPr>
            </w:pP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4</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Zivs Konservi</w:t>
            </w: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Skumbriju gabaliņi eļļā bez galvas,  nesatur  izejvielas, kas ražotas no ģenētiski modificētiem organismiem, konserva tīrsvars bez uzlējuma ne mazāk kā 85 %</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iepakojums 0,240 kg metāla bundža</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5</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Zivs Konservi</w:t>
            </w: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Skumbriju gabaliņi tomātu mērcē bez galvas, nesatur  izejvielas, kas ražotas no ģenētiski modificētiem organismiem,  konserva tīrsvars bez uzlējuma ne mazāk kā 85 %</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iepakojums 0,240 kg metāla bundža</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6</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Zivs Konservi</w:t>
            </w: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Šprotes eļļā. , bez galvas  nesatur  izejvielas, kas ražotas no ģenētiski modificētiem organismiem konserva tīrsvars (zivs)  bez uzlējuma ne mazāk kā 70 %</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iepakojums 0,240 kg metāla bundža</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r w:rsidR="00F5598B" w:rsidRPr="005B5714" w:rsidTr="00F5598B">
        <w:tc>
          <w:tcPr>
            <w:tcW w:w="728" w:type="dxa"/>
          </w:tcPr>
          <w:p w:rsidR="00F5598B" w:rsidRPr="005B5714" w:rsidRDefault="00F5598B" w:rsidP="00406F23">
            <w:pPr>
              <w:jc w:val="center"/>
              <w:rPr>
                <w:rFonts w:ascii="Times New Roman" w:hAnsi="Times New Roman" w:cs="Times New Roman"/>
                <w:sz w:val="20"/>
                <w:szCs w:val="20"/>
              </w:rPr>
            </w:pPr>
            <w:r>
              <w:rPr>
                <w:rFonts w:ascii="Times New Roman" w:hAnsi="Times New Roman" w:cs="Times New Roman"/>
                <w:sz w:val="20"/>
                <w:szCs w:val="20"/>
              </w:rPr>
              <w:t>7</w:t>
            </w:r>
          </w:p>
        </w:tc>
        <w:tc>
          <w:tcPr>
            <w:tcW w:w="1239"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Krabju nūjiņas</w:t>
            </w:r>
          </w:p>
        </w:tc>
        <w:tc>
          <w:tcPr>
            <w:tcW w:w="286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Nesaldētas, atvēsinātas, baltā zivs ne mazāk kā 20%</w:t>
            </w:r>
            <w:r w:rsidRPr="005B5714">
              <w:rPr>
                <w:rFonts w:ascii="Times New Roman" w:hAnsi="Times New Roman" w:cs="Times New Roman"/>
                <w:b/>
                <w:bCs/>
                <w:sz w:val="20"/>
                <w:szCs w:val="20"/>
              </w:rPr>
              <w:t xml:space="preserve"> </w:t>
            </w:r>
            <w:r w:rsidRPr="005B5714">
              <w:rPr>
                <w:rFonts w:ascii="Times New Roman" w:hAnsi="Times New Roman" w:cs="Times New Roman"/>
                <w:sz w:val="20"/>
                <w:szCs w:val="20"/>
              </w:rPr>
              <w:t>( satur sāli mazāk par 1,5 g uz 100 g zivju produkta),</w:t>
            </w:r>
          </w:p>
        </w:tc>
        <w:tc>
          <w:tcPr>
            <w:tcW w:w="125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Vakuuma iepakojumā 0.400 kg  vai 5 kg kastēs</w:t>
            </w:r>
          </w:p>
        </w:tc>
        <w:tc>
          <w:tcPr>
            <w:tcW w:w="824"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F5598B" w:rsidRPr="005B5714" w:rsidRDefault="00F5598B"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43" w:type="dxa"/>
          </w:tcPr>
          <w:p w:rsidR="00F5598B" w:rsidRPr="005B5714" w:rsidRDefault="00F5598B" w:rsidP="00406F23">
            <w:pPr>
              <w:jc w:val="center"/>
              <w:rPr>
                <w:rFonts w:ascii="Times New Roman" w:hAnsi="Times New Roman" w:cs="Times New Roman"/>
                <w:bCs/>
                <w:sz w:val="20"/>
                <w:szCs w:val="20"/>
              </w:rPr>
            </w:pPr>
          </w:p>
        </w:tc>
        <w:tc>
          <w:tcPr>
            <w:tcW w:w="1005" w:type="dxa"/>
          </w:tcPr>
          <w:p w:rsidR="00F5598B" w:rsidRPr="005B5714" w:rsidRDefault="00F5598B" w:rsidP="00406F23">
            <w:pPr>
              <w:ind w:right="-108"/>
              <w:jc w:val="center"/>
              <w:rPr>
                <w:rFonts w:ascii="Times New Roman" w:hAnsi="Times New Roman" w:cs="Times New Roman"/>
                <w:bCs/>
                <w:sz w:val="20"/>
                <w:szCs w:val="20"/>
              </w:rPr>
            </w:pPr>
          </w:p>
        </w:tc>
        <w:tc>
          <w:tcPr>
            <w:tcW w:w="1153" w:type="dxa"/>
          </w:tcPr>
          <w:p w:rsidR="00F5598B" w:rsidRPr="005B5714" w:rsidRDefault="00F5598B" w:rsidP="00406F23">
            <w:pPr>
              <w:jc w:val="center"/>
              <w:rPr>
                <w:rFonts w:ascii="Times New Roman" w:hAnsi="Times New Roman" w:cs="Times New Roman"/>
                <w:bCs/>
                <w:sz w:val="20"/>
                <w:szCs w:val="20"/>
              </w:rPr>
            </w:pPr>
          </w:p>
        </w:tc>
        <w:tc>
          <w:tcPr>
            <w:tcW w:w="1194" w:type="dxa"/>
          </w:tcPr>
          <w:p w:rsidR="00F5598B" w:rsidRPr="005B5714" w:rsidRDefault="00F5598B" w:rsidP="00406F23">
            <w:pPr>
              <w:jc w:val="center"/>
              <w:rPr>
                <w:rFonts w:ascii="Times New Roman" w:hAnsi="Times New Roman" w:cs="Times New Roman"/>
                <w:bCs/>
                <w:sz w:val="20"/>
                <w:szCs w:val="20"/>
              </w:rPr>
            </w:pPr>
          </w:p>
        </w:tc>
        <w:tc>
          <w:tcPr>
            <w:tcW w:w="1154" w:type="dxa"/>
          </w:tcPr>
          <w:p w:rsidR="00F5598B" w:rsidRPr="005B5714" w:rsidRDefault="00F5598B" w:rsidP="00406F23">
            <w:pPr>
              <w:jc w:val="center"/>
              <w:rPr>
                <w:rFonts w:ascii="Times New Roman" w:hAnsi="Times New Roman" w:cs="Times New Roman"/>
                <w:bCs/>
                <w:sz w:val="20"/>
                <w:szCs w:val="20"/>
              </w:rPr>
            </w:pPr>
          </w:p>
        </w:tc>
        <w:tc>
          <w:tcPr>
            <w:tcW w:w="1148" w:type="dxa"/>
          </w:tcPr>
          <w:p w:rsidR="00F5598B" w:rsidRPr="005B5714" w:rsidRDefault="00F5598B" w:rsidP="00406F23">
            <w:pPr>
              <w:jc w:val="center"/>
              <w:rPr>
                <w:rFonts w:ascii="Times New Roman" w:hAnsi="Times New Roman" w:cs="Times New Roman"/>
                <w:bCs/>
                <w:sz w:val="20"/>
                <w:szCs w:val="20"/>
              </w:rPr>
            </w:pPr>
          </w:p>
        </w:tc>
      </w:tr>
    </w:tbl>
    <w:p w:rsidR="00F5598B" w:rsidRPr="005B5714" w:rsidRDefault="00F5598B" w:rsidP="007C3C9E">
      <w:pPr>
        <w:spacing w:after="0" w:line="240" w:lineRule="auto"/>
        <w:rPr>
          <w:rFonts w:ascii="Times New Roman" w:hAnsi="Times New Roman" w:cs="Times New Roman"/>
          <w:b/>
          <w:sz w:val="20"/>
          <w:szCs w:val="20"/>
        </w:rPr>
      </w:pPr>
    </w:p>
    <w:p w:rsidR="00515C90" w:rsidRPr="005B5714" w:rsidRDefault="00515C90" w:rsidP="007C3C9E">
      <w:pPr>
        <w:spacing w:after="0" w:line="240" w:lineRule="auto"/>
        <w:rPr>
          <w:rFonts w:ascii="Times New Roman" w:hAnsi="Times New Roman" w:cs="Times New Roman"/>
          <w:sz w:val="20"/>
          <w:szCs w:val="20"/>
        </w:rPr>
      </w:pPr>
    </w:p>
    <w:p w:rsidR="00803D3E" w:rsidRPr="005B5714" w:rsidRDefault="003131F0" w:rsidP="0095234A">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8</w:t>
      </w:r>
      <w:r w:rsidR="00165F31" w:rsidRPr="005B5714">
        <w:rPr>
          <w:rFonts w:ascii="Times New Roman" w:hAnsi="Times New Roman" w:cs="Times New Roman"/>
          <w:b/>
          <w:sz w:val="20"/>
          <w:szCs w:val="20"/>
        </w:rPr>
        <w:t xml:space="preserve">.daļa </w:t>
      </w:r>
      <w:r w:rsidR="001A67B0" w:rsidRPr="005B5714">
        <w:rPr>
          <w:rFonts w:ascii="Times New Roman" w:hAnsi="Times New Roman" w:cs="Times New Roman"/>
          <w:b/>
          <w:sz w:val="20"/>
          <w:szCs w:val="20"/>
        </w:rPr>
        <w:t xml:space="preserve">Svaigi </w:t>
      </w:r>
      <w:r w:rsidR="00F11CD7" w:rsidRPr="005B5714">
        <w:rPr>
          <w:rFonts w:ascii="Times New Roman" w:hAnsi="Times New Roman" w:cs="Times New Roman"/>
          <w:b/>
          <w:bCs/>
          <w:sz w:val="20"/>
          <w:szCs w:val="20"/>
        </w:rPr>
        <w:t>dārzeņi</w:t>
      </w:r>
      <w:r w:rsidR="00165F31" w:rsidRPr="005B5714">
        <w:rPr>
          <w:rFonts w:ascii="Times New Roman" w:hAnsi="Times New Roman" w:cs="Times New Roman"/>
          <w:b/>
          <w:sz w:val="20"/>
          <w:szCs w:val="20"/>
        </w:rPr>
        <w:t xml:space="preserve"> </w:t>
      </w:r>
      <w:r w:rsidR="007E2246" w:rsidRPr="005B5714">
        <w:rPr>
          <w:rFonts w:ascii="Times New Roman" w:hAnsi="Times New Roman" w:cs="Times New Roman"/>
          <w:b/>
          <w:sz w:val="20"/>
          <w:szCs w:val="20"/>
        </w:rPr>
        <w:t xml:space="preserve"> CPV kods </w:t>
      </w:r>
      <w:r w:rsidR="001A67B0" w:rsidRPr="005B5714">
        <w:rPr>
          <w:rFonts w:ascii="Times New Roman" w:hAnsi="Times New Roman" w:cs="Times New Roman"/>
          <w:b/>
          <w:sz w:val="20"/>
          <w:szCs w:val="20"/>
        </w:rPr>
        <w:t>15331100-8</w:t>
      </w:r>
      <w:r w:rsidR="007316AC" w:rsidRPr="005B5714">
        <w:rPr>
          <w:rFonts w:ascii="Times New Roman" w:hAnsi="Times New Roman" w:cs="Times New Roman"/>
          <w:b/>
          <w:sz w:val="20"/>
          <w:szCs w:val="20"/>
        </w:rPr>
        <w:t xml:space="preserve"> </w:t>
      </w:r>
      <w:r w:rsidR="007E2246" w:rsidRPr="005B5714">
        <w:rPr>
          <w:rFonts w:ascii="Times New Roman" w:hAnsi="Times New Roman" w:cs="Times New Roman"/>
          <w:b/>
          <w:sz w:val="20"/>
          <w:szCs w:val="20"/>
        </w:rPr>
        <w:t xml:space="preserve"> </w:t>
      </w:r>
    </w:p>
    <w:p w:rsidR="00E439BD" w:rsidRPr="005B5714" w:rsidRDefault="00E439BD" w:rsidP="00E439BD">
      <w:pPr>
        <w:autoSpaceDE w:val="0"/>
        <w:autoSpaceDN w:val="0"/>
        <w:adjustRightInd w:val="0"/>
        <w:spacing w:after="0" w:line="240" w:lineRule="auto"/>
        <w:rPr>
          <w:rFonts w:ascii="Times New Roman" w:hAnsi="Times New Roman" w:cs="Times New Roman"/>
          <w:i/>
          <w:sz w:val="20"/>
          <w:szCs w:val="20"/>
        </w:rPr>
      </w:pPr>
      <w:r w:rsidRPr="005B5714">
        <w:rPr>
          <w:rFonts w:ascii="Times New Roman" w:hAnsi="Times New Roman" w:cs="Times New Roman"/>
          <w:i/>
          <w:sz w:val="20"/>
          <w:szCs w:val="20"/>
        </w:rPr>
        <w:t>Šajā daļā minētiem dārzeņiem jāievēro Zemkopības ministrijas izstrādātie vietējo dārzeņu pieejamības kalendārs, kas publicēts https://www.zm.gov.lv/public/ck/files/ZM/partika/zalais%20iepirkums/darzenu_pieejamibas_kalendars.pdf</w:t>
      </w:r>
    </w:p>
    <w:p w:rsidR="00803D3E" w:rsidRDefault="00803D3E" w:rsidP="007C3C9E">
      <w:pPr>
        <w:spacing w:after="0" w:line="240" w:lineRule="auto"/>
        <w:rPr>
          <w:rFonts w:ascii="Times New Roman" w:hAnsi="Times New Roman" w:cs="Times New Roman"/>
          <w:i/>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A347D0" w:rsidRPr="005B5714" w:rsidTr="00A347D0">
        <w:tc>
          <w:tcPr>
            <w:tcW w:w="72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1" w:type="dxa"/>
          </w:tcPr>
          <w:p w:rsidR="00A347D0" w:rsidRPr="005B5714" w:rsidRDefault="00A347D0" w:rsidP="00406F23">
            <w:pPr>
              <w:pStyle w:val="Virsraksts1"/>
              <w:tabs>
                <w:tab w:val="clear" w:pos="284"/>
              </w:tabs>
              <w:outlineLvl w:val="0"/>
              <w:rPr>
                <w:b w:val="0"/>
                <w:caps w:val="0"/>
                <w:sz w:val="20"/>
              </w:rPr>
            </w:pPr>
            <w:r w:rsidRPr="005B5714">
              <w:rPr>
                <w:b w:val="0"/>
                <w:caps w:val="0"/>
                <w:sz w:val="20"/>
              </w:rPr>
              <w:t>Nosaukums</w:t>
            </w: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37"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A347D0" w:rsidRPr="005B5714" w:rsidRDefault="00A347D0"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2"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A347D0" w:rsidRPr="00F5598B" w:rsidTr="00A347D0">
        <w:tc>
          <w:tcPr>
            <w:tcW w:w="728" w:type="dxa"/>
          </w:tcPr>
          <w:p w:rsidR="00A347D0" w:rsidRPr="00F5598B" w:rsidRDefault="00A347D0" w:rsidP="00406F23">
            <w:pPr>
              <w:jc w:val="center"/>
              <w:rPr>
                <w:rFonts w:ascii="Times New Roman" w:hAnsi="Times New Roman" w:cs="Times New Roman"/>
                <w:i/>
                <w:sz w:val="20"/>
                <w:szCs w:val="20"/>
              </w:rPr>
            </w:pPr>
            <w:r w:rsidRPr="00F5598B">
              <w:rPr>
                <w:rFonts w:ascii="Times New Roman" w:hAnsi="Times New Roman" w:cs="Times New Roman"/>
                <w:i/>
                <w:sz w:val="20"/>
                <w:szCs w:val="20"/>
              </w:rPr>
              <w:t>1</w:t>
            </w:r>
          </w:p>
        </w:tc>
        <w:tc>
          <w:tcPr>
            <w:tcW w:w="1231" w:type="dxa"/>
          </w:tcPr>
          <w:p w:rsidR="00A347D0" w:rsidRPr="00F5598B" w:rsidRDefault="00A347D0" w:rsidP="00406F23">
            <w:pPr>
              <w:pStyle w:val="Virsraksts1"/>
              <w:tabs>
                <w:tab w:val="clear" w:pos="284"/>
              </w:tabs>
              <w:outlineLvl w:val="0"/>
              <w:rPr>
                <w:b w:val="0"/>
                <w:i/>
                <w:caps w:val="0"/>
                <w:sz w:val="20"/>
              </w:rPr>
            </w:pPr>
            <w:r w:rsidRPr="00F5598B">
              <w:rPr>
                <w:b w:val="0"/>
                <w:i/>
                <w:caps w:val="0"/>
                <w:sz w:val="20"/>
              </w:rPr>
              <w:t>2</w:t>
            </w:r>
          </w:p>
        </w:tc>
        <w:tc>
          <w:tcPr>
            <w:tcW w:w="2748" w:type="dxa"/>
          </w:tcPr>
          <w:p w:rsidR="00A347D0" w:rsidRPr="00F5598B" w:rsidRDefault="00A347D0" w:rsidP="00406F23">
            <w:pPr>
              <w:jc w:val="center"/>
              <w:rPr>
                <w:rFonts w:ascii="Times New Roman" w:hAnsi="Times New Roman" w:cs="Times New Roman"/>
                <w:i/>
                <w:sz w:val="20"/>
                <w:szCs w:val="20"/>
              </w:rPr>
            </w:pPr>
            <w:r w:rsidRPr="00F5598B">
              <w:rPr>
                <w:rFonts w:ascii="Times New Roman" w:hAnsi="Times New Roman" w:cs="Times New Roman"/>
                <w:i/>
                <w:sz w:val="20"/>
                <w:szCs w:val="20"/>
              </w:rPr>
              <w:t>3</w:t>
            </w:r>
          </w:p>
        </w:tc>
        <w:tc>
          <w:tcPr>
            <w:tcW w:w="1405" w:type="dxa"/>
          </w:tcPr>
          <w:p w:rsidR="00A347D0" w:rsidRPr="00F5598B" w:rsidRDefault="00A347D0" w:rsidP="00406F23">
            <w:pPr>
              <w:jc w:val="center"/>
              <w:rPr>
                <w:rFonts w:ascii="Times New Roman" w:hAnsi="Times New Roman" w:cs="Times New Roman"/>
                <w:i/>
                <w:sz w:val="20"/>
                <w:szCs w:val="20"/>
              </w:rPr>
            </w:pPr>
            <w:r w:rsidRPr="00F5598B">
              <w:rPr>
                <w:rFonts w:ascii="Times New Roman" w:hAnsi="Times New Roman" w:cs="Times New Roman"/>
                <w:i/>
                <w:sz w:val="20"/>
                <w:szCs w:val="20"/>
              </w:rPr>
              <w:t>4</w:t>
            </w:r>
          </w:p>
        </w:tc>
        <w:tc>
          <w:tcPr>
            <w:tcW w:w="813" w:type="dxa"/>
          </w:tcPr>
          <w:p w:rsidR="00A347D0" w:rsidRPr="00F5598B" w:rsidRDefault="00A347D0" w:rsidP="00406F23">
            <w:pPr>
              <w:jc w:val="center"/>
              <w:rPr>
                <w:rFonts w:ascii="Times New Roman" w:hAnsi="Times New Roman" w:cs="Times New Roman"/>
                <w:i/>
                <w:sz w:val="20"/>
                <w:szCs w:val="20"/>
              </w:rPr>
            </w:pPr>
            <w:r w:rsidRPr="00F5598B">
              <w:rPr>
                <w:rFonts w:ascii="Times New Roman" w:hAnsi="Times New Roman" w:cs="Times New Roman"/>
                <w:i/>
                <w:sz w:val="20"/>
                <w:szCs w:val="20"/>
              </w:rPr>
              <w:t>5</w:t>
            </w:r>
          </w:p>
        </w:tc>
        <w:tc>
          <w:tcPr>
            <w:tcW w:w="950" w:type="dxa"/>
          </w:tcPr>
          <w:p w:rsidR="00A347D0" w:rsidRPr="00F5598B" w:rsidRDefault="00A347D0"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6</w:t>
            </w:r>
          </w:p>
        </w:tc>
        <w:tc>
          <w:tcPr>
            <w:tcW w:w="1137" w:type="dxa"/>
          </w:tcPr>
          <w:p w:rsidR="00A347D0" w:rsidRPr="00F5598B" w:rsidRDefault="00A347D0"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7</w:t>
            </w:r>
          </w:p>
        </w:tc>
        <w:tc>
          <w:tcPr>
            <w:tcW w:w="1005" w:type="dxa"/>
          </w:tcPr>
          <w:p w:rsidR="00A347D0" w:rsidRPr="00F5598B" w:rsidRDefault="00A347D0" w:rsidP="00406F23">
            <w:pPr>
              <w:ind w:right="-108"/>
              <w:jc w:val="center"/>
              <w:rPr>
                <w:rFonts w:ascii="Times New Roman" w:hAnsi="Times New Roman" w:cs="Times New Roman"/>
                <w:bCs/>
                <w:i/>
                <w:sz w:val="20"/>
                <w:szCs w:val="20"/>
              </w:rPr>
            </w:pPr>
            <w:r w:rsidRPr="00F5598B">
              <w:rPr>
                <w:rFonts w:ascii="Times New Roman" w:hAnsi="Times New Roman" w:cs="Times New Roman"/>
                <w:bCs/>
                <w:i/>
                <w:sz w:val="20"/>
                <w:szCs w:val="20"/>
              </w:rPr>
              <w:t>8</w:t>
            </w:r>
          </w:p>
        </w:tc>
        <w:tc>
          <w:tcPr>
            <w:tcW w:w="1150" w:type="dxa"/>
          </w:tcPr>
          <w:p w:rsidR="00A347D0" w:rsidRPr="00F5598B" w:rsidRDefault="00A347D0"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9</w:t>
            </w:r>
          </w:p>
        </w:tc>
        <w:tc>
          <w:tcPr>
            <w:tcW w:w="1194" w:type="dxa"/>
          </w:tcPr>
          <w:p w:rsidR="00A347D0" w:rsidRPr="00F5598B" w:rsidRDefault="00A347D0"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10</w:t>
            </w:r>
          </w:p>
        </w:tc>
        <w:tc>
          <w:tcPr>
            <w:tcW w:w="1152" w:type="dxa"/>
          </w:tcPr>
          <w:p w:rsidR="00A347D0" w:rsidRPr="00F5598B" w:rsidRDefault="00A347D0"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11</w:t>
            </w:r>
          </w:p>
        </w:tc>
        <w:tc>
          <w:tcPr>
            <w:tcW w:w="1143" w:type="dxa"/>
          </w:tcPr>
          <w:p w:rsidR="00A347D0" w:rsidRPr="00F5598B" w:rsidRDefault="00A347D0"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12</w:t>
            </w: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Ķīnas kāposti</w:t>
            </w: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Veseli, stingri, nebojāti, svaigi, pārtikas,  nepārauguši, stingri piekļautām lapām, sulīgi, kraukšķīgi, bez lieka mitruma, bez bojājumiem uz lapām un kātiem, vienmērīgi nogrieztām saknēm, nav ģenētiski modificēti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Brokoļi</w:t>
            </w:r>
          </w:p>
          <w:p w:rsidR="00A347D0" w:rsidRPr="005B5714" w:rsidRDefault="00A347D0" w:rsidP="00406F23">
            <w:pPr>
              <w:jc w:val="center"/>
              <w:rPr>
                <w:rFonts w:ascii="Times New Roman" w:hAnsi="Times New Roman" w:cs="Times New Roman"/>
                <w:sz w:val="20"/>
                <w:szCs w:val="20"/>
              </w:rPr>
            </w:pP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Veselas, nebojātas, svaigas, nesavītušas, tīras, bez lapām, pilnīgi izveidotas, vienādi blīvas galviņas,  bez mehāniskiem vai kaitēkļu radītiem redzamiem bojājumiem,  bez kaitēkļiem vai to radītiem bojājumiem, nav ģenētiski modificēti,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3</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Ziedkāposti</w:t>
            </w: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
                <w:sz w:val="20"/>
                <w:szCs w:val="20"/>
              </w:rPr>
              <w:t>Audzēts Latvijā</w:t>
            </w:r>
            <w:r w:rsidRPr="005B5714">
              <w:rPr>
                <w:rFonts w:ascii="Times New Roman" w:hAnsi="Times New Roman" w:cs="Times New Roman"/>
                <w:sz w:val="20"/>
                <w:szCs w:val="20"/>
              </w:rPr>
              <w:t>. Augstas kvalitātes, svaigi, nebojāti, nogatavojušies. Bez mehāniskiem vai kaitēkļu radītiem redzamiem bojājumiem, Stingras galviņas, baltas, bez lapām   nav ģenētiski modificēti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4</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Cukini</w:t>
            </w: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Veseli, tīri, mīkstums stingrs, porains, sēklas neattīstītas, bez mehāniskiem vai kaitēkļu radītiem redzamiem bojājumiem, pieļaujama viegli ieskrāpēta miziņa, nelieli noberzumi vai iespiedumi, diametrā līdz 8 cm, nav ģenētiski modificēti,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5</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Rabarberi</w:t>
            </w: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b/>
                <w:sz w:val="20"/>
                <w:szCs w:val="20"/>
              </w:rPr>
              <w:t>Audzēts Latvijā</w:t>
            </w:r>
            <w:r w:rsidRPr="005B5714">
              <w:rPr>
                <w:rFonts w:ascii="Times New Roman" w:hAnsi="Times New Roman" w:cs="Times New Roman"/>
                <w:sz w:val="20"/>
                <w:szCs w:val="20"/>
              </w:rPr>
              <w:t>. Veseli, tīri, nebojāti, sulīgi kāti, bez lieka mitruma, bez kaitēkļiem, bez mehāniskiem vai kaitēkļu radītiem redzamiem bojājumiem, bez zemes piemaisījumiem, ar izteikti skābu garšu, nepārauguši, nav ģenētiski modificēti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6</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Paprika</w:t>
            </w: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Veselas, nebojātas,  nogatavojušās, svaigas, sulīgas pākstis,  dažādās krāsās, ar nelielu serdeni,  bez kaitēkļiem, bez mehāniskiem vai kaitēkļu radītiem redzamiem bojājumiem, stingras, bez vītuma pazīmēm, bez nedabiska virsmas mitruma, nav ģenētiski modificētas,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r w:rsidR="00A347D0" w:rsidRPr="00F5598B" w:rsidTr="00A347D0">
        <w:tc>
          <w:tcPr>
            <w:tcW w:w="728" w:type="dxa"/>
          </w:tcPr>
          <w:p w:rsidR="00A347D0" w:rsidRPr="00A347D0" w:rsidRDefault="00A347D0" w:rsidP="00406F23">
            <w:pPr>
              <w:jc w:val="center"/>
              <w:rPr>
                <w:rFonts w:ascii="Times New Roman" w:hAnsi="Times New Roman" w:cs="Times New Roman"/>
                <w:sz w:val="20"/>
                <w:szCs w:val="20"/>
              </w:rPr>
            </w:pPr>
            <w:r>
              <w:rPr>
                <w:rFonts w:ascii="Times New Roman" w:hAnsi="Times New Roman" w:cs="Times New Roman"/>
                <w:sz w:val="20"/>
                <w:szCs w:val="20"/>
              </w:rPr>
              <w:t>7</w:t>
            </w:r>
          </w:p>
        </w:tc>
        <w:tc>
          <w:tcPr>
            <w:tcW w:w="1231"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Seleriju kāti</w:t>
            </w:r>
          </w:p>
        </w:tc>
        <w:tc>
          <w:tcPr>
            <w:tcW w:w="2748"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Svaigi, tīri, ar maigām zaļām, nevītušām, nedzeltējušām un nesaburzītām lapām, nepārauguši, bez lieka mitruma,  bez kaitēkļiem, bez mehāniskiem vai kaitēkļu radītiem redzamiem lapu un kātu bojājumiem,  raksturīgu smaržu, nav ģenētiski modificēti, nesatur ģenētiski modificētus organismus un nesastāv no tiem.</w:t>
            </w:r>
          </w:p>
          <w:p w:rsidR="00A347D0" w:rsidRPr="005B5714" w:rsidRDefault="00A347D0" w:rsidP="00406F23">
            <w:pPr>
              <w:jc w:val="center"/>
              <w:rPr>
                <w:rFonts w:ascii="Times New Roman" w:hAnsi="Times New Roman" w:cs="Times New Roman"/>
                <w:sz w:val="20"/>
                <w:szCs w:val="20"/>
              </w:rPr>
            </w:pPr>
          </w:p>
        </w:tc>
        <w:tc>
          <w:tcPr>
            <w:tcW w:w="1405"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A347D0" w:rsidRPr="005B5714" w:rsidRDefault="00A347D0" w:rsidP="00406F23">
            <w:pPr>
              <w:jc w:val="center"/>
              <w:rPr>
                <w:rFonts w:ascii="Times New Roman" w:hAnsi="Times New Roman" w:cs="Times New Roman"/>
                <w:sz w:val="20"/>
                <w:szCs w:val="20"/>
              </w:rPr>
            </w:pPr>
          </w:p>
        </w:tc>
        <w:tc>
          <w:tcPr>
            <w:tcW w:w="813"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A347D0" w:rsidRPr="005B5714" w:rsidRDefault="00A347D0"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A347D0" w:rsidRPr="00A347D0" w:rsidRDefault="00A347D0" w:rsidP="00406F23">
            <w:pPr>
              <w:jc w:val="center"/>
              <w:rPr>
                <w:rFonts w:ascii="Times New Roman" w:hAnsi="Times New Roman" w:cs="Times New Roman"/>
                <w:bCs/>
                <w:sz w:val="20"/>
                <w:szCs w:val="20"/>
              </w:rPr>
            </w:pPr>
          </w:p>
        </w:tc>
        <w:tc>
          <w:tcPr>
            <w:tcW w:w="1005" w:type="dxa"/>
          </w:tcPr>
          <w:p w:rsidR="00A347D0" w:rsidRPr="00A347D0" w:rsidRDefault="00A347D0" w:rsidP="00406F23">
            <w:pPr>
              <w:ind w:right="-108"/>
              <w:jc w:val="center"/>
              <w:rPr>
                <w:rFonts w:ascii="Times New Roman" w:hAnsi="Times New Roman" w:cs="Times New Roman"/>
                <w:bCs/>
                <w:sz w:val="20"/>
                <w:szCs w:val="20"/>
              </w:rPr>
            </w:pPr>
          </w:p>
        </w:tc>
        <w:tc>
          <w:tcPr>
            <w:tcW w:w="1150" w:type="dxa"/>
          </w:tcPr>
          <w:p w:rsidR="00A347D0" w:rsidRPr="00A347D0" w:rsidRDefault="00A347D0" w:rsidP="00406F23">
            <w:pPr>
              <w:jc w:val="center"/>
              <w:rPr>
                <w:rFonts w:ascii="Times New Roman" w:hAnsi="Times New Roman" w:cs="Times New Roman"/>
                <w:bCs/>
                <w:sz w:val="20"/>
                <w:szCs w:val="20"/>
              </w:rPr>
            </w:pPr>
          </w:p>
        </w:tc>
        <w:tc>
          <w:tcPr>
            <w:tcW w:w="1194" w:type="dxa"/>
          </w:tcPr>
          <w:p w:rsidR="00A347D0" w:rsidRPr="00A347D0" w:rsidRDefault="00A347D0" w:rsidP="00406F23">
            <w:pPr>
              <w:jc w:val="center"/>
              <w:rPr>
                <w:rFonts w:ascii="Times New Roman" w:hAnsi="Times New Roman" w:cs="Times New Roman"/>
                <w:bCs/>
                <w:sz w:val="20"/>
                <w:szCs w:val="20"/>
              </w:rPr>
            </w:pPr>
          </w:p>
        </w:tc>
        <w:tc>
          <w:tcPr>
            <w:tcW w:w="1152" w:type="dxa"/>
          </w:tcPr>
          <w:p w:rsidR="00A347D0" w:rsidRPr="00A347D0" w:rsidRDefault="00A347D0" w:rsidP="00406F23">
            <w:pPr>
              <w:jc w:val="center"/>
              <w:rPr>
                <w:rFonts w:ascii="Times New Roman" w:hAnsi="Times New Roman" w:cs="Times New Roman"/>
                <w:bCs/>
                <w:sz w:val="20"/>
                <w:szCs w:val="20"/>
              </w:rPr>
            </w:pPr>
          </w:p>
        </w:tc>
        <w:tc>
          <w:tcPr>
            <w:tcW w:w="1143" w:type="dxa"/>
          </w:tcPr>
          <w:p w:rsidR="00A347D0" w:rsidRPr="00A347D0" w:rsidRDefault="00A347D0" w:rsidP="00406F23">
            <w:pPr>
              <w:jc w:val="center"/>
              <w:rPr>
                <w:rFonts w:ascii="Times New Roman" w:hAnsi="Times New Roman" w:cs="Times New Roman"/>
                <w:bCs/>
                <w:sz w:val="20"/>
                <w:szCs w:val="20"/>
              </w:rPr>
            </w:pPr>
          </w:p>
        </w:tc>
      </w:tr>
    </w:tbl>
    <w:p w:rsidR="00A347D0" w:rsidRPr="00A347D0" w:rsidRDefault="00A347D0" w:rsidP="007C3C9E">
      <w:pPr>
        <w:spacing w:after="0" w:line="240" w:lineRule="auto"/>
        <w:rPr>
          <w:rFonts w:ascii="Times New Roman" w:hAnsi="Times New Roman" w:cs="Times New Roman"/>
          <w:sz w:val="20"/>
          <w:szCs w:val="20"/>
        </w:rPr>
      </w:pPr>
    </w:p>
    <w:p w:rsidR="00165F31" w:rsidRDefault="00165F31"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Default="00EA0F82" w:rsidP="007C3C9E">
      <w:pPr>
        <w:spacing w:after="0" w:line="240" w:lineRule="auto"/>
        <w:rPr>
          <w:rFonts w:ascii="Times New Roman" w:hAnsi="Times New Roman" w:cs="Times New Roman"/>
          <w:color w:val="FF0000"/>
          <w:sz w:val="20"/>
          <w:szCs w:val="20"/>
        </w:rPr>
      </w:pPr>
    </w:p>
    <w:p w:rsidR="00EA0F82" w:rsidRPr="005B5714" w:rsidRDefault="00EA0F82" w:rsidP="007C3C9E">
      <w:pPr>
        <w:spacing w:after="0" w:line="240" w:lineRule="auto"/>
        <w:rPr>
          <w:rFonts w:ascii="Times New Roman" w:hAnsi="Times New Roman" w:cs="Times New Roman"/>
          <w:color w:val="FF0000"/>
          <w:sz w:val="20"/>
          <w:szCs w:val="20"/>
        </w:rPr>
      </w:pPr>
    </w:p>
    <w:p w:rsidR="001A67B0" w:rsidRPr="005B5714" w:rsidRDefault="005C7659"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9</w:t>
      </w:r>
      <w:r w:rsidR="001A67B0" w:rsidRPr="005B5714">
        <w:rPr>
          <w:rFonts w:ascii="Times New Roman" w:hAnsi="Times New Roman" w:cs="Times New Roman"/>
          <w:b/>
          <w:sz w:val="20"/>
          <w:szCs w:val="20"/>
        </w:rPr>
        <w:t xml:space="preserve">.daļa </w:t>
      </w:r>
      <w:r w:rsidRPr="005B5714">
        <w:rPr>
          <w:rFonts w:ascii="Times New Roman" w:hAnsi="Times New Roman" w:cs="Times New Roman"/>
          <w:b/>
          <w:sz w:val="20"/>
          <w:szCs w:val="20"/>
        </w:rPr>
        <w:t>S</w:t>
      </w:r>
      <w:r w:rsidR="001A67B0" w:rsidRPr="005B5714">
        <w:rPr>
          <w:rFonts w:ascii="Times New Roman" w:hAnsi="Times New Roman" w:cs="Times New Roman"/>
          <w:b/>
          <w:sz w:val="20"/>
          <w:szCs w:val="20"/>
        </w:rPr>
        <w:t xml:space="preserve">aldēti </w:t>
      </w:r>
      <w:r w:rsidR="001A67B0" w:rsidRPr="005B5714">
        <w:rPr>
          <w:rFonts w:ascii="Times New Roman" w:hAnsi="Times New Roman" w:cs="Times New Roman"/>
          <w:b/>
          <w:bCs/>
          <w:sz w:val="20"/>
          <w:szCs w:val="20"/>
        </w:rPr>
        <w:t>dārzeņi</w:t>
      </w:r>
      <w:r w:rsidR="001A67B0" w:rsidRPr="005B5714">
        <w:rPr>
          <w:rFonts w:ascii="Times New Roman" w:hAnsi="Times New Roman" w:cs="Times New Roman"/>
          <w:b/>
          <w:sz w:val="20"/>
          <w:szCs w:val="20"/>
        </w:rPr>
        <w:t xml:space="preserve"> </w:t>
      </w:r>
      <w:r w:rsidR="007E2246" w:rsidRPr="005B5714">
        <w:rPr>
          <w:rFonts w:ascii="Times New Roman" w:hAnsi="Times New Roman" w:cs="Times New Roman"/>
          <w:b/>
          <w:sz w:val="20"/>
          <w:szCs w:val="20"/>
        </w:rPr>
        <w:t xml:space="preserve">CPV kods </w:t>
      </w:r>
      <w:r w:rsidR="001A67B0" w:rsidRPr="005B5714">
        <w:rPr>
          <w:rFonts w:ascii="Times New Roman" w:hAnsi="Times New Roman" w:cs="Times New Roman"/>
          <w:b/>
          <w:sz w:val="20"/>
          <w:szCs w:val="20"/>
        </w:rPr>
        <w:t>15331170-9</w:t>
      </w:r>
    </w:p>
    <w:p w:rsidR="00C33775" w:rsidRDefault="00C33775" w:rsidP="007C3C9E">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19696E" w:rsidRPr="005B5714" w:rsidTr="0019696E">
        <w:tc>
          <w:tcPr>
            <w:tcW w:w="72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Nr.p.k</w:t>
            </w:r>
          </w:p>
        </w:tc>
        <w:tc>
          <w:tcPr>
            <w:tcW w:w="1231" w:type="dxa"/>
          </w:tcPr>
          <w:p w:rsidR="0019696E" w:rsidRPr="005B5714" w:rsidRDefault="0019696E" w:rsidP="00406F23">
            <w:pPr>
              <w:pStyle w:val="Virsraksts1"/>
              <w:tabs>
                <w:tab w:val="clear" w:pos="284"/>
              </w:tabs>
              <w:outlineLvl w:val="0"/>
              <w:rPr>
                <w:b w:val="0"/>
                <w:caps w:val="0"/>
                <w:sz w:val="20"/>
              </w:rPr>
            </w:pPr>
            <w:r w:rsidRPr="005B5714">
              <w:rPr>
                <w:b w:val="0"/>
                <w:caps w:val="0"/>
                <w:sz w:val="20"/>
              </w:rPr>
              <w:t>Nosaukums</w:t>
            </w:r>
          </w:p>
          <w:p w:rsidR="0019696E" w:rsidRPr="005B5714" w:rsidRDefault="0019696E" w:rsidP="00406F23">
            <w:pPr>
              <w:jc w:val="center"/>
              <w:rPr>
                <w:rFonts w:ascii="Times New Roman" w:hAnsi="Times New Roman" w:cs="Times New Roman"/>
                <w:sz w:val="20"/>
                <w:szCs w:val="20"/>
              </w:rPr>
            </w:pPr>
          </w:p>
          <w:p w:rsidR="0019696E" w:rsidRPr="005B5714" w:rsidRDefault="0019696E" w:rsidP="00406F23">
            <w:pPr>
              <w:jc w:val="center"/>
              <w:rPr>
                <w:rFonts w:ascii="Times New Roman" w:hAnsi="Times New Roman" w:cs="Times New Roman"/>
                <w:sz w:val="20"/>
                <w:szCs w:val="20"/>
              </w:rPr>
            </w:pPr>
          </w:p>
          <w:p w:rsidR="0019696E" w:rsidRPr="005B5714" w:rsidRDefault="0019696E" w:rsidP="00406F23">
            <w:pPr>
              <w:jc w:val="center"/>
              <w:rPr>
                <w:rFonts w:ascii="Times New Roman" w:hAnsi="Times New Roman" w:cs="Times New Roman"/>
                <w:sz w:val="20"/>
                <w:szCs w:val="20"/>
              </w:rPr>
            </w:pPr>
          </w:p>
          <w:p w:rsidR="0019696E" w:rsidRPr="005B5714" w:rsidRDefault="0019696E" w:rsidP="00406F23">
            <w:pPr>
              <w:jc w:val="center"/>
              <w:rPr>
                <w:rFonts w:ascii="Times New Roman" w:hAnsi="Times New Roman" w:cs="Times New Roman"/>
                <w:sz w:val="20"/>
                <w:szCs w:val="20"/>
              </w:rPr>
            </w:pPr>
          </w:p>
          <w:p w:rsidR="0019696E" w:rsidRPr="005B5714" w:rsidRDefault="0019696E" w:rsidP="00406F23">
            <w:pPr>
              <w:jc w:val="center"/>
              <w:rPr>
                <w:rFonts w:ascii="Times New Roman" w:hAnsi="Times New Roman" w:cs="Times New Roman"/>
                <w:sz w:val="20"/>
                <w:szCs w:val="20"/>
              </w:rPr>
            </w:pPr>
          </w:p>
          <w:p w:rsidR="0019696E" w:rsidRPr="005B5714" w:rsidRDefault="0019696E" w:rsidP="00406F23">
            <w:pPr>
              <w:jc w:val="center"/>
              <w:rPr>
                <w:rFonts w:ascii="Times New Roman" w:hAnsi="Times New Roman" w:cs="Times New Roman"/>
                <w:sz w:val="20"/>
                <w:szCs w:val="20"/>
              </w:rPr>
            </w:pP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Tehniskās prasības (produkta apraksts)</w:t>
            </w: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Fasējums, iepakojuma veids</w:t>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Mērv.</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Plānotais apjoms 12 mēn.</w:t>
            </w:r>
          </w:p>
        </w:tc>
        <w:tc>
          <w:tcPr>
            <w:tcW w:w="1137"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izcelsmes valsts un ražotājs</w:t>
            </w:r>
          </w:p>
        </w:tc>
        <w:tc>
          <w:tcPr>
            <w:tcW w:w="1005" w:type="dxa"/>
          </w:tcPr>
          <w:p w:rsidR="0019696E" w:rsidRPr="005B5714" w:rsidRDefault="0019696E" w:rsidP="00406F23">
            <w:pPr>
              <w:ind w:right="-108"/>
              <w:jc w:val="center"/>
              <w:rPr>
                <w:rFonts w:ascii="Times New Roman" w:hAnsi="Times New Roman" w:cs="Times New Roman"/>
                <w:bCs/>
                <w:sz w:val="20"/>
                <w:szCs w:val="20"/>
              </w:rPr>
            </w:pPr>
            <w:r w:rsidRPr="005B5714">
              <w:rPr>
                <w:rFonts w:ascii="Times New Roman" w:hAnsi="Times New Roman" w:cs="Times New Roman"/>
                <w:bCs/>
                <w:sz w:val="20"/>
                <w:szCs w:val="20"/>
              </w:rPr>
              <w:t>Atbilstība</w:t>
            </w:r>
          </w:p>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NPKS vai BL vai LPIA prasībām</w:t>
            </w:r>
          </w:p>
        </w:tc>
        <w:tc>
          <w:tcPr>
            <w:tcW w:w="11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ražotāja dotais nosaukums</w:t>
            </w:r>
          </w:p>
        </w:tc>
        <w:tc>
          <w:tcPr>
            <w:tcW w:w="1194"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apraksts, t.sk., preces marķējuma apraksts (norādot mērvienību)</w:t>
            </w:r>
          </w:p>
        </w:tc>
        <w:tc>
          <w:tcPr>
            <w:tcW w:w="1152"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cena EUR par vienu apjoma mērvienību bez PVN</w:t>
            </w:r>
          </w:p>
        </w:tc>
        <w:tc>
          <w:tcPr>
            <w:tcW w:w="114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Piedāvātās preces kopsumma EUR bez PVN par apjomu 12 mēn.</w:t>
            </w:r>
          </w:p>
        </w:tc>
      </w:tr>
      <w:tr w:rsidR="0019696E" w:rsidRPr="00F5598B" w:rsidTr="0019696E">
        <w:tc>
          <w:tcPr>
            <w:tcW w:w="728" w:type="dxa"/>
          </w:tcPr>
          <w:p w:rsidR="0019696E" w:rsidRPr="00F5598B" w:rsidRDefault="0019696E" w:rsidP="00406F23">
            <w:pPr>
              <w:jc w:val="center"/>
              <w:rPr>
                <w:rFonts w:ascii="Times New Roman" w:hAnsi="Times New Roman" w:cs="Times New Roman"/>
                <w:i/>
                <w:sz w:val="20"/>
                <w:szCs w:val="20"/>
              </w:rPr>
            </w:pPr>
            <w:r w:rsidRPr="00F5598B">
              <w:rPr>
                <w:rFonts w:ascii="Times New Roman" w:hAnsi="Times New Roman" w:cs="Times New Roman"/>
                <w:i/>
                <w:sz w:val="20"/>
                <w:szCs w:val="20"/>
              </w:rPr>
              <w:t>1</w:t>
            </w:r>
          </w:p>
        </w:tc>
        <w:tc>
          <w:tcPr>
            <w:tcW w:w="1231" w:type="dxa"/>
          </w:tcPr>
          <w:p w:rsidR="0019696E" w:rsidRPr="00F5598B" w:rsidRDefault="0019696E" w:rsidP="00406F23">
            <w:pPr>
              <w:pStyle w:val="Virsraksts1"/>
              <w:tabs>
                <w:tab w:val="clear" w:pos="284"/>
              </w:tabs>
              <w:outlineLvl w:val="0"/>
              <w:rPr>
                <w:b w:val="0"/>
                <w:i/>
                <w:caps w:val="0"/>
                <w:sz w:val="20"/>
              </w:rPr>
            </w:pPr>
            <w:r w:rsidRPr="00F5598B">
              <w:rPr>
                <w:b w:val="0"/>
                <w:i/>
                <w:caps w:val="0"/>
                <w:sz w:val="20"/>
              </w:rPr>
              <w:t>2</w:t>
            </w:r>
          </w:p>
        </w:tc>
        <w:tc>
          <w:tcPr>
            <w:tcW w:w="2748" w:type="dxa"/>
          </w:tcPr>
          <w:p w:rsidR="0019696E" w:rsidRPr="00F5598B" w:rsidRDefault="0019696E" w:rsidP="00406F23">
            <w:pPr>
              <w:jc w:val="center"/>
              <w:rPr>
                <w:rFonts w:ascii="Times New Roman" w:hAnsi="Times New Roman" w:cs="Times New Roman"/>
                <w:i/>
                <w:sz w:val="20"/>
                <w:szCs w:val="20"/>
              </w:rPr>
            </w:pPr>
            <w:r w:rsidRPr="00F5598B">
              <w:rPr>
                <w:rFonts w:ascii="Times New Roman" w:hAnsi="Times New Roman" w:cs="Times New Roman"/>
                <w:i/>
                <w:sz w:val="20"/>
                <w:szCs w:val="20"/>
              </w:rPr>
              <w:t>3</w:t>
            </w:r>
          </w:p>
        </w:tc>
        <w:tc>
          <w:tcPr>
            <w:tcW w:w="1405" w:type="dxa"/>
          </w:tcPr>
          <w:p w:rsidR="0019696E" w:rsidRPr="00F5598B" w:rsidRDefault="0019696E" w:rsidP="00406F23">
            <w:pPr>
              <w:jc w:val="center"/>
              <w:rPr>
                <w:rFonts w:ascii="Times New Roman" w:hAnsi="Times New Roman" w:cs="Times New Roman"/>
                <w:i/>
                <w:sz w:val="20"/>
                <w:szCs w:val="20"/>
              </w:rPr>
            </w:pPr>
            <w:r w:rsidRPr="00F5598B">
              <w:rPr>
                <w:rFonts w:ascii="Times New Roman" w:hAnsi="Times New Roman" w:cs="Times New Roman"/>
                <w:i/>
                <w:sz w:val="20"/>
                <w:szCs w:val="20"/>
              </w:rPr>
              <w:t>4</w:t>
            </w:r>
          </w:p>
        </w:tc>
        <w:tc>
          <w:tcPr>
            <w:tcW w:w="813" w:type="dxa"/>
          </w:tcPr>
          <w:p w:rsidR="0019696E" w:rsidRPr="00F5598B" w:rsidRDefault="0019696E" w:rsidP="00406F23">
            <w:pPr>
              <w:jc w:val="center"/>
              <w:rPr>
                <w:rFonts w:ascii="Times New Roman" w:hAnsi="Times New Roman" w:cs="Times New Roman"/>
                <w:i/>
                <w:sz w:val="20"/>
                <w:szCs w:val="20"/>
              </w:rPr>
            </w:pPr>
            <w:r w:rsidRPr="00F5598B">
              <w:rPr>
                <w:rFonts w:ascii="Times New Roman" w:hAnsi="Times New Roman" w:cs="Times New Roman"/>
                <w:i/>
                <w:sz w:val="20"/>
                <w:szCs w:val="20"/>
              </w:rPr>
              <w:t>5</w:t>
            </w:r>
          </w:p>
        </w:tc>
        <w:tc>
          <w:tcPr>
            <w:tcW w:w="950" w:type="dxa"/>
          </w:tcPr>
          <w:p w:rsidR="0019696E" w:rsidRPr="00F5598B" w:rsidRDefault="0019696E"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6</w:t>
            </w:r>
          </w:p>
        </w:tc>
        <w:tc>
          <w:tcPr>
            <w:tcW w:w="1137" w:type="dxa"/>
          </w:tcPr>
          <w:p w:rsidR="0019696E" w:rsidRPr="00F5598B" w:rsidRDefault="0019696E"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7</w:t>
            </w:r>
          </w:p>
        </w:tc>
        <w:tc>
          <w:tcPr>
            <w:tcW w:w="1005" w:type="dxa"/>
          </w:tcPr>
          <w:p w:rsidR="0019696E" w:rsidRPr="00F5598B" w:rsidRDefault="0019696E" w:rsidP="00406F23">
            <w:pPr>
              <w:ind w:right="-108"/>
              <w:jc w:val="center"/>
              <w:rPr>
                <w:rFonts w:ascii="Times New Roman" w:hAnsi="Times New Roman" w:cs="Times New Roman"/>
                <w:bCs/>
                <w:i/>
                <w:sz w:val="20"/>
                <w:szCs w:val="20"/>
              </w:rPr>
            </w:pPr>
            <w:r w:rsidRPr="00F5598B">
              <w:rPr>
                <w:rFonts w:ascii="Times New Roman" w:hAnsi="Times New Roman" w:cs="Times New Roman"/>
                <w:bCs/>
                <w:i/>
                <w:sz w:val="20"/>
                <w:szCs w:val="20"/>
              </w:rPr>
              <w:t>8</w:t>
            </w:r>
          </w:p>
        </w:tc>
        <w:tc>
          <w:tcPr>
            <w:tcW w:w="1150" w:type="dxa"/>
          </w:tcPr>
          <w:p w:rsidR="0019696E" w:rsidRPr="00F5598B" w:rsidRDefault="0019696E"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9</w:t>
            </w:r>
          </w:p>
        </w:tc>
        <w:tc>
          <w:tcPr>
            <w:tcW w:w="1194" w:type="dxa"/>
          </w:tcPr>
          <w:p w:rsidR="0019696E" w:rsidRPr="00F5598B" w:rsidRDefault="0019696E"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10</w:t>
            </w:r>
          </w:p>
        </w:tc>
        <w:tc>
          <w:tcPr>
            <w:tcW w:w="1152" w:type="dxa"/>
          </w:tcPr>
          <w:p w:rsidR="0019696E" w:rsidRPr="00F5598B" w:rsidRDefault="0019696E"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11</w:t>
            </w:r>
          </w:p>
        </w:tc>
        <w:tc>
          <w:tcPr>
            <w:tcW w:w="1143" w:type="dxa"/>
          </w:tcPr>
          <w:p w:rsidR="0019696E" w:rsidRPr="00F5598B" w:rsidRDefault="0019696E" w:rsidP="00406F23">
            <w:pPr>
              <w:jc w:val="center"/>
              <w:rPr>
                <w:rFonts w:ascii="Times New Roman" w:hAnsi="Times New Roman" w:cs="Times New Roman"/>
                <w:bCs/>
                <w:i/>
                <w:sz w:val="20"/>
                <w:szCs w:val="20"/>
              </w:rPr>
            </w:pPr>
            <w:r w:rsidRPr="00F5598B">
              <w:rPr>
                <w:rFonts w:ascii="Times New Roman" w:hAnsi="Times New Roman" w:cs="Times New Roman"/>
                <w:bCs/>
                <w:i/>
                <w:sz w:val="20"/>
                <w:szCs w:val="20"/>
              </w:rPr>
              <w:t>12</w:t>
            </w:r>
          </w:p>
        </w:tc>
      </w:tr>
      <w:tr w:rsidR="0019696E" w:rsidRPr="00F5598B" w:rsidTr="0019696E">
        <w:tc>
          <w:tcPr>
            <w:tcW w:w="728" w:type="dxa"/>
          </w:tcPr>
          <w:p w:rsidR="0019696E" w:rsidRPr="0019696E" w:rsidRDefault="0019696E"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Saldētu dārzeņu maisījums</w:t>
            </w: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Saldēts dārzeņu maisījums (brokoļi, burkāni, ziedkāposti, zirnīši, kukurūza u. c),  ar dabīgu garšu, pirms tam neatlaidināti, atbilstošas krāsas,  bez puvumiem un mehāniskiem bojājumiem;  bez konservantiem un pārtikas piedevām, bez krāsvielām;</w:t>
            </w:r>
            <w:r w:rsidRPr="005B5714">
              <w:rPr>
                <w:rFonts w:ascii="Times New Roman" w:hAnsi="Times New Roman" w:cs="Times New Roman"/>
                <w:sz w:val="20"/>
                <w:szCs w:val="20"/>
              </w:rPr>
              <w:br/>
              <w:t>nav ģenētiski modificēti, nesatur ģenētiski modificētus organismus un nesastāv no tiem.</w:t>
            </w:r>
          </w:p>
          <w:p w:rsidR="0019696E" w:rsidRPr="005B5714" w:rsidRDefault="0019696E" w:rsidP="00406F23">
            <w:pPr>
              <w:jc w:val="center"/>
              <w:rPr>
                <w:rFonts w:ascii="Times New Roman" w:hAnsi="Times New Roman" w:cs="Times New Roman"/>
                <w:sz w:val="20"/>
                <w:szCs w:val="20"/>
              </w:rPr>
            </w:pP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iesaiņoti maisiņos līdz 2,5 kg;</w:t>
            </w:r>
            <w:r w:rsidRPr="005B5714">
              <w:rPr>
                <w:rFonts w:ascii="Times New Roman" w:hAnsi="Times New Roman" w:cs="Times New Roman"/>
                <w:sz w:val="20"/>
                <w:szCs w:val="20"/>
              </w:rPr>
              <w:br/>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19696E" w:rsidRPr="005B5714"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F5598B" w:rsidTr="0019696E">
        <w:tc>
          <w:tcPr>
            <w:tcW w:w="728" w:type="dxa"/>
          </w:tcPr>
          <w:p w:rsidR="0019696E" w:rsidRPr="0019696E" w:rsidRDefault="0019696E" w:rsidP="00406F23">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19696E" w:rsidRPr="005B5714" w:rsidRDefault="0019696E"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Saldēti ziedkāposti</w:t>
            </w:r>
          </w:p>
          <w:p w:rsidR="0019696E" w:rsidRPr="005B5714" w:rsidRDefault="0019696E" w:rsidP="00406F23">
            <w:pPr>
              <w:jc w:val="center"/>
              <w:rPr>
                <w:rFonts w:ascii="Times New Roman" w:hAnsi="Times New Roman" w:cs="Times New Roman"/>
                <w:sz w:val="20"/>
                <w:szCs w:val="20"/>
              </w:rPr>
            </w:pP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Veselas ziedkāpostu rozetes, sasaldētas, stingras, nesadrupušas, baltā krāsā, bez tumšiem pleķiem, pirms tam neatlaidināti, atbilstošas krāsas,  bez puvumiem un mehāniskiem bojājumiem;  bez konservantiem un pārtikas piedevām, bez krāsvielām;</w:t>
            </w:r>
            <w:r w:rsidRPr="005B5714">
              <w:rPr>
                <w:rFonts w:ascii="Times New Roman" w:hAnsi="Times New Roman" w:cs="Times New Roman"/>
                <w:sz w:val="20"/>
                <w:szCs w:val="20"/>
              </w:rPr>
              <w:br/>
              <w:t>nav ģenētiski modificēti, nesatur ģenētiski modificētus organismus un nesastāv no tiem.</w:t>
            </w:r>
          </w:p>
          <w:p w:rsidR="0019696E" w:rsidRPr="005B5714" w:rsidRDefault="0019696E" w:rsidP="00406F23">
            <w:pPr>
              <w:jc w:val="center"/>
              <w:rPr>
                <w:rFonts w:ascii="Times New Roman" w:hAnsi="Times New Roman" w:cs="Times New Roman"/>
                <w:sz w:val="20"/>
                <w:szCs w:val="20"/>
              </w:rPr>
            </w:pP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iesaiņoti maisiņos 1- 2,5 kg;</w:t>
            </w:r>
            <w:r w:rsidRPr="005B5714">
              <w:rPr>
                <w:rFonts w:ascii="Times New Roman" w:hAnsi="Times New Roman" w:cs="Times New Roman"/>
                <w:sz w:val="20"/>
                <w:szCs w:val="20"/>
              </w:rPr>
              <w:br/>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F5598B" w:rsidTr="0019696E">
        <w:tc>
          <w:tcPr>
            <w:tcW w:w="728" w:type="dxa"/>
          </w:tcPr>
          <w:p w:rsidR="0019696E" w:rsidRPr="0019696E" w:rsidRDefault="0019696E" w:rsidP="00406F23">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231" w:type="dxa"/>
          </w:tcPr>
          <w:p w:rsidR="0019696E" w:rsidRPr="005B5714" w:rsidRDefault="0019696E"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Saldētas grieztas zaļās pupiņu pākstis</w:t>
            </w:r>
          </w:p>
          <w:p w:rsidR="0019696E" w:rsidRPr="005B5714" w:rsidRDefault="0019696E" w:rsidP="00406F23">
            <w:pPr>
              <w:jc w:val="center"/>
              <w:rPr>
                <w:rFonts w:ascii="Times New Roman" w:hAnsi="Times New Roman" w:cs="Times New Roman"/>
                <w:sz w:val="20"/>
                <w:szCs w:val="20"/>
              </w:rPr>
            </w:pP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sasaldētas, stingras, nesadrupušas, bez tumšiem pleķiem, pirms tam neatlaidināti, atbilstošas krāsas,  bez puvumiem un mehāniskiem bojājumiem;  bez konservantiem un pārtikas piedevām, bez krāsvielām;</w:t>
            </w:r>
            <w:r w:rsidRPr="005B5714">
              <w:rPr>
                <w:rFonts w:ascii="Times New Roman" w:hAnsi="Times New Roman" w:cs="Times New Roman"/>
                <w:sz w:val="20"/>
                <w:szCs w:val="20"/>
              </w:rPr>
              <w:br/>
              <w:t>nav ģenētiski modificēti, nesatur ģenētiski modificētus organismus un nesastāv no tiem.</w:t>
            </w:r>
          </w:p>
          <w:p w:rsidR="0019696E" w:rsidRPr="005B5714" w:rsidRDefault="0019696E" w:rsidP="00406F23">
            <w:pPr>
              <w:jc w:val="center"/>
              <w:rPr>
                <w:rFonts w:ascii="Times New Roman" w:hAnsi="Times New Roman" w:cs="Times New Roman"/>
                <w:sz w:val="20"/>
                <w:szCs w:val="20"/>
              </w:rPr>
            </w:pP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iesaiņoti maisiņos 1- 2,5 kg;</w:t>
            </w:r>
            <w:r w:rsidRPr="005B5714">
              <w:rPr>
                <w:rFonts w:ascii="Times New Roman" w:hAnsi="Times New Roman" w:cs="Times New Roman"/>
                <w:sz w:val="20"/>
                <w:szCs w:val="20"/>
              </w:rPr>
              <w:br/>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F5598B" w:rsidTr="0019696E">
        <w:tc>
          <w:tcPr>
            <w:tcW w:w="728" w:type="dxa"/>
          </w:tcPr>
          <w:p w:rsidR="0019696E" w:rsidRPr="0019696E" w:rsidRDefault="0019696E" w:rsidP="00406F23">
            <w:pPr>
              <w:jc w:val="center"/>
              <w:rPr>
                <w:rFonts w:ascii="Times New Roman" w:hAnsi="Times New Roman" w:cs="Times New Roman"/>
                <w:sz w:val="20"/>
                <w:szCs w:val="20"/>
              </w:rPr>
            </w:pPr>
            <w:r>
              <w:rPr>
                <w:rFonts w:ascii="Times New Roman" w:hAnsi="Times New Roman" w:cs="Times New Roman"/>
                <w:sz w:val="20"/>
                <w:szCs w:val="20"/>
              </w:rPr>
              <w:t>4</w:t>
            </w:r>
          </w:p>
        </w:tc>
        <w:tc>
          <w:tcPr>
            <w:tcW w:w="1231" w:type="dxa"/>
          </w:tcPr>
          <w:p w:rsidR="0019696E" w:rsidRPr="005B5714" w:rsidRDefault="0019696E"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Saldēti zaļie zirnīši</w:t>
            </w:r>
          </w:p>
          <w:p w:rsidR="0019696E" w:rsidRPr="005B5714" w:rsidRDefault="0019696E" w:rsidP="00406F23">
            <w:pPr>
              <w:jc w:val="center"/>
              <w:rPr>
                <w:rFonts w:ascii="Times New Roman" w:hAnsi="Times New Roman" w:cs="Times New Roman"/>
                <w:sz w:val="20"/>
                <w:szCs w:val="20"/>
              </w:rPr>
            </w:pP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Saldie zirnīši, lobīti, veseli, birstoši, cieti, sasaldēti,  bez puvumiem un mehāniskiem bojājumiem;  pirms tam neatlaidināti,  koši zaļā krāsā, bez bojājuma pazīmēm, vienmērīgi pēc izmēra un gatavības pakāpes, pēc atlaidināšanas saglabā svaigiem zirnīšiem raksturīgo garšu un smaržu,  bez konservantiem un pārtikas piedevām, bez krāsvielām;</w:t>
            </w:r>
            <w:r w:rsidRPr="005B5714">
              <w:rPr>
                <w:rFonts w:ascii="Times New Roman" w:hAnsi="Times New Roman" w:cs="Times New Roman"/>
                <w:sz w:val="20"/>
                <w:szCs w:val="20"/>
              </w:rPr>
              <w:br/>
              <w:t>nav ģenētiski modificēti, nesatur ģenētiski modificētus organismus un nesastāv no tiem.</w:t>
            </w: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iesaiņoti maisiņos 1- 2,5 kg;</w:t>
            </w:r>
            <w:r w:rsidRPr="005B5714">
              <w:rPr>
                <w:rFonts w:ascii="Times New Roman" w:hAnsi="Times New Roman" w:cs="Times New Roman"/>
                <w:sz w:val="20"/>
                <w:szCs w:val="20"/>
              </w:rPr>
              <w:br/>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F5598B" w:rsidTr="0019696E">
        <w:tc>
          <w:tcPr>
            <w:tcW w:w="728" w:type="dxa"/>
          </w:tcPr>
          <w:p w:rsidR="0019696E" w:rsidRPr="0019696E" w:rsidRDefault="0019696E" w:rsidP="00406F23">
            <w:pPr>
              <w:jc w:val="center"/>
              <w:rPr>
                <w:rFonts w:ascii="Times New Roman" w:hAnsi="Times New Roman" w:cs="Times New Roman"/>
                <w:sz w:val="20"/>
                <w:szCs w:val="20"/>
              </w:rPr>
            </w:pPr>
            <w:r>
              <w:rPr>
                <w:rFonts w:ascii="Times New Roman" w:hAnsi="Times New Roman" w:cs="Times New Roman"/>
                <w:sz w:val="20"/>
                <w:szCs w:val="20"/>
              </w:rPr>
              <w:t>5</w:t>
            </w:r>
          </w:p>
        </w:tc>
        <w:tc>
          <w:tcPr>
            <w:tcW w:w="1231"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bCs/>
                <w:sz w:val="20"/>
                <w:szCs w:val="20"/>
              </w:rPr>
              <w:t>Saldēti brokoļi</w:t>
            </w: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Veselas brokoļu galviņas, ar svaigiem brokoļiem piemītošu aromātu un krāsu.</w:t>
            </w:r>
          </w:p>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kvalitatīvi ,saldēti, pirms tam neatlaidināti, atbilstošas krāsas;  bez puvumiem un mehāniskiem bojājumiem bez konservantiem un pārtikas piedevām, bez krāsvielām;</w:t>
            </w:r>
            <w:r w:rsidRPr="005B5714">
              <w:rPr>
                <w:rFonts w:ascii="Times New Roman" w:hAnsi="Times New Roman" w:cs="Times New Roman"/>
                <w:sz w:val="20"/>
                <w:szCs w:val="20"/>
              </w:rPr>
              <w:br/>
              <w:t xml:space="preserve">nav ģenētiski modificēti, </w:t>
            </w:r>
            <w:r w:rsidRPr="005B5714">
              <w:rPr>
                <w:rFonts w:ascii="Times New Roman" w:hAnsi="Times New Roman" w:cs="Times New Roman"/>
                <w:sz w:val="20"/>
                <w:szCs w:val="20"/>
              </w:rPr>
              <w:lastRenderedPageBreak/>
              <w:t>nesatur ģenētiski modificētus organismus un nesastāv no tiem.</w:t>
            </w: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iesaiņoti maisiņos 1- 2,5 kg</w:t>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F5598B" w:rsidTr="0019696E">
        <w:tc>
          <w:tcPr>
            <w:tcW w:w="728" w:type="dxa"/>
          </w:tcPr>
          <w:p w:rsidR="0019696E" w:rsidRPr="0019696E" w:rsidRDefault="0019696E" w:rsidP="00406F23">
            <w:pPr>
              <w:jc w:val="center"/>
              <w:rPr>
                <w:rFonts w:ascii="Times New Roman" w:hAnsi="Times New Roman" w:cs="Times New Roman"/>
                <w:sz w:val="20"/>
                <w:szCs w:val="20"/>
              </w:rPr>
            </w:pPr>
            <w:r>
              <w:rPr>
                <w:rFonts w:ascii="Times New Roman" w:hAnsi="Times New Roman" w:cs="Times New Roman"/>
                <w:sz w:val="20"/>
                <w:szCs w:val="20"/>
              </w:rPr>
              <w:t>6</w:t>
            </w:r>
          </w:p>
        </w:tc>
        <w:tc>
          <w:tcPr>
            <w:tcW w:w="1231" w:type="dxa"/>
          </w:tcPr>
          <w:p w:rsidR="0019696E" w:rsidRPr="005B5714" w:rsidRDefault="0019696E"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Briseles kāposti</w:t>
            </w:r>
          </w:p>
          <w:p w:rsidR="0019696E" w:rsidRPr="005B5714" w:rsidRDefault="0019696E" w:rsidP="00406F23">
            <w:pPr>
              <w:jc w:val="center"/>
              <w:rPr>
                <w:rFonts w:ascii="Times New Roman" w:hAnsi="Times New Roman" w:cs="Times New Roman"/>
                <w:color w:val="FF0000"/>
                <w:sz w:val="20"/>
                <w:szCs w:val="20"/>
              </w:rPr>
            </w:pPr>
          </w:p>
        </w:tc>
        <w:tc>
          <w:tcPr>
            <w:tcW w:w="2748"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Veselas kāpostu galviņas, ar svaigiem Briseles kāpostiem piemītošu aromātu un krāsu.</w:t>
            </w:r>
          </w:p>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kvalitatīvi ,saldēti, pirms tam neatlaidināti, atbilstošas krāsas;  bez puvumiem un mehāniskiem bojājumiem bez konservantiem un pārtikas piedevām, bez krāsvielām;</w:t>
            </w:r>
            <w:r w:rsidRPr="005B5714">
              <w:rPr>
                <w:rFonts w:ascii="Times New Roman" w:hAnsi="Times New Roman" w:cs="Times New Roman"/>
                <w:sz w:val="20"/>
                <w:szCs w:val="20"/>
              </w:rPr>
              <w:br/>
              <w:t>nav ģenētiski modificēti, nesatur ģenētiski modificētus organismus un nesastāv no tiem.</w:t>
            </w:r>
          </w:p>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w:t>
            </w:r>
          </w:p>
        </w:tc>
        <w:tc>
          <w:tcPr>
            <w:tcW w:w="1405"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iesaiņoti maisiņos 1- 2,5 kg</w:t>
            </w:r>
            <w:r w:rsidRPr="005B5714">
              <w:rPr>
                <w:rFonts w:ascii="Times New Roman" w:hAnsi="Times New Roman" w:cs="Times New Roman"/>
                <w:sz w:val="20"/>
                <w:szCs w:val="20"/>
              </w:rPr>
              <w:br/>
            </w:r>
          </w:p>
        </w:tc>
        <w:tc>
          <w:tcPr>
            <w:tcW w:w="813"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19696E" w:rsidRPr="005B5714" w:rsidRDefault="0019696E"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bl>
    <w:p w:rsidR="0019696E" w:rsidRDefault="0019696E" w:rsidP="007C3C9E">
      <w:pPr>
        <w:spacing w:after="0" w:line="240" w:lineRule="auto"/>
        <w:rPr>
          <w:rFonts w:ascii="Times New Roman" w:hAnsi="Times New Roman" w:cs="Times New Roman"/>
          <w:sz w:val="20"/>
          <w:szCs w:val="20"/>
        </w:rPr>
      </w:pPr>
    </w:p>
    <w:p w:rsidR="00165F31" w:rsidRPr="005B5714" w:rsidRDefault="00165F31" w:rsidP="007C3C9E">
      <w:pPr>
        <w:spacing w:after="0" w:line="240" w:lineRule="auto"/>
        <w:rPr>
          <w:rFonts w:ascii="Times New Roman" w:hAnsi="Times New Roman" w:cs="Times New Roman"/>
          <w:sz w:val="20"/>
          <w:szCs w:val="20"/>
        </w:rPr>
      </w:pPr>
    </w:p>
    <w:p w:rsidR="00F653DF" w:rsidRDefault="00DF1320" w:rsidP="0019696E">
      <w:pPr>
        <w:pStyle w:val="Sarakstarindkopa"/>
        <w:numPr>
          <w:ilvl w:val="0"/>
          <w:numId w:val="7"/>
        </w:numPr>
        <w:spacing w:after="0" w:line="240" w:lineRule="auto"/>
        <w:rPr>
          <w:rFonts w:ascii="Times New Roman" w:hAnsi="Times New Roman" w:cs="Times New Roman"/>
          <w:b/>
          <w:sz w:val="20"/>
          <w:szCs w:val="20"/>
        </w:rPr>
      </w:pPr>
      <w:r w:rsidRPr="0019696E">
        <w:rPr>
          <w:rFonts w:ascii="Times New Roman" w:hAnsi="Times New Roman" w:cs="Times New Roman"/>
          <w:b/>
          <w:sz w:val="20"/>
          <w:szCs w:val="20"/>
        </w:rPr>
        <w:t xml:space="preserve">Pārstrādāti pākšaugi </w:t>
      </w:r>
      <w:r w:rsidR="007E2246" w:rsidRPr="0019696E">
        <w:rPr>
          <w:rFonts w:ascii="Times New Roman" w:hAnsi="Times New Roman" w:cs="Times New Roman"/>
          <w:b/>
          <w:sz w:val="20"/>
          <w:szCs w:val="20"/>
        </w:rPr>
        <w:t xml:space="preserve">CPV kods </w:t>
      </w:r>
      <w:r w:rsidRPr="0019696E">
        <w:rPr>
          <w:rFonts w:ascii="Times New Roman" w:hAnsi="Times New Roman" w:cs="Times New Roman"/>
          <w:b/>
          <w:sz w:val="20"/>
          <w:szCs w:val="20"/>
        </w:rPr>
        <w:t>15331150-3</w:t>
      </w:r>
    </w:p>
    <w:p w:rsidR="0019696E" w:rsidRPr="0019696E" w:rsidRDefault="0019696E" w:rsidP="0019696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19696E" w:rsidRPr="0019696E" w:rsidTr="0019696E">
        <w:tc>
          <w:tcPr>
            <w:tcW w:w="72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19696E" w:rsidRPr="0019696E" w:rsidRDefault="0019696E" w:rsidP="00406F23">
            <w:pPr>
              <w:pStyle w:val="Virsraksts1"/>
              <w:tabs>
                <w:tab w:val="clear" w:pos="284"/>
              </w:tabs>
              <w:outlineLvl w:val="0"/>
              <w:rPr>
                <w:b w:val="0"/>
                <w:caps w:val="0"/>
                <w:sz w:val="20"/>
              </w:rPr>
            </w:pPr>
            <w:r w:rsidRPr="0019696E">
              <w:rPr>
                <w:b w:val="0"/>
                <w:caps w:val="0"/>
                <w:sz w:val="20"/>
              </w:rPr>
              <w:t>Nosaukums</w:t>
            </w:r>
          </w:p>
          <w:p w:rsidR="0019696E" w:rsidRPr="0019696E" w:rsidRDefault="0019696E" w:rsidP="00406F23">
            <w:pPr>
              <w:jc w:val="center"/>
              <w:rPr>
                <w:rFonts w:ascii="Times New Roman" w:hAnsi="Times New Roman" w:cs="Times New Roman"/>
                <w:sz w:val="20"/>
                <w:szCs w:val="20"/>
              </w:rPr>
            </w:pPr>
          </w:p>
          <w:p w:rsidR="0019696E" w:rsidRPr="0019696E" w:rsidRDefault="0019696E" w:rsidP="00406F23">
            <w:pPr>
              <w:jc w:val="center"/>
              <w:rPr>
                <w:rFonts w:ascii="Times New Roman" w:hAnsi="Times New Roman" w:cs="Times New Roman"/>
                <w:sz w:val="20"/>
                <w:szCs w:val="20"/>
              </w:rPr>
            </w:pPr>
          </w:p>
          <w:p w:rsidR="0019696E" w:rsidRPr="0019696E" w:rsidRDefault="0019696E" w:rsidP="00406F23">
            <w:pPr>
              <w:jc w:val="center"/>
              <w:rPr>
                <w:rFonts w:ascii="Times New Roman" w:hAnsi="Times New Roman" w:cs="Times New Roman"/>
                <w:sz w:val="20"/>
                <w:szCs w:val="20"/>
              </w:rPr>
            </w:pPr>
          </w:p>
          <w:p w:rsidR="0019696E" w:rsidRPr="0019696E" w:rsidRDefault="0019696E" w:rsidP="00406F23">
            <w:pPr>
              <w:jc w:val="center"/>
              <w:rPr>
                <w:rFonts w:ascii="Times New Roman" w:hAnsi="Times New Roman" w:cs="Times New Roman"/>
                <w:sz w:val="20"/>
                <w:szCs w:val="20"/>
              </w:rPr>
            </w:pPr>
          </w:p>
          <w:p w:rsidR="0019696E" w:rsidRPr="0019696E" w:rsidRDefault="0019696E" w:rsidP="00406F23">
            <w:pPr>
              <w:jc w:val="center"/>
              <w:rPr>
                <w:rFonts w:ascii="Times New Roman" w:hAnsi="Times New Roman" w:cs="Times New Roman"/>
                <w:sz w:val="20"/>
                <w:szCs w:val="20"/>
              </w:rPr>
            </w:pPr>
          </w:p>
          <w:p w:rsidR="0019696E" w:rsidRPr="0019696E" w:rsidRDefault="0019696E" w:rsidP="00406F23">
            <w:pPr>
              <w:jc w:val="center"/>
              <w:rPr>
                <w:rFonts w:ascii="Times New Roman" w:hAnsi="Times New Roman" w:cs="Times New Roman"/>
                <w:sz w:val="20"/>
                <w:szCs w:val="20"/>
              </w:rPr>
            </w:pPr>
          </w:p>
        </w:tc>
        <w:tc>
          <w:tcPr>
            <w:tcW w:w="274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19696E" w:rsidRPr="0019696E" w:rsidRDefault="0019696E" w:rsidP="00406F23">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19696E" w:rsidRPr="0019696E" w:rsidTr="0019696E">
        <w:tc>
          <w:tcPr>
            <w:tcW w:w="72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19696E" w:rsidRPr="0019696E" w:rsidRDefault="0019696E" w:rsidP="00406F23">
            <w:pPr>
              <w:pStyle w:val="Virsraksts1"/>
              <w:tabs>
                <w:tab w:val="clear" w:pos="284"/>
              </w:tabs>
              <w:outlineLvl w:val="0"/>
              <w:rPr>
                <w:b w:val="0"/>
                <w:caps w:val="0"/>
                <w:sz w:val="20"/>
              </w:rPr>
            </w:pPr>
            <w:r w:rsidRPr="0019696E">
              <w:rPr>
                <w:b w:val="0"/>
                <w:caps w:val="0"/>
                <w:sz w:val="20"/>
              </w:rPr>
              <w:t>2</w:t>
            </w:r>
          </w:p>
        </w:tc>
        <w:tc>
          <w:tcPr>
            <w:tcW w:w="274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19696E" w:rsidRPr="0019696E" w:rsidRDefault="0019696E" w:rsidP="00406F23">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19696E" w:rsidRPr="0019696E" w:rsidTr="0019696E">
        <w:tc>
          <w:tcPr>
            <w:tcW w:w="72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19696E" w:rsidRPr="0019696E" w:rsidRDefault="0019696E"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Pupiņas (raibās vai baltās)</w:t>
            </w:r>
          </w:p>
          <w:p w:rsidR="0019696E" w:rsidRPr="0019696E" w:rsidRDefault="0019696E" w:rsidP="00406F23">
            <w:pPr>
              <w:jc w:val="center"/>
              <w:rPr>
                <w:rFonts w:ascii="Times New Roman" w:hAnsi="Times New Roman" w:cs="Times New Roman"/>
                <w:sz w:val="20"/>
                <w:szCs w:val="20"/>
              </w:rPr>
            </w:pPr>
          </w:p>
        </w:tc>
        <w:tc>
          <w:tcPr>
            <w:tcW w:w="274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 xml:space="preserve">Kaltētas, veselas, sausas, vienāda lieluma un gatavības pakāpes, vidēji lielas, bez pelējuma un svešām smaržām un/vai garšām, bez kaitēkļiem, bez mehāniskiem un kaitēkļu    izraisītiem bojājumiem un piemaisījumiem, nav ģenētiski modificēti, nesatur ģenētiski </w:t>
            </w:r>
            <w:r w:rsidRPr="0019696E">
              <w:rPr>
                <w:rFonts w:ascii="Times New Roman" w:hAnsi="Times New Roman" w:cs="Times New Roman"/>
                <w:sz w:val="20"/>
                <w:szCs w:val="20"/>
              </w:rPr>
              <w:lastRenderedPageBreak/>
              <w:t>modificētus organismus un nesastāv no tiem.</w:t>
            </w:r>
          </w:p>
          <w:p w:rsidR="0019696E" w:rsidRPr="0019696E" w:rsidRDefault="0019696E" w:rsidP="00406F23">
            <w:pPr>
              <w:jc w:val="center"/>
              <w:rPr>
                <w:rFonts w:ascii="Times New Roman" w:hAnsi="Times New Roman" w:cs="Times New Roman"/>
                <w:sz w:val="20"/>
                <w:szCs w:val="20"/>
              </w:rPr>
            </w:pPr>
          </w:p>
        </w:tc>
        <w:tc>
          <w:tcPr>
            <w:tcW w:w="1405"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lastRenderedPageBreak/>
              <w:t>0,9 - 1kg iepakojumā</w:t>
            </w:r>
          </w:p>
          <w:p w:rsidR="0019696E" w:rsidRPr="0019696E" w:rsidRDefault="0019696E" w:rsidP="00406F23">
            <w:pPr>
              <w:jc w:val="center"/>
              <w:rPr>
                <w:rFonts w:ascii="Times New Roman" w:hAnsi="Times New Roman" w:cs="Times New Roman"/>
                <w:sz w:val="20"/>
                <w:szCs w:val="20"/>
              </w:rPr>
            </w:pPr>
          </w:p>
        </w:tc>
        <w:tc>
          <w:tcPr>
            <w:tcW w:w="813"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kg</w:t>
            </w:r>
          </w:p>
        </w:tc>
        <w:tc>
          <w:tcPr>
            <w:tcW w:w="950"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600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19696E" w:rsidTr="0019696E">
        <w:tc>
          <w:tcPr>
            <w:tcW w:w="72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2</w:t>
            </w:r>
          </w:p>
        </w:tc>
        <w:tc>
          <w:tcPr>
            <w:tcW w:w="1231"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Zirņi pelēkie</w:t>
            </w:r>
          </w:p>
        </w:tc>
        <w:tc>
          <w:tcPr>
            <w:tcW w:w="274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Kaltēti, sausi, vienādas gatavības pakāpes, vidēji lieli, bez pelējuma un svešām smaržām un/vai garšām,   bez kaitēkļiem, bez mehāniskiem un kaitēkļu    izraisītiem bojājumiem un piemaisījumiem, nav ģenētiski modificēti, nesatur ģenētiski modificētus organismus un nesastāv no tiem.</w:t>
            </w:r>
          </w:p>
        </w:tc>
        <w:tc>
          <w:tcPr>
            <w:tcW w:w="1405"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1 kg</w:t>
            </w:r>
          </w:p>
        </w:tc>
        <w:tc>
          <w:tcPr>
            <w:tcW w:w="813"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kg</w:t>
            </w:r>
          </w:p>
        </w:tc>
        <w:tc>
          <w:tcPr>
            <w:tcW w:w="950"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300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r w:rsidR="0019696E" w:rsidRPr="0019696E" w:rsidTr="0019696E">
        <w:tc>
          <w:tcPr>
            <w:tcW w:w="72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231"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Zirņi šķeltie</w:t>
            </w:r>
          </w:p>
        </w:tc>
        <w:tc>
          <w:tcPr>
            <w:tcW w:w="2748"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Kaltēti, sausi, zeltainu nokrāsu, vienādas gatavības pakāpes, vidēji lieli, bez pelējuma un svešām smaržām un/vai garšām,  ,   bez kaitēkļiem, bez mehāniskiem un kaitēkļu    izraisītiem bojājumiem un piemaisījumiem, nav ģenētiski modificēti, nesatur ģenētiski modificētus organismus un nesastāv no tiem.</w:t>
            </w:r>
          </w:p>
        </w:tc>
        <w:tc>
          <w:tcPr>
            <w:tcW w:w="1405"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1kg</w:t>
            </w:r>
          </w:p>
        </w:tc>
        <w:tc>
          <w:tcPr>
            <w:tcW w:w="813"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Kg</w:t>
            </w:r>
          </w:p>
        </w:tc>
        <w:tc>
          <w:tcPr>
            <w:tcW w:w="950" w:type="dxa"/>
          </w:tcPr>
          <w:p w:rsidR="0019696E" w:rsidRPr="0019696E" w:rsidRDefault="0019696E" w:rsidP="00406F23">
            <w:pPr>
              <w:jc w:val="center"/>
              <w:rPr>
                <w:rFonts w:ascii="Times New Roman" w:hAnsi="Times New Roman" w:cs="Times New Roman"/>
                <w:sz w:val="20"/>
                <w:szCs w:val="20"/>
              </w:rPr>
            </w:pPr>
            <w:r w:rsidRPr="0019696E">
              <w:rPr>
                <w:rFonts w:ascii="Times New Roman" w:hAnsi="Times New Roman" w:cs="Times New Roman"/>
                <w:sz w:val="20"/>
                <w:szCs w:val="20"/>
              </w:rPr>
              <w:t>300</w:t>
            </w:r>
          </w:p>
        </w:tc>
        <w:tc>
          <w:tcPr>
            <w:tcW w:w="1137" w:type="dxa"/>
          </w:tcPr>
          <w:p w:rsidR="0019696E" w:rsidRPr="0019696E" w:rsidRDefault="0019696E" w:rsidP="00406F23">
            <w:pPr>
              <w:jc w:val="center"/>
              <w:rPr>
                <w:rFonts w:ascii="Times New Roman" w:hAnsi="Times New Roman" w:cs="Times New Roman"/>
                <w:bCs/>
                <w:sz w:val="20"/>
                <w:szCs w:val="20"/>
              </w:rPr>
            </w:pPr>
          </w:p>
        </w:tc>
        <w:tc>
          <w:tcPr>
            <w:tcW w:w="1005" w:type="dxa"/>
          </w:tcPr>
          <w:p w:rsidR="0019696E" w:rsidRPr="0019696E" w:rsidRDefault="0019696E" w:rsidP="00406F23">
            <w:pPr>
              <w:ind w:right="-108"/>
              <w:jc w:val="center"/>
              <w:rPr>
                <w:rFonts w:ascii="Times New Roman" w:hAnsi="Times New Roman" w:cs="Times New Roman"/>
                <w:bCs/>
                <w:sz w:val="20"/>
                <w:szCs w:val="20"/>
              </w:rPr>
            </w:pPr>
          </w:p>
        </w:tc>
        <w:tc>
          <w:tcPr>
            <w:tcW w:w="1150" w:type="dxa"/>
          </w:tcPr>
          <w:p w:rsidR="0019696E" w:rsidRPr="0019696E" w:rsidRDefault="0019696E" w:rsidP="00406F23">
            <w:pPr>
              <w:jc w:val="center"/>
              <w:rPr>
                <w:rFonts w:ascii="Times New Roman" w:hAnsi="Times New Roman" w:cs="Times New Roman"/>
                <w:bCs/>
                <w:sz w:val="20"/>
                <w:szCs w:val="20"/>
              </w:rPr>
            </w:pPr>
          </w:p>
        </w:tc>
        <w:tc>
          <w:tcPr>
            <w:tcW w:w="1194" w:type="dxa"/>
          </w:tcPr>
          <w:p w:rsidR="0019696E" w:rsidRPr="0019696E" w:rsidRDefault="0019696E" w:rsidP="00406F23">
            <w:pPr>
              <w:jc w:val="center"/>
              <w:rPr>
                <w:rFonts w:ascii="Times New Roman" w:hAnsi="Times New Roman" w:cs="Times New Roman"/>
                <w:bCs/>
                <w:sz w:val="20"/>
                <w:szCs w:val="20"/>
              </w:rPr>
            </w:pPr>
          </w:p>
        </w:tc>
        <w:tc>
          <w:tcPr>
            <w:tcW w:w="1152" w:type="dxa"/>
          </w:tcPr>
          <w:p w:rsidR="0019696E" w:rsidRPr="0019696E" w:rsidRDefault="0019696E" w:rsidP="00406F23">
            <w:pPr>
              <w:jc w:val="center"/>
              <w:rPr>
                <w:rFonts w:ascii="Times New Roman" w:hAnsi="Times New Roman" w:cs="Times New Roman"/>
                <w:bCs/>
                <w:sz w:val="20"/>
                <w:szCs w:val="20"/>
              </w:rPr>
            </w:pPr>
          </w:p>
        </w:tc>
        <w:tc>
          <w:tcPr>
            <w:tcW w:w="1143" w:type="dxa"/>
          </w:tcPr>
          <w:p w:rsidR="0019696E" w:rsidRPr="0019696E" w:rsidRDefault="0019696E" w:rsidP="00406F23">
            <w:pPr>
              <w:jc w:val="center"/>
              <w:rPr>
                <w:rFonts w:ascii="Times New Roman" w:hAnsi="Times New Roman" w:cs="Times New Roman"/>
                <w:bCs/>
                <w:sz w:val="20"/>
                <w:szCs w:val="20"/>
              </w:rPr>
            </w:pPr>
          </w:p>
        </w:tc>
      </w:tr>
    </w:tbl>
    <w:p w:rsidR="00F653DF" w:rsidRDefault="00F653DF"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Default="00EA0F82" w:rsidP="00F653DF">
      <w:pPr>
        <w:pStyle w:val="Sarakstarindkopa"/>
        <w:spacing w:after="0" w:line="240" w:lineRule="auto"/>
        <w:rPr>
          <w:rFonts w:ascii="Times New Roman" w:hAnsi="Times New Roman" w:cs="Times New Roman"/>
          <w:b/>
          <w:sz w:val="20"/>
          <w:szCs w:val="20"/>
        </w:rPr>
      </w:pPr>
    </w:p>
    <w:p w:rsidR="00EA0F82" w:rsidRPr="005B5714" w:rsidRDefault="00EA0F82" w:rsidP="00F653DF">
      <w:pPr>
        <w:pStyle w:val="Sarakstarindkopa"/>
        <w:spacing w:after="0" w:line="240" w:lineRule="auto"/>
        <w:rPr>
          <w:rFonts w:ascii="Times New Roman" w:hAnsi="Times New Roman" w:cs="Times New Roman"/>
          <w:b/>
          <w:sz w:val="20"/>
          <w:szCs w:val="20"/>
        </w:rPr>
      </w:pPr>
    </w:p>
    <w:p w:rsidR="00272D67" w:rsidRPr="005B5714" w:rsidRDefault="00272D67" w:rsidP="007C3C9E">
      <w:pPr>
        <w:spacing w:after="0" w:line="240" w:lineRule="auto"/>
        <w:rPr>
          <w:rFonts w:ascii="Times New Roman" w:hAnsi="Times New Roman" w:cs="Times New Roman"/>
          <w:sz w:val="20"/>
          <w:szCs w:val="20"/>
        </w:rPr>
      </w:pPr>
    </w:p>
    <w:p w:rsidR="00272D67" w:rsidRDefault="00272D67"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1</w:t>
      </w:r>
      <w:r w:rsidR="00B32C8B">
        <w:rPr>
          <w:rFonts w:ascii="Times New Roman" w:hAnsi="Times New Roman" w:cs="Times New Roman"/>
          <w:b/>
          <w:sz w:val="20"/>
          <w:szCs w:val="20"/>
        </w:rPr>
        <w:t>1</w:t>
      </w:r>
      <w:r w:rsidRPr="005B5714">
        <w:rPr>
          <w:rFonts w:ascii="Times New Roman" w:hAnsi="Times New Roman" w:cs="Times New Roman"/>
          <w:b/>
          <w:sz w:val="20"/>
          <w:szCs w:val="20"/>
        </w:rPr>
        <w:t xml:space="preserve">. Konservēti dārzeņi   </w:t>
      </w:r>
      <w:r w:rsidR="007E2246"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15331400-1</w:t>
      </w:r>
    </w:p>
    <w:p w:rsidR="00B32C8B" w:rsidRDefault="00B32C8B"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32C8B" w:rsidRPr="0019696E" w:rsidRDefault="00B32C8B" w:rsidP="00406F23">
            <w:pPr>
              <w:pStyle w:val="Virsraksts1"/>
              <w:tabs>
                <w:tab w:val="clear" w:pos="284"/>
              </w:tabs>
              <w:outlineLvl w:val="0"/>
              <w:rPr>
                <w:b w:val="0"/>
                <w:caps w:val="0"/>
                <w:sz w:val="20"/>
              </w:rPr>
            </w:pPr>
            <w:r w:rsidRPr="0019696E">
              <w:rPr>
                <w:b w:val="0"/>
                <w:caps w:val="0"/>
                <w:sz w:val="20"/>
              </w:rPr>
              <w:t>Nosaukums</w:t>
            </w: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tc>
        <w:tc>
          <w:tcPr>
            <w:tcW w:w="274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32C8B" w:rsidRPr="0019696E" w:rsidRDefault="00B32C8B" w:rsidP="00406F23">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32C8B" w:rsidRPr="0019696E" w:rsidRDefault="00B32C8B" w:rsidP="00406F23">
            <w:pPr>
              <w:pStyle w:val="Virsraksts1"/>
              <w:tabs>
                <w:tab w:val="clear" w:pos="284"/>
              </w:tabs>
              <w:outlineLvl w:val="0"/>
              <w:rPr>
                <w:b w:val="0"/>
                <w:caps w:val="0"/>
                <w:sz w:val="20"/>
              </w:rPr>
            </w:pPr>
            <w:r w:rsidRPr="0019696E">
              <w:rPr>
                <w:b w:val="0"/>
                <w:caps w:val="0"/>
                <w:sz w:val="20"/>
              </w:rPr>
              <w:t>2</w:t>
            </w:r>
          </w:p>
        </w:tc>
        <w:tc>
          <w:tcPr>
            <w:tcW w:w="274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32C8B" w:rsidRPr="0019696E" w:rsidRDefault="00B32C8B" w:rsidP="00406F23">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Konservēti gurķi</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b/>
                <w:sz w:val="20"/>
                <w:szCs w:val="20"/>
                <w:u w:val="single"/>
              </w:rPr>
              <w:t>Produkts atbilst NPKS prasībām.</w:t>
            </w:r>
            <w:r w:rsidRPr="005B5714">
              <w:rPr>
                <w:rFonts w:ascii="Times New Roman" w:hAnsi="Times New Roman" w:cs="Times New Roman"/>
                <w:sz w:val="20"/>
                <w:szCs w:val="20"/>
              </w:rPr>
              <w:t xml:space="preserve"> Marinēti gurķi ar dabīgām garšvielām, gurķi ne mazāk kā 60% no fasējuma svara.  Nesatur aromatizētājus un pārtikas piedevas- krāsvielas, garšas pastiprinātājus, saldinātājus. Dārzeņu marinādes ražo, lietojot etiķa esenci (etiķis, etiķskābe), Citus konservantus neizmanto. Marinēti, veseli, vienādi pēc izmēriem tīri, bez mehāniskiem bojājumiem, ar raksturīgu marinētu gurķu smaržu, garša vidēji piesātināta marinētiem gurķiem raksturīga, kožot kraukšķīga ar diļļu un garšaugu piegaršu, marināde dzidra.</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color w:val="FF0000"/>
                <w:sz w:val="20"/>
                <w:szCs w:val="20"/>
              </w:rPr>
            </w:pPr>
            <w:r w:rsidRPr="005B5714">
              <w:rPr>
                <w:rFonts w:ascii="Times New Roman" w:hAnsi="Times New Roman" w:cs="Times New Roman"/>
                <w:sz w:val="20"/>
                <w:szCs w:val="20"/>
              </w:rPr>
              <w:t>1.5 - 3 l stikla burkā</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1000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B32C8B" w:rsidRPr="005B5714" w:rsidRDefault="00B32C8B" w:rsidP="00406F23">
            <w:pPr>
              <w:jc w:val="center"/>
              <w:rPr>
                <w:rFonts w:ascii="Times New Roman" w:hAnsi="Times New Roman" w:cs="Times New Roman"/>
                <w:color w:val="FF0000"/>
                <w:sz w:val="20"/>
                <w:szCs w:val="20"/>
              </w:rPr>
            </w:pPr>
            <w:r w:rsidRPr="005B5714">
              <w:rPr>
                <w:rFonts w:ascii="Times New Roman" w:hAnsi="Times New Roman" w:cs="Times New Roman"/>
                <w:sz w:val="20"/>
                <w:szCs w:val="20"/>
              </w:rPr>
              <w:t>Konservēti Zirnīši, zaļie</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Vienmērīgi pēc izmēra un gatavības pakāpes, saldeni, mīksti, ar saglabātu zirnīšu izskatu, krāsu un konsistenci, dzidra marināde, bez nosēdumiem un  piemaisījumiem ,  nesatur </w:t>
            </w:r>
            <w:r w:rsidRPr="005B5714">
              <w:rPr>
                <w:rFonts w:ascii="Times New Roman" w:hAnsi="Times New Roman" w:cs="Times New Roman"/>
                <w:sz w:val="20"/>
                <w:szCs w:val="20"/>
              </w:rPr>
              <w:lastRenderedPageBreak/>
              <w:t>aromatizētājus un pārtikas piedevas- krāsvielas, garšas pastiprinātājus, konservantus, saldinātājus. nesatur ģenētiski modificētus organismus, nesastāv no tiem un nav no tiem ražoti, zirņu masas daļa ne mazāk kā 60% no kopējās masas</w:t>
            </w:r>
          </w:p>
        </w:tc>
        <w:tc>
          <w:tcPr>
            <w:tcW w:w="1405" w:type="dxa"/>
          </w:tcPr>
          <w:p w:rsidR="00B32C8B" w:rsidRPr="005B5714" w:rsidRDefault="00B32C8B" w:rsidP="00406F23">
            <w:pPr>
              <w:jc w:val="center"/>
              <w:rPr>
                <w:rFonts w:ascii="Times New Roman" w:hAnsi="Times New Roman" w:cs="Times New Roman"/>
                <w:color w:val="FF0000"/>
                <w:sz w:val="20"/>
                <w:szCs w:val="20"/>
              </w:rPr>
            </w:pPr>
            <w:r w:rsidRPr="005B5714">
              <w:rPr>
                <w:rFonts w:ascii="Times New Roman" w:hAnsi="Times New Roman" w:cs="Times New Roman"/>
                <w:sz w:val="20"/>
                <w:szCs w:val="20"/>
              </w:rPr>
              <w:lastRenderedPageBreak/>
              <w:t>0,4 - 0,9 kg stikla burkās</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3</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Kukurūza, konservēta</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Vienmērīga pēc izmēra un gatavības pakāpes, saldena, mīksta, dzidru marinādi, bez nosēdumiem un bez piemaisījumiem ,  nesatur mākslīgos aromatizētājus un pārtikas piedevas - garšas pastiprinātājus, konservantus un saldinātājus, krāsvielas, nesatur ģenētiski modificētus organismus, nesastāv no tiem un nav no tiem ražoti,</w:t>
            </w: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0,34 l metāla bundžā</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4</w:t>
            </w:r>
          </w:p>
        </w:tc>
        <w:tc>
          <w:tcPr>
            <w:tcW w:w="1231" w:type="dxa"/>
          </w:tcPr>
          <w:p w:rsidR="00B32C8B" w:rsidRPr="005B5714" w:rsidRDefault="00B32C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Tomātu mērce</w:t>
            </w:r>
          </w:p>
          <w:p w:rsidR="00B32C8B" w:rsidRPr="005B5714" w:rsidRDefault="00B32C8B" w:rsidP="00406F23">
            <w:pPr>
              <w:jc w:val="center"/>
              <w:rPr>
                <w:rFonts w:ascii="Times New Roman" w:hAnsi="Times New Roman" w:cs="Times New Roman"/>
                <w:sz w:val="20"/>
                <w:szCs w:val="20"/>
              </w:rPr>
            </w:pPr>
          </w:p>
        </w:tc>
        <w:tc>
          <w:tcPr>
            <w:tcW w:w="2748" w:type="dxa"/>
          </w:tcPr>
          <w:p w:rsidR="00B32C8B" w:rsidRPr="005B5714" w:rsidRDefault="00B32C8B" w:rsidP="00406F23">
            <w:pPr>
              <w:jc w:val="center"/>
              <w:rPr>
                <w:rFonts w:ascii="Times New Roman" w:hAnsi="Times New Roman" w:cs="Times New Roman"/>
                <w:sz w:val="20"/>
                <w:szCs w:val="20"/>
              </w:rPr>
            </w:pPr>
          </w:p>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Vienmērīgas konsistences, gatavota no svaigiem tomātiem, ar  patīkamu smaržu, saldu garšu,  Ne vairāk kā 1 g sāls uz 100 g produkta un satur ne vairāk kā 15 g ogļhidrātu uz 100 g produkta.</w:t>
            </w:r>
          </w:p>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0,530 kg stikla burka</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231" w:type="dxa"/>
          </w:tcPr>
          <w:p w:rsidR="00B32C8B" w:rsidRPr="005B5714" w:rsidRDefault="00B32C8B" w:rsidP="00406F23">
            <w:pPr>
              <w:jc w:val="center"/>
              <w:rPr>
                <w:rFonts w:ascii="Times New Roman" w:hAnsi="Times New Roman" w:cs="Times New Roman"/>
                <w:bCs/>
                <w:sz w:val="20"/>
                <w:szCs w:val="20"/>
              </w:rPr>
            </w:pPr>
            <w:r w:rsidRPr="005B5714">
              <w:rPr>
                <w:rFonts w:ascii="Times New Roman" w:hAnsi="Times New Roman" w:cs="Times New Roman"/>
                <w:bCs/>
                <w:sz w:val="20"/>
                <w:szCs w:val="20"/>
              </w:rPr>
              <w:t>Tomātu pasta</w:t>
            </w:r>
          </w:p>
          <w:p w:rsidR="00B32C8B" w:rsidRPr="005B5714" w:rsidRDefault="00B32C8B" w:rsidP="00406F23">
            <w:pPr>
              <w:jc w:val="center"/>
              <w:rPr>
                <w:rFonts w:ascii="Times New Roman" w:hAnsi="Times New Roman" w:cs="Times New Roman"/>
                <w:sz w:val="20"/>
                <w:szCs w:val="20"/>
              </w:rPr>
            </w:pP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100%, Vienmērīgas konsistences, gatavota no svaigiem tomātiem, ar  patīkamu smaržu.  Ne vairāk kā 1 g sāls uz 100 g produkta 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0,530 kg stikla burka</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6</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Sēnes marinētas</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Šampinjoni marinēti,  nesatur mākslīgos aromatizētājus un pārtikas piedevas - garšas pastiprinātājus, konservantus un saldinātājus, krāsvielas nesatur ģenētiski modificētus organismus, nesastāv no tiem un nav no tiem ražoti, nesatur ģenētiski modificētus organismus un nesastāv no tiem</w:t>
            </w: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Līdz 1 l stikla burkā</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7</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Bietes, konservētas</w:t>
            </w:r>
          </w:p>
          <w:p w:rsidR="00B32C8B" w:rsidRPr="005B5714" w:rsidRDefault="00B32C8B" w:rsidP="00406F23">
            <w:pPr>
              <w:ind w:left="72" w:hanging="72"/>
              <w:jc w:val="center"/>
              <w:rPr>
                <w:rFonts w:ascii="Times New Roman" w:hAnsi="Times New Roman" w:cs="Times New Roman"/>
                <w:sz w:val="20"/>
                <w:szCs w:val="20"/>
              </w:rPr>
            </w:pP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Skaidiņās sarīvētas vienmērīga izmēra un vienas gatavības pakāpes bietes, bez mizas atliekām, dabīgā krāsā, saldeni skābas, maigas, marināde dzidra, konservants etiķskābe vai etiķis, bez nosēdumiem un svešiem  piemaisījumiem, var būt ar ķimenēm,   nesatur aromatizētājus un pārtikas piedevas- krāsvielas, garšas pastiprinātājus, konservantus, saldinātājus. nesatur ģenētiski </w:t>
            </w:r>
            <w:r w:rsidRPr="005B5714">
              <w:rPr>
                <w:rFonts w:ascii="Times New Roman" w:hAnsi="Times New Roman" w:cs="Times New Roman"/>
                <w:sz w:val="20"/>
                <w:szCs w:val="20"/>
              </w:rPr>
              <w:lastRenderedPageBreak/>
              <w:t>modificētus organismus, nesastāv no tiem un nav no tiem ražoti,</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p>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0.530 l stikla burkās</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8</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Olīves</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Olīves konservētas, bez kauliņiem,</w:t>
            </w: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0.4 – 0.8 kg iepakojums</w:t>
            </w: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9</w:t>
            </w:r>
          </w:p>
        </w:tc>
        <w:tc>
          <w:tcPr>
            <w:tcW w:w="1231" w:type="dxa"/>
          </w:tcPr>
          <w:p w:rsidR="00B32C8B" w:rsidRPr="005B5714" w:rsidRDefault="00B32C8B" w:rsidP="00406F23">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Sēnes saldētas</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šapmpinjoni saldēti</w:t>
            </w:r>
          </w:p>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Svaigi, tīri, balti, bez vītuma un bojājuma pazīmēm vienādas gatavības pakāpes, vidēji lieli, bez pelējuma un svešām smaržām un/vai garšām,   bez kaitēkļiem, bez mehāniskiem un kaitēkļu    izraisītiem bojājumiem un piemaisījumiem, nav ģenētiski modificēti, nesatur ģenētiski modificētus organismus un nesastāv no tiem.</w:t>
            </w: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bl>
    <w:p w:rsidR="00B32C8B" w:rsidRDefault="00B32C8B" w:rsidP="00B32C8B">
      <w:pPr>
        <w:spacing w:after="0" w:line="240" w:lineRule="auto"/>
        <w:rPr>
          <w:rFonts w:ascii="Times New Roman" w:hAnsi="Times New Roman" w:cs="Times New Roman"/>
          <w:b/>
          <w:sz w:val="20"/>
          <w:szCs w:val="20"/>
        </w:rPr>
      </w:pPr>
    </w:p>
    <w:p w:rsidR="00B32C8B" w:rsidRDefault="00B32C8B" w:rsidP="00B32C8B">
      <w:pPr>
        <w:spacing w:after="0" w:line="240" w:lineRule="auto"/>
        <w:rPr>
          <w:rFonts w:ascii="Times New Roman" w:hAnsi="Times New Roman" w:cs="Times New Roman"/>
          <w:b/>
          <w:sz w:val="20"/>
          <w:szCs w:val="20"/>
        </w:rPr>
      </w:pPr>
    </w:p>
    <w:p w:rsidR="00B32C8B" w:rsidRDefault="00B32C8B" w:rsidP="00B32C8B">
      <w:pPr>
        <w:spacing w:after="0" w:line="240" w:lineRule="auto"/>
        <w:rPr>
          <w:rFonts w:ascii="Times New Roman" w:hAnsi="Times New Roman" w:cs="Times New Roman"/>
          <w:b/>
          <w:sz w:val="20"/>
          <w:szCs w:val="20"/>
        </w:rPr>
      </w:pPr>
      <w:r>
        <w:rPr>
          <w:rFonts w:ascii="Times New Roman" w:hAnsi="Times New Roman" w:cs="Times New Roman"/>
          <w:b/>
          <w:sz w:val="20"/>
          <w:szCs w:val="20"/>
        </w:rPr>
        <w:t>12.</w:t>
      </w:r>
      <w:r w:rsidR="00CA5A69" w:rsidRPr="00B32C8B">
        <w:rPr>
          <w:rFonts w:ascii="Times New Roman" w:hAnsi="Times New Roman" w:cs="Times New Roman"/>
          <w:b/>
          <w:sz w:val="20"/>
          <w:szCs w:val="20"/>
        </w:rPr>
        <w:t xml:space="preserve">Svaigi </w:t>
      </w:r>
      <w:r w:rsidR="00C131B9" w:rsidRPr="00B32C8B">
        <w:rPr>
          <w:rFonts w:ascii="Times New Roman" w:hAnsi="Times New Roman" w:cs="Times New Roman"/>
          <w:b/>
          <w:sz w:val="20"/>
          <w:szCs w:val="20"/>
        </w:rPr>
        <w:t>Dienvidu reģionu a</w:t>
      </w:r>
      <w:r w:rsidR="00BC2BF8" w:rsidRPr="00B32C8B">
        <w:rPr>
          <w:rFonts w:ascii="Times New Roman" w:hAnsi="Times New Roman" w:cs="Times New Roman"/>
          <w:b/>
          <w:sz w:val="20"/>
          <w:szCs w:val="20"/>
        </w:rPr>
        <w:t xml:space="preserve">ugļi </w:t>
      </w:r>
      <w:r w:rsidR="007E2246" w:rsidRPr="00B32C8B">
        <w:rPr>
          <w:rFonts w:ascii="Times New Roman" w:hAnsi="Times New Roman" w:cs="Times New Roman"/>
          <w:b/>
          <w:sz w:val="20"/>
          <w:szCs w:val="20"/>
        </w:rPr>
        <w:t>CPV kods</w:t>
      </w:r>
      <w:r w:rsidR="00E439BD" w:rsidRPr="00B32C8B">
        <w:rPr>
          <w:rFonts w:ascii="Times New Roman" w:hAnsi="Times New Roman" w:cs="Times New Roman"/>
          <w:b/>
          <w:sz w:val="20"/>
          <w:szCs w:val="20"/>
        </w:rPr>
        <w:t xml:space="preserve"> </w:t>
      </w:r>
      <w:r w:rsidR="00BC2BF8" w:rsidRPr="00B32C8B">
        <w:rPr>
          <w:rFonts w:ascii="Times New Roman" w:hAnsi="Times New Roman" w:cs="Times New Roman"/>
          <w:b/>
          <w:sz w:val="20"/>
          <w:szCs w:val="20"/>
        </w:rPr>
        <w:t>153</w:t>
      </w:r>
      <w:r w:rsidR="00EA0F82">
        <w:rPr>
          <w:rFonts w:ascii="Times New Roman" w:hAnsi="Times New Roman" w:cs="Times New Roman"/>
          <w:b/>
          <w:sz w:val="20"/>
          <w:szCs w:val="20"/>
        </w:rPr>
        <w:t>0</w:t>
      </w:r>
      <w:r w:rsidR="00BC2BF8" w:rsidRPr="00B32C8B">
        <w:rPr>
          <w:rFonts w:ascii="Times New Roman" w:hAnsi="Times New Roman" w:cs="Times New Roman"/>
          <w:b/>
          <w:sz w:val="20"/>
          <w:szCs w:val="20"/>
        </w:rPr>
        <w:t>0000-1</w:t>
      </w:r>
      <w:r w:rsidR="003E7E12" w:rsidRPr="00B32C8B">
        <w:rPr>
          <w:rFonts w:ascii="Times New Roman" w:hAnsi="Times New Roman" w:cs="Times New Roman"/>
          <w:b/>
          <w:sz w:val="20"/>
          <w:szCs w:val="20"/>
        </w:rPr>
        <w:t xml:space="preserve"> </w:t>
      </w:r>
    </w:p>
    <w:p w:rsidR="00B32C8B" w:rsidRDefault="00B32C8B" w:rsidP="00B32C8B">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32C8B" w:rsidRPr="0019696E" w:rsidRDefault="00B32C8B" w:rsidP="00406F23">
            <w:pPr>
              <w:pStyle w:val="Virsraksts1"/>
              <w:tabs>
                <w:tab w:val="clear" w:pos="284"/>
              </w:tabs>
              <w:outlineLvl w:val="0"/>
              <w:rPr>
                <w:b w:val="0"/>
                <w:caps w:val="0"/>
                <w:sz w:val="20"/>
              </w:rPr>
            </w:pPr>
            <w:r w:rsidRPr="0019696E">
              <w:rPr>
                <w:b w:val="0"/>
                <w:caps w:val="0"/>
                <w:sz w:val="20"/>
              </w:rPr>
              <w:t>Nosaukums</w:t>
            </w: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p w:rsidR="00B32C8B" w:rsidRPr="0019696E" w:rsidRDefault="00B32C8B" w:rsidP="00406F23">
            <w:pPr>
              <w:jc w:val="center"/>
              <w:rPr>
                <w:rFonts w:ascii="Times New Roman" w:hAnsi="Times New Roman" w:cs="Times New Roman"/>
                <w:sz w:val="20"/>
                <w:szCs w:val="20"/>
              </w:rPr>
            </w:pPr>
          </w:p>
        </w:tc>
        <w:tc>
          <w:tcPr>
            <w:tcW w:w="274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32C8B" w:rsidRPr="0019696E" w:rsidRDefault="00B32C8B" w:rsidP="00406F23">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32C8B" w:rsidRPr="0019696E" w:rsidRDefault="00B32C8B" w:rsidP="00406F23">
            <w:pPr>
              <w:pStyle w:val="Virsraksts1"/>
              <w:tabs>
                <w:tab w:val="clear" w:pos="284"/>
              </w:tabs>
              <w:outlineLvl w:val="0"/>
              <w:rPr>
                <w:b w:val="0"/>
                <w:caps w:val="0"/>
                <w:sz w:val="20"/>
              </w:rPr>
            </w:pPr>
            <w:r w:rsidRPr="0019696E">
              <w:rPr>
                <w:b w:val="0"/>
                <w:caps w:val="0"/>
                <w:sz w:val="20"/>
              </w:rPr>
              <w:t>2</w:t>
            </w:r>
          </w:p>
        </w:tc>
        <w:tc>
          <w:tcPr>
            <w:tcW w:w="2748"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32C8B" w:rsidRPr="0019696E" w:rsidRDefault="00B32C8B" w:rsidP="00406F23">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32C8B" w:rsidRPr="0019696E" w:rsidRDefault="00B32C8B" w:rsidP="00406F23">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32C8B" w:rsidRPr="0019696E" w:rsidRDefault="00B32C8B" w:rsidP="00406F23">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Banāni</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Svaigi, pārtikas. Veseli, nebojāti,  ar šķirnei raksturīgu formu, krāsu, garšu un smaržu, bez melniem plankumiem, tīri,  bez kaitēkļiem vai to bojājumiem, nogatavojušies (dzelteni),   bez kaitēkļiem, bez </w:t>
            </w:r>
            <w:r w:rsidRPr="005B5714">
              <w:rPr>
                <w:rFonts w:ascii="Times New Roman" w:hAnsi="Times New Roman" w:cs="Times New Roman"/>
                <w:sz w:val="20"/>
                <w:szCs w:val="20"/>
              </w:rPr>
              <w:lastRenderedPageBreak/>
              <w:t>mehāniskiem un kaitēkļu izraisītiem mīkstuma bojājumiem, bez svešas smaržas un/vai garšas, atbilstošs krāsojums,  nav ģenētiski modificēti, nesatur ģenētiski modificētus organismus un nesastāv no tiem.</w:t>
            </w:r>
          </w:p>
          <w:p w:rsidR="00B32C8B" w:rsidRPr="005B5714" w:rsidRDefault="00B32C8B" w:rsidP="00406F23">
            <w:pPr>
              <w:jc w:val="center"/>
              <w:rPr>
                <w:rFonts w:ascii="Times New Roman" w:hAnsi="Times New Roman" w:cs="Times New Roman"/>
                <w:sz w:val="20"/>
                <w:szCs w:val="20"/>
                <w:highlight w:val="yellow"/>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Vīnogas</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Svaigi, pārtikas. Sulīgas, saldas, gatavas, plānu mizu, ar mazu kauliņu un vīnogām raksturīgu saldu, gaļīgu un sulīgu ogas struktūru, bez puvuma pazīmēm, šķirnei raksturīgu formu un krāsu,  bez svešas smaržas un/vai garšas, atbilstošs krāsojums, bez kaitēkļiem, bez mehāniskiem un kaitēkļu izraisītiem mīkstuma bojājumiem, bez nedabiska virsmas mitruma, veseli, nebojāti ogu ķekari, nav ģenētiski modificēti, nesatur ģenētiski modificētus organismus un nesastāv no tiem.</w:t>
            </w:r>
          </w:p>
          <w:p w:rsidR="00B32C8B" w:rsidRPr="005B5714" w:rsidRDefault="00B32C8B" w:rsidP="00406F23">
            <w:pPr>
              <w:jc w:val="center"/>
              <w:rPr>
                <w:rFonts w:ascii="Times New Roman" w:hAnsi="Times New Roman" w:cs="Times New Roman"/>
                <w:sz w:val="20"/>
                <w:szCs w:val="20"/>
                <w:highlight w:val="yellow"/>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3</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Arbūzi</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Svaigi, pārtikas. Veseli, nebojāti, tīri, vienmērīgi nogatavojušies, bez kaitēkļiem,  bez mehāniskiem un kaitēkļu izraisītiem mīkstuma bojājumiem, ar šķirnei raksturīgu krāsu, nepārgatavojušies, nesarūguši, ar saldu, sulīgu, graudainu mīkstumu, bez tukšumiem,  ar tumšām sēklām, nav ģenētiski </w:t>
            </w:r>
            <w:r w:rsidRPr="005B5714">
              <w:rPr>
                <w:rFonts w:ascii="Times New Roman" w:hAnsi="Times New Roman" w:cs="Times New Roman"/>
                <w:sz w:val="20"/>
                <w:szCs w:val="20"/>
              </w:rPr>
              <w:lastRenderedPageBreak/>
              <w:t>modificēti, nesatur ģenētiski modificētus organismus un nesastāv no tiem.</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4</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Citroni</w:t>
            </w:r>
          </w:p>
        </w:tc>
        <w:tc>
          <w:tcPr>
            <w:tcW w:w="2748" w:type="dxa"/>
          </w:tcPr>
          <w:p w:rsidR="00B32C8B" w:rsidRPr="005B5714" w:rsidRDefault="00B32C8B" w:rsidP="00406F23">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Svaigi, pārtikas. Nebojāti, tīri, praktiski bez kādiem redzamiem svešķermeņiem,  bez kaitēkļiem,  bez mehāniskiem un kaitēkļu izraisītiem mīkstuma  bojājumiem,  bez  sačokurošanās un dehidratācijas pazīmēm, bez nedabiska virsmas mitruma un bez svešas smaržas un/vai garšas, atbilstošs krāsojums, sulīgi,  nav ģenētiski modificēti, nesatur ģenētiski modificētus organismus un nesastāv no tiem.</w:t>
            </w: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5</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Apelsīni</w:t>
            </w:r>
          </w:p>
        </w:tc>
        <w:tc>
          <w:tcPr>
            <w:tcW w:w="2748" w:type="dxa"/>
          </w:tcPr>
          <w:p w:rsidR="00B32C8B" w:rsidRPr="005B5714" w:rsidRDefault="00B32C8B" w:rsidP="00406F23">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 xml:space="preserve">Svaigi, pārtikas. Nebojāti, tīri, </w:t>
            </w:r>
            <w:r w:rsidRPr="005B5714">
              <w:rPr>
                <w:rFonts w:ascii="Times New Roman" w:hAnsi="Times New Roman" w:cs="Times New Roman"/>
                <w:sz w:val="20"/>
                <w:szCs w:val="20"/>
                <w:highlight w:val="yellow"/>
              </w:rPr>
              <w:t xml:space="preserve"> </w:t>
            </w:r>
            <w:r w:rsidRPr="005B5714">
              <w:rPr>
                <w:rFonts w:ascii="Times New Roman" w:hAnsi="Times New Roman" w:cs="Times New Roman"/>
                <w:sz w:val="20"/>
                <w:szCs w:val="20"/>
              </w:rPr>
              <w:t>viegli lobās, praktiski bez kādiem redzamiem svešķermeņiem,  bez kaitēkļiem,  bez mehāniskiem un kaitēkļu izraisītiem mīkstuma  bojājumiem,  bez  sačokurošanās un dehidratācijas pazīmēm, bez nedabiska virsmas mitruma un bez svešas smaržas un/vai garšas, atbilstošs krāsojums, sulīgi,  nav ģenētiski modificēti, nesatur ģenētiski modificētus organismus un nesastāv no tiem.</w:t>
            </w:r>
          </w:p>
          <w:p w:rsidR="00B32C8B" w:rsidRPr="005B5714" w:rsidRDefault="00B32C8B" w:rsidP="00406F23">
            <w:pPr>
              <w:jc w:val="center"/>
              <w:rPr>
                <w:rFonts w:ascii="Times New Roman" w:hAnsi="Times New Roman" w:cs="Times New Roman"/>
                <w:sz w:val="20"/>
                <w:szCs w:val="20"/>
                <w:highlight w:val="yellow"/>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6</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Kivi</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Veseli, bez kātiņa, nebojāti, tīri, praktiski bez jebkādiem </w:t>
            </w:r>
            <w:r w:rsidRPr="005B5714">
              <w:rPr>
                <w:rFonts w:ascii="Times New Roman" w:hAnsi="Times New Roman" w:cs="Times New Roman"/>
                <w:sz w:val="20"/>
                <w:szCs w:val="20"/>
              </w:rPr>
              <w:lastRenderedPageBreak/>
              <w:t>redzamiem svešķermeņiem,  bez kaitēkļiem,  bez mehāniskiem un kaitēkļu izraisītiem mīkstuma  bojājumiem,  pietiekami stingri, ne mīksti, ne savītuši,  bez  sačokurošanās un dehidratācijas pazīmēm bez nedabiska virsmas mitruma plānu, pūkainu miziņu, sulīgi, nav ģenētiski modificēti, nesatur ģenētiski modificētus organismus un nesastāv no tiem.</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 xml:space="preserve">Pēc svara, iepakojumā, </w:t>
            </w:r>
            <w:r w:rsidRPr="005B5714">
              <w:rPr>
                <w:rFonts w:ascii="Times New Roman" w:hAnsi="Times New Roman" w:cs="Times New Roman"/>
                <w:sz w:val="20"/>
                <w:szCs w:val="20"/>
              </w:rPr>
              <w:lastRenderedPageBreak/>
              <w:t>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7</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aprikozes</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Nebojāti, tīri, praktiski bez jebkādiem redzamiem svešķermeņiem,  bez kaitēkļiem,  bez mehāniskiem un kaitēkļu izraisītiem mīkstuma  bojājumiem, bez nedabiska virsmas mitruma, vienmērīgi nogatavojušās,  maigs, sulīgs, salds mīkstums, nav ģenētiski modificēti, nesatur ģenētiski modificētus organismus un nesastāv no tiem.</w:t>
            </w: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8</w:t>
            </w:r>
          </w:p>
        </w:tc>
        <w:tc>
          <w:tcPr>
            <w:tcW w:w="1231" w:type="dxa"/>
          </w:tcPr>
          <w:p w:rsidR="00B32C8B" w:rsidRPr="005B5714" w:rsidRDefault="00B32C8B" w:rsidP="00406F23">
            <w:pPr>
              <w:jc w:val="center"/>
              <w:rPr>
                <w:rFonts w:ascii="Times New Roman" w:hAnsi="Times New Roman" w:cs="Times New Roman"/>
                <w:color w:val="FF0000"/>
                <w:sz w:val="20"/>
                <w:szCs w:val="20"/>
              </w:rPr>
            </w:pPr>
            <w:r w:rsidRPr="005B5714">
              <w:rPr>
                <w:rFonts w:ascii="Times New Roman" w:hAnsi="Times New Roman" w:cs="Times New Roman"/>
                <w:sz w:val="20"/>
                <w:szCs w:val="20"/>
              </w:rPr>
              <w:t>persiki</w:t>
            </w:r>
          </w:p>
        </w:tc>
        <w:tc>
          <w:tcPr>
            <w:tcW w:w="2748" w:type="dxa"/>
          </w:tcPr>
          <w:p w:rsidR="00B32C8B" w:rsidRPr="005B5714" w:rsidRDefault="00B32C8B" w:rsidP="00406F23">
            <w:pPr>
              <w:jc w:val="center"/>
              <w:rPr>
                <w:rFonts w:ascii="Times New Roman" w:hAnsi="Times New Roman" w:cs="Times New Roman"/>
                <w:color w:val="FF0000"/>
                <w:sz w:val="20"/>
                <w:szCs w:val="20"/>
              </w:rPr>
            </w:pPr>
            <w:r w:rsidRPr="005B5714">
              <w:rPr>
                <w:rFonts w:ascii="Times New Roman" w:hAnsi="Times New Roman" w:cs="Times New Roman"/>
                <w:sz w:val="20"/>
                <w:szCs w:val="20"/>
              </w:rPr>
              <w:t xml:space="preserve">Nebojāti, tīri, praktiski bez jebkādiem redzamiem svešķermeņiem,  bez kaitēkļiem,  bez mehāniskiem un kaitēkļu izraisītiem mīkstuma  bojājumiem, bez nedabiska virsmas mitruma, vienmērīgi nogatavojušies,  saldi, sulīgi, augļi, kauliņš  atdalās no mīkstuma  nav ģenētiski modificēti, nesatur ģenētiski modificētus </w:t>
            </w:r>
            <w:r w:rsidRPr="005B5714">
              <w:rPr>
                <w:rFonts w:ascii="Times New Roman" w:hAnsi="Times New Roman" w:cs="Times New Roman"/>
                <w:sz w:val="20"/>
                <w:szCs w:val="20"/>
              </w:rPr>
              <w:lastRenderedPageBreak/>
              <w:t>organismus un nesastāv no tiem.</w:t>
            </w:r>
          </w:p>
          <w:p w:rsidR="00B32C8B" w:rsidRPr="005B5714" w:rsidRDefault="00B32C8B" w:rsidP="00406F23">
            <w:pPr>
              <w:jc w:val="center"/>
              <w:rPr>
                <w:rFonts w:ascii="Times New Roman" w:hAnsi="Times New Roman" w:cs="Times New Roman"/>
                <w:color w:val="FF0000"/>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9</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nektarīni</w:t>
            </w:r>
          </w:p>
        </w:tc>
        <w:tc>
          <w:tcPr>
            <w:tcW w:w="2748" w:type="dxa"/>
          </w:tcPr>
          <w:p w:rsidR="00B32C8B" w:rsidRPr="005B5714" w:rsidRDefault="00B32C8B" w:rsidP="00406F23">
            <w:pPr>
              <w:jc w:val="center"/>
              <w:rPr>
                <w:rFonts w:ascii="Times New Roman" w:hAnsi="Times New Roman" w:cs="Times New Roman"/>
                <w:color w:val="FF0000"/>
                <w:sz w:val="20"/>
                <w:szCs w:val="20"/>
              </w:rPr>
            </w:pPr>
            <w:r w:rsidRPr="005B5714">
              <w:rPr>
                <w:rFonts w:ascii="Times New Roman" w:hAnsi="Times New Roman" w:cs="Times New Roman"/>
                <w:sz w:val="20"/>
                <w:szCs w:val="20"/>
              </w:rPr>
              <w:t>Nebojāti, tīri, praktiski bez jebkādiem redzamiem svešķermeņiem,  bez kaitēkļiem,  bez mehāniskiem un kaitēkļu izraisītiem mīkstuma  bojājumiem, bez nedabiska virsmas mitruma, vienmērīgi nogatavojušies,  saldi, sulīgi, augļi, kauliņš  atdalās no mīkstuma  nav ģenētiski modificēti, nesatur ģenētiski modificētus organismus un nesastāv no tiem.</w:t>
            </w:r>
          </w:p>
          <w:p w:rsidR="00B32C8B" w:rsidRPr="005B5714" w:rsidRDefault="00B32C8B" w:rsidP="00406F23">
            <w:pPr>
              <w:jc w:val="center"/>
              <w:rPr>
                <w:rFonts w:ascii="Times New Roman" w:hAnsi="Times New Roman" w:cs="Times New Roman"/>
                <w:color w:val="FF0000"/>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10</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mandarīni</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Nebojāti, tīri, praktiski bez jebkādiem redzamiem svešķermeņiem,  bez kaitēkļiem,  bez mehāniskiem un kaitēkļu izraisītiem mīkstuma  bojājumiem, bez nedabiska virsmas mitruma, vienmērīgi nogatavojušies,  bez sačokurošanās un dehidratācijas pazīmēm, aromātiski, sulīgi, viegli lobās, nav ģenētiski modificēti, nesatur ģenētiski modificētus organismus un nesastāv no tiem.</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406F23">
            <w:pPr>
              <w:jc w:val="center"/>
              <w:rPr>
                <w:rFonts w:ascii="Times New Roman" w:hAnsi="Times New Roman" w:cs="Times New Roman"/>
                <w:sz w:val="20"/>
                <w:szCs w:val="20"/>
              </w:rPr>
            </w:pPr>
            <w:r>
              <w:rPr>
                <w:rFonts w:ascii="Times New Roman" w:hAnsi="Times New Roman" w:cs="Times New Roman"/>
                <w:sz w:val="20"/>
                <w:szCs w:val="20"/>
              </w:rPr>
              <w:t>11</w:t>
            </w:r>
          </w:p>
        </w:tc>
        <w:tc>
          <w:tcPr>
            <w:tcW w:w="1231"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melones</w:t>
            </w:r>
          </w:p>
        </w:tc>
        <w:tc>
          <w:tcPr>
            <w:tcW w:w="2748"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 xml:space="preserve">Svaigi, pārtikas. Sulīgas, saldas, gatavas,  bez puvuma pazīmēm,    bez svešas smaržas un/vai garšas,    mīkstums salds, sulīgs, ar šķirnei </w:t>
            </w:r>
            <w:r w:rsidRPr="005B5714">
              <w:rPr>
                <w:rFonts w:ascii="Times New Roman" w:hAnsi="Times New Roman" w:cs="Times New Roman"/>
                <w:sz w:val="20"/>
                <w:szCs w:val="20"/>
              </w:rPr>
              <w:lastRenderedPageBreak/>
              <w:t>raksturīgu formu,   krāsu un garšu, bez mehāniskiem un kaitēkļu izraisītiem mīkstuma  bojājumiem, bez nedabiska virsmas mitruma, vienmērīgi nogatavojusies,  nav ģenētiski modificēti, nesatur ģenētiski modificētus organismus un nesastāv no tiem.</w:t>
            </w:r>
          </w:p>
          <w:p w:rsidR="00B32C8B" w:rsidRPr="005B5714" w:rsidRDefault="00B32C8B" w:rsidP="00406F23">
            <w:pPr>
              <w:jc w:val="center"/>
              <w:rPr>
                <w:rFonts w:ascii="Times New Roman" w:hAnsi="Times New Roman" w:cs="Times New Roman"/>
                <w:sz w:val="20"/>
                <w:szCs w:val="20"/>
              </w:rPr>
            </w:pPr>
          </w:p>
        </w:tc>
        <w:tc>
          <w:tcPr>
            <w:tcW w:w="1405"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32C8B" w:rsidRPr="005B5714" w:rsidRDefault="00B32C8B" w:rsidP="00406F23">
            <w:pPr>
              <w:jc w:val="center"/>
              <w:rPr>
                <w:rFonts w:ascii="Times New Roman" w:hAnsi="Times New Roman" w:cs="Times New Roman"/>
                <w:sz w:val="20"/>
                <w:szCs w:val="20"/>
              </w:rPr>
            </w:pPr>
          </w:p>
        </w:tc>
        <w:tc>
          <w:tcPr>
            <w:tcW w:w="813"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kg</w:t>
            </w:r>
          </w:p>
        </w:tc>
        <w:tc>
          <w:tcPr>
            <w:tcW w:w="950" w:type="dxa"/>
          </w:tcPr>
          <w:p w:rsidR="00B32C8B" w:rsidRPr="005B5714" w:rsidRDefault="00B32C8B" w:rsidP="00406F23">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32C8B" w:rsidRPr="0019696E" w:rsidRDefault="00B32C8B" w:rsidP="00406F23">
            <w:pPr>
              <w:jc w:val="center"/>
              <w:rPr>
                <w:rFonts w:ascii="Times New Roman" w:hAnsi="Times New Roman" w:cs="Times New Roman"/>
                <w:bCs/>
                <w:sz w:val="20"/>
                <w:szCs w:val="20"/>
              </w:rPr>
            </w:pPr>
          </w:p>
        </w:tc>
        <w:tc>
          <w:tcPr>
            <w:tcW w:w="1005" w:type="dxa"/>
          </w:tcPr>
          <w:p w:rsidR="00B32C8B" w:rsidRPr="0019696E" w:rsidRDefault="00B32C8B" w:rsidP="00406F23">
            <w:pPr>
              <w:ind w:right="-108"/>
              <w:jc w:val="center"/>
              <w:rPr>
                <w:rFonts w:ascii="Times New Roman" w:hAnsi="Times New Roman" w:cs="Times New Roman"/>
                <w:bCs/>
                <w:sz w:val="20"/>
                <w:szCs w:val="20"/>
              </w:rPr>
            </w:pPr>
          </w:p>
        </w:tc>
        <w:tc>
          <w:tcPr>
            <w:tcW w:w="1150" w:type="dxa"/>
          </w:tcPr>
          <w:p w:rsidR="00B32C8B" w:rsidRPr="0019696E" w:rsidRDefault="00B32C8B" w:rsidP="00406F23">
            <w:pPr>
              <w:jc w:val="center"/>
              <w:rPr>
                <w:rFonts w:ascii="Times New Roman" w:hAnsi="Times New Roman" w:cs="Times New Roman"/>
                <w:bCs/>
                <w:sz w:val="20"/>
                <w:szCs w:val="20"/>
              </w:rPr>
            </w:pPr>
          </w:p>
        </w:tc>
        <w:tc>
          <w:tcPr>
            <w:tcW w:w="1194" w:type="dxa"/>
          </w:tcPr>
          <w:p w:rsidR="00B32C8B" w:rsidRPr="0019696E" w:rsidRDefault="00B32C8B" w:rsidP="00406F23">
            <w:pPr>
              <w:jc w:val="center"/>
              <w:rPr>
                <w:rFonts w:ascii="Times New Roman" w:hAnsi="Times New Roman" w:cs="Times New Roman"/>
                <w:bCs/>
                <w:sz w:val="20"/>
                <w:szCs w:val="20"/>
              </w:rPr>
            </w:pPr>
          </w:p>
        </w:tc>
        <w:tc>
          <w:tcPr>
            <w:tcW w:w="1152" w:type="dxa"/>
          </w:tcPr>
          <w:p w:rsidR="00B32C8B" w:rsidRPr="0019696E" w:rsidRDefault="00B32C8B" w:rsidP="00406F23">
            <w:pPr>
              <w:jc w:val="center"/>
              <w:rPr>
                <w:rFonts w:ascii="Times New Roman" w:hAnsi="Times New Roman" w:cs="Times New Roman"/>
                <w:bCs/>
                <w:sz w:val="20"/>
                <w:szCs w:val="20"/>
              </w:rPr>
            </w:pPr>
          </w:p>
        </w:tc>
        <w:tc>
          <w:tcPr>
            <w:tcW w:w="1143" w:type="dxa"/>
          </w:tcPr>
          <w:p w:rsidR="00B32C8B" w:rsidRPr="0019696E" w:rsidRDefault="00B32C8B" w:rsidP="00406F23">
            <w:pPr>
              <w:jc w:val="center"/>
              <w:rPr>
                <w:rFonts w:ascii="Times New Roman" w:hAnsi="Times New Roman" w:cs="Times New Roman"/>
                <w:bCs/>
                <w:sz w:val="20"/>
                <w:szCs w:val="20"/>
              </w:rPr>
            </w:pPr>
          </w:p>
        </w:tc>
      </w:tr>
    </w:tbl>
    <w:p w:rsidR="00B11F7C" w:rsidRPr="005B5714" w:rsidRDefault="00B11F7C" w:rsidP="007C3C9E">
      <w:pPr>
        <w:spacing w:after="0" w:line="240" w:lineRule="auto"/>
        <w:rPr>
          <w:rFonts w:ascii="Times New Roman" w:hAnsi="Times New Roman" w:cs="Times New Roman"/>
          <w:sz w:val="20"/>
          <w:szCs w:val="20"/>
        </w:rPr>
      </w:pPr>
    </w:p>
    <w:p w:rsidR="00E439BD" w:rsidRPr="005B5714" w:rsidRDefault="00E439BD" w:rsidP="007C3C9E">
      <w:pPr>
        <w:spacing w:after="0" w:line="240" w:lineRule="auto"/>
        <w:rPr>
          <w:rFonts w:ascii="Times New Roman" w:hAnsi="Times New Roman" w:cs="Times New Roman"/>
          <w:sz w:val="20"/>
          <w:szCs w:val="20"/>
        </w:rPr>
      </w:pPr>
    </w:p>
    <w:p w:rsidR="000D04BD" w:rsidRPr="005B5714" w:rsidRDefault="000D04BD"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1</w:t>
      </w:r>
      <w:r w:rsidR="00B32C8B">
        <w:rPr>
          <w:rFonts w:ascii="Times New Roman" w:hAnsi="Times New Roman" w:cs="Times New Roman"/>
          <w:b/>
          <w:sz w:val="20"/>
          <w:szCs w:val="20"/>
        </w:rPr>
        <w:t>3</w:t>
      </w:r>
      <w:r w:rsidRPr="005B5714">
        <w:rPr>
          <w:rFonts w:ascii="Times New Roman" w:hAnsi="Times New Roman" w:cs="Times New Roman"/>
          <w:b/>
          <w:sz w:val="20"/>
          <w:szCs w:val="20"/>
        </w:rPr>
        <w:t xml:space="preserve">. Ogas Latvijā audzētas </w:t>
      </w:r>
      <w:r w:rsidR="00E439BD"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153</w:t>
      </w:r>
      <w:r w:rsidR="00EA0F82">
        <w:rPr>
          <w:rFonts w:ascii="Times New Roman" w:hAnsi="Times New Roman" w:cs="Times New Roman"/>
          <w:b/>
          <w:sz w:val="20"/>
          <w:szCs w:val="20"/>
        </w:rPr>
        <w:t>0</w:t>
      </w:r>
      <w:r w:rsidRPr="005B5714">
        <w:rPr>
          <w:rFonts w:ascii="Times New Roman" w:hAnsi="Times New Roman" w:cs="Times New Roman"/>
          <w:b/>
          <w:sz w:val="20"/>
          <w:szCs w:val="20"/>
        </w:rPr>
        <w:t>0000-1</w:t>
      </w:r>
    </w:p>
    <w:p w:rsidR="00E439BD" w:rsidRPr="005B5714" w:rsidRDefault="00E439BD" w:rsidP="007C3C9E">
      <w:pPr>
        <w:spacing w:after="0" w:line="240" w:lineRule="auto"/>
        <w:rPr>
          <w:rFonts w:ascii="Times New Roman" w:hAnsi="Times New Roman" w:cs="Times New Roman"/>
          <w:b/>
          <w:sz w:val="20"/>
          <w:szCs w:val="20"/>
        </w:rPr>
      </w:pPr>
    </w:p>
    <w:p w:rsidR="00E439BD" w:rsidRPr="005B5714" w:rsidRDefault="00E439BD" w:rsidP="007C3C9E">
      <w:pPr>
        <w:spacing w:after="0" w:line="240" w:lineRule="auto"/>
        <w:rPr>
          <w:rFonts w:ascii="Times New Roman" w:hAnsi="Times New Roman" w:cs="Times New Roman"/>
          <w:i/>
          <w:sz w:val="20"/>
          <w:szCs w:val="20"/>
        </w:rPr>
      </w:pPr>
      <w:r w:rsidRPr="005B5714">
        <w:rPr>
          <w:rFonts w:ascii="Times New Roman" w:hAnsi="Times New Roman" w:cs="Times New Roman"/>
          <w:i/>
          <w:sz w:val="20"/>
          <w:szCs w:val="20"/>
        </w:rPr>
        <w:t xml:space="preserve">Šajā daļā minētajām ogām  jāievēro Zemkopības ministrijas izstrādātais augļu un ogu pieejamības kalendārs, kas publicēts </w:t>
      </w:r>
    </w:p>
    <w:p w:rsidR="00E439BD" w:rsidRDefault="006D2CF3" w:rsidP="007C3C9E">
      <w:pPr>
        <w:spacing w:after="0" w:line="240" w:lineRule="auto"/>
        <w:rPr>
          <w:rFonts w:ascii="Times New Roman" w:hAnsi="Times New Roman" w:cs="Times New Roman"/>
          <w:i/>
          <w:sz w:val="20"/>
          <w:szCs w:val="20"/>
        </w:rPr>
      </w:pPr>
      <w:hyperlink r:id="rId7" w:history="1">
        <w:r w:rsidR="00B32C8B" w:rsidRPr="00CD56B5">
          <w:rPr>
            <w:rStyle w:val="Hipersaite"/>
            <w:rFonts w:ascii="Times New Roman" w:hAnsi="Times New Roman" w:cs="Times New Roman"/>
            <w:sz w:val="20"/>
            <w:szCs w:val="20"/>
          </w:rPr>
          <w:t>https://www.zm.gov.lv/public/ck/files/ZM/partika/zalais%20iepirkums/Auglu_pieejamibas_kalendars.pdf</w:t>
        </w:r>
      </w:hyperlink>
    </w:p>
    <w:p w:rsidR="00B32C8B" w:rsidRDefault="00B32C8B" w:rsidP="007C3C9E">
      <w:pPr>
        <w:spacing w:after="0" w:line="240" w:lineRule="auto"/>
        <w:rPr>
          <w:rFonts w:ascii="Times New Roman" w:hAnsi="Times New Roman" w:cs="Times New Roman"/>
          <w:i/>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32C8B" w:rsidRPr="0019696E" w:rsidTr="00B32C8B">
        <w:tc>
          <w:tcPr>
            <w:tcW w:w="72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32C8B" w:rsidRPr="0019696E" w:rsidRDefault="00B32C8B" w:rsidP="00B32C8B">
            <w:pPr>
              <w:pStyle w:val="Virsraksts1"/>
              <w:tabs>
                <w:tab w:val="clear" w:pos="284"/>
              </w:tabs>
              <w:outlineLvl w:val="0"/>
              <w:rPr>
                <w:b w:val="0"/>
                <w:caps w:val="0"/>
                <w:sz w:val="20"/>
              </w:rPr>
            </w:pPr>
            <w:r w:rsidRPr="0019696E">
              <w:rPr>
                <w:b w:val="0"/>
                <w:caps w:val="0"/>
                <w:sz w:val="20"/>
              </w:rPr>
              <w:t>Nosaukums</w:t>
            </w: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tc>
        <w:tc>
          <w:tcPr>
            <w:tcW w:w="274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32C8B" w:rsidRPr="0019696E" w:rsidRDefault="00B32C8B" w:rsidP="00B32C8B">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32C8B" w:rsidRPr="0019696E" w:rsidTr="00B32C8B">
        <w:tc>
          <w:tcPr>
            <w:tcW w:w="72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32C8B" w:rsidRPr="0019696E" w:rsidRDefault="00B32C8B" w:rsidP="00B32C8B">
            <w:pPr>
              <w:pStyle w:val="Virsraksts1"/>
              <w:tabs>
                <w:tab w:val="clear" w:pos="284"/>
              </w:tabs>
              <w:outlineLvl w:val="0"/>
              <w:rPr>
                <w:b w:val="0"/>
                <w:caps w:val="0"/>
                <w:sz w:val="20"/>
              </w:rPr>
            </w:pPr>
            <w:r w:rsidRPr="0019696E">
              <w:rPr>
                <w:b w:val="0"/>
                <w:caps w:val="0"/>
                <w:sz w:val="20"/>
              </w:rPr>
              <w:t>2</w:t>
            </w:r>
          </w:p>
        </w:tc>
        <w:tc>
          <w:tcPr>
            <w:tcW w:w="274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32C8B" w:rsidRPr="0019696E" w:rsidRDefault="00B32C8B" w:rsidP="00B32C8B">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32C8B" w:rsidRPr="0019696E" w:rsidTr="00B32C8B">
        <w:tc>
          <w:tcPr>
            <w:tcW w:w="728" w:type="dxa"/>
          </w:tcPr>
          <w:p w:rsidR="00B32C8B" w:rsidRPr="0019696E" w:rsidRDefault="00B32C8B" w:rsidP="00B32C8B">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Dzērvenes</w:t>
            </w: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 xml:space="preserve">Gatavas tūlītējai lietošanai svaigā veidā,  sulīgs, ar šķirnei raksturīgu formu,   krāsu un garšu, bez mehāniskiem un kaitēkļu izraisītiem mīkstuma  bojājumiem,  bez sačokurošanās un dehidratācijas pazīmēm bez mehāniskiem un kaitēkļu izraisītiem mīkstuma  bojājumiem. Nav ģenētiski modificētas, nesatur ģenētiski </w:t>
            </w:r>
            <w:r w:rsidRPr="005B5714">
              <w:rPr>
                <w:rFonts w:ascii="Times New Roman" w:hAnsi="Times New Roman" w:cs="Times New Roman"/>
                <w:sz w:val="20"/>
                <w:szCs w:val="20"/>
              </w:rPr>
              <w:lastRenderedPageBreak/>
              <w:t>modificētus organismus un nesastāv no tiem.</w:t>
            </w:r>
          </w:p>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audzētas Latvijā Piegādes laiks – sezonā*.</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B32C8B">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Mellenes</w:t>
            </w: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Gatavas tūlītējai lietošanai svaigā veidā,  sulīgs, ar šķirnei raksturīgu formu,   krāsu un garšu, bez mehāniskiem un kaitēkļu izraisītiem mīkstuma  bojājumiem,  bez sačokurošanās un dehidratācijas pazīmēm bez mehāniskiem un kaitēkļu izraisītiem mīkstuma  bojājumiem. Nav ģenētiski modificētas, nesatur ģenētiski modificētus organismus un nesastāv no tiem.</w:t>
            </w:r>
          </w:p>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audzētas Latvijā Piegādes laiks – sezonā*.</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bl>
    <w:p w:rsidR="00B32C8B" w:rsidRPr="00B32C8B" w:rsidRDefault="00B32C8B" w:rsidP="007C3C9E">
      <w:pPr>
        <w:spacing w:after="0" w:line="240" w:lineRule="auto"/>
        <w:rPr>
          <w:rFonts w:ascii="Times New Roman" w:hAnsi="Times New Roman" w:cs="Times New Roman"/>
          <w:sz w:val="20"/>
          <w:szCs w:val="20"/>
        </w:rPr>
      </w:pPr>
    </w:p>
    <w:p w:rsidR="00AC538A" w:rsidRPr="005B5714" w:rsidRDefault="00AC538A" w:rsidP="007C3C9E">
      <w:pPr>
        <w:spacing w:after="0" w:line="240" w:lineRule="auto"/>
        <w:rPr>
          <w:rFonts w:ascii="Times New Roman" w:hAnsi="Times New Roman" w:cs="Times New Roman"/>
          <w:sz w:val="20"/>
          <w:szCs w:val="20"/>
        </w:rPr>
      </w:pPr>
    </w:p>
    <w:p w:rsidR="00BC2BF8" w:rsidRDefault="00BC2BF8"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1</w:t>
      </w:r>
      <w:r w:rsidR="00B32C8B">
        <w:rPr>
          <w:rFonts w:ascii="Times New Roman" w:hAnsi="Times New Roman" w:cs="Times New Roman"/>
          <w:b/>
          <w:sz w:val="20"/>
          <w:szCs w:val="20"/>
        </w:rPr>
        <w:t>4</w:t>
      </w:r>
      <w:r w:rsidRPr="005B5714">
        <w:rPr>
          <w:rFonts w:ascii="Times New Roman" w:hAnsi="Times New Roman" w:cs="Times New Roman"/>
          <w:b/>
          <w:sz w:val="20"/>
          <w:szCs w:val="20"/>
        </w:rPr>
        <w:t xml:space="preserve">. Augļu sulas </w:t>
      </w:r>
      <w:r w:rsidR="00F653DF"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15320000-7</w:t>
      </w:r>
    </w:p>
    <w:p w:rsidR="00B32C8B" w:rsidRDefault="00B32C8B"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32C8B" w:rsidRPr="0019696E" w:rsidTr="00B32C8B">
        <w:tc>
          <w:tcPr>
            <w:tcW w:w="72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32C8B" w:rsidRPr="0019696E" w:rsidRDefault="00B32C8B" w:rsidP="00B32C8B">
            <w:pPr>
              <w:pStyle w:val="Virsraksts1"/>
              <w:tabs>
                <w:tab w:val="clear" w:pos="284"/>
              </w:tabs>
              <w:outlineLvl w:val="0"/>
              <w:rPr>
                <w:b w:val="0"/>
                <w:caps w:val="0"/>
                <w:sz w:val="20"/>
              </w:rPr>
            </w:pPr>
            <w:r w:rsidRPr="0019696E">
              <w:rPr>
                <w:b w:val="0"/>
                <w:caps w:val="0"/>
                <w:sz w:val="20"/>
              </w:rPr>
              <w:t>Nosaukums</w:t>
            </w: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p w:rsidR="00B32C8B" w:rsidRPr="0019696E" w:rsidRDefault="00B32C8B" w:rsidP="00B32C8B">
            <w:pPr>
              <w:jc w:val="center"/>
              <w:rPr>
                <w:rFonts w:ascii="Times New Roman" w:hAnsi="Times New Roman" w:cs="Times New Roman"/>
                <w:sz w:val="20"/>
                <w:szCs w:val="20"/>
              </w:rPr>
            </w:pPr>
          </w:p>
        </w:tc>
        <w:tc>
          <w:tcPr>
            <w:tcW w:w="274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32C8B" w:rsidRPr="0019696E" w:rsidRDefault="00B32C8B" w:rsidP="00B32C8B">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32C8B" w:rsidRPr="0019696E" w:rsidTr="00B32C8B">
        <w:tc>
          <w:tcPr>
            <w:tcW w:w="72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32C8B" w:rsidRPr="0019696E" w:rsidRDefault="00B32C8B" w:rsidP="00B32C8B">
            <w:pPr>
              <w:pStyle w:val="Virsraksts1"/>
              <w:tabs>
                <w:tab w:val="clear" w:pos="284"/>
              </w:tabs>
              <w:outlineLvl w:val="0"/>
              <w:rPr>
                <w:b w:val="0"/>
                <w:caps w:val="0"/>
                <w:sz w:val="20"/>
              </w:rPr>
            </w:pPr>
            <w:r w:rsidRPr="0019696E">
              <w:rPr>
                <w:b w:val="0"/>
                <w:caps w:val="0"/>
                <w:sz w:val="20"/>
              </w:rPr>
              <w:t>2</w:t>
            </w:r>
          </w:p>
        </w:tc>
        <w:tc>
          <w:tcPr>
            <w:tcW w:w="2748"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32C8B" w:rsidRPr="0019696E" w:rsidRDefault="00B32C8B" w:rsidP="00B32C8B">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32C8B" w:rsidRPr="0019696E" w:rsidRDefault="00B32C8B" w:rsidP="00B32C8B">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32C8B" w:rsidRPr="0019696E" w:rsidRDefault="00B32C8B" w:rsidP="00B32C8B">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B32C8B" w:rsidRPr="005B5714" w:rsidRDefault="00B32C8B" w:rsidP="00B32C8B">
            <w:pPr>
              <w:jc w:val="center"/>
              <w:rPr>
                <w:rFonts w:ascii="Times New Roman" w:hAnsi="Times New Roman" w:cs="Times New Roman"/>
                <w:bCs/>
                <w:sz w:val="20"/>
                <w:szCs w:val="20"/>
              </w:rPr>
            </w:pPr>
            <w:r w:rsidRPr="005B5714">
              <w:rPr>
                <w:rFonts w:ascii="Times New Roman" w:hAnsi="Times New Roman" w:cs="Times New Roman"/>
                <w:bCs/>
                <w:sz w:val="20"/>
                <w:szCs w:val="20"/>
              </w:rPr>
              <w:t>Ābolu-ķiršu nektārs</w:t>
            </w:r>
          </w:p>
          <w:p w:rsidR="00B32C8B" w:rsidRPr="005B5714" w:rsidRDefault="00B32C8B" w:rsidP="00B32C8B">
            <w:pPr>
              <w:jc w:val="center"/>
              <w:rPr>
                <w:rFonts w:ascii="Times New Roman" w:hAnsi="Times New Roman" w:cs="Times New Roman"/>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 xml:space="preserve">Nebojāts, slēgts iepakojums, Augļu saturs ne mazāks kā 50% Termiski apstrādāta Nebojāts, slēgts iepakojums,  Saldskāba garša, smarža un krāsa raksturīga attiecīgajam </w:t>
            </w:r>
            <w:r w:rsidRPr="005B5714">
              <w:rPr>
                <w:rFonts w:ascii="Times New Roman" w:hAnsi="Times New Roman" w:cs="Times New Roman"/>
                <w:sz w:val="20"/>
                <w:szCs w:val="20"/>
              </w:rPr>
              <w:lastRenderedPageBreak/>
              <w:t>augļu veidam, bez svešām, neraksturīgām piegaršām vai ieskābusi, bez pelējuma, svešām smaržām un/vai garšām, bez svešķermeņiem,  Viendabīgs šķidrums bez mīkstuma daļiņām,</w:t>
            </w:r>
          </w:p>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3 l stikla burkā</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B32C8B" w:rsidRPr="005B5714" w:rsidRDefault="00B32C8B" w:rsidP="00B32C8B">
            <w:pPr>
              <w:jc w:val="center"/>
              <w:rPr>
                <w:rFonts w:ascii="Times New Roman" w:hAnsi="Times New Roman" w:cs="Times New Roman"/>
                <w:bCs/>
                <w:sz w:val="20"/>
                <w:szCs w:val="20"/>
              </w:rPr>
            </w:pPr>
            <w:r w:rsidRPr="005B5714">
              <w:rPr>
                <w:rFonts w:ascii="Times New Roman" w:hAnsi="Times New Roman" w:cs="Times New Roman"/>
                <w:bCs/>
                <w:sz w:val="20"/>
                <w:szCs w:val="20"/>
              </w:rPr>
              <w:t>Ābolu-zemeņu nektārs</w:t>
            </w: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bCs/>
                <w:sz w:val="20"/>
                <w:szCs w:val="20"/>
              </w:rPr>
            </w:pPr>
          </w:p>
          <w:p w:rsidR="00B32C8B" w:rsidRPr="005B5714" w:rsidRDefault="00B32C8B" w:rsidP="00B32C8B">
            <w:pPr>
              <w:jc w:val="center"/>
              <w:rPr>
                <w:rFonts w:ascii="Times New Roman" w:hAnsi="Times New Roman" w:cs="Times New Roman"/>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Nebojāts, slēgts iepakojums, Augļu saturs ne mazāks kā 50% Termiski apstrādāta. Nebojāts, slēgts iepakojums,  Saldskāba garša, smarža un krāsa raksturīga attiecīgajam augļu veidam, bez svešām, neraksturīgām piegaršām vai ieskābusi, bez pelējuma, bez svešķermeņiem,  Viendabīgs šķidrums bez mīkstuma daļiņām,</w:t>
            </w:r>
          </w:p>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 l stikla burkā</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B32C8B" w:rsidRPr="005B5714" w:rsidRDefault="00B32C8B" w:rsidP="00B32C8B">
            <w:pPr>
              <w:jc w:val="center"/>
              <w:rPr>
                <w:rFonts w:ascii="Times New Roman" w:hAnsi="Times New Roman" w:cs="Times New Roman"/>
                <w:bCs/>
                <w:sz w:val="20"/>
                <w:szCs w:val="20"/>
              </w:rPr>
            </w:pPr>
            <w:r w:rsidRPr="005B5714">
              <w:rPr>
                <w:rFonts w:ascii="Times New Roman" w:hAnsi="Times New Roman" w:cs="Times New Roman"/>
                <w:bCs/>
                <w:sz w:val="20"/>
                <w:szCs w:val="20"/>
              </w:rPr>
              <w:t>Sula ābolu dabīgā</w:t>
            </w:r>
          </w:p>
          <w:p w:rsidR="00B32C8B" w:rsidRPr="005B5714" w:rsidRDefault="00B32C8B" w:rsidP="00B32C8B">
            <w:pPr>
              <w:jc w:val="center"/>
              <w:rPr>
                <w:rFonts w:ascii="Times New Roman" w:hAnsi="Times New Roman" w:cs="Times New Roman"/>
                <w:color w:val="FF0000"/>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100% dabīga ābolu sula, Pasterizēta, satur dabīgo cukuru, tiešā spieduma. </w:t>
            </w:r>
            <w:r w:rsidRPr="005B5714">
              <w:rPr>
                <w:rFonts w:ascii="Times New Roman" w:hAnsi="Times New Roman" w:cs="Times New Roman"/>
                <w:sz w:val="20"/>
                <w:szCs w:val="20"/>
              </w:rPr>
              <w:t xml:space="preserve"> Nebojāts, slēgts iepakojums,  </w:t>
            </w:r>
            <w:r w:rsidRPr="005B5714">
              <w:rPr>
                <w:rFonts w:ascii="Times New Roman" w:hAnsi="Times New Roman" w:cs="Times New Roman"/>
                <w:color w:val="000000"/>
                <w:sz w:val="20"/>
                <w:szCs w:val="20"/>
              </w:rPr>
              <w:t xml:space="preserve"> Saldskāba garša, smarža un krāsa raksturīga attiecīgajam augļu veidam, bez svešām, neraksturīgām piegaršām vai ieskābusi, </w:t>
            </w:r>
            <w:r w:rsidRPr="005B5714">
              <w:rPr>
                <w:rFonts w:ascii="Times New Roman" w:hAnsi="Times New Roman" w:cs="Times New Roman"/>
                <w:sz w:val="20"/>
                <w:szCs w:val="20"/>
              </w:rPr>
              <w:t xml:space="preserve"> bez pelējuma, bez svešķermeņiem,  Viendabīgs </w:t>
            </w:r>
            <w:r w:rsidRPr="005B5714">
              <w:rPr>
                <w:rFonts w:ascii="Times New Roman" w:hAnsi="Times New Roman" w:cs="Times New Roman"/>
                <w:sz w:val="20"/>
                <w:szCs w:val="20"/>
              </w:rPr>
              <w:lastRenderedPageBreak/>
              <w:t>šķidrums bez mīkstuma daļiņām,</w:t>
            </w:r>
          </w:p>
          <w:p w:rsidR="00B32C8B" w:rsidRPr="005B5714" w:rsidRDefault="00B32C8B" w:rsidP="00B32C8B">
            <w:pPr>
              <w:jc w:val="center"/>
              <w:rPr>
                <w:rFonts w:ascii="Times New Roman" w:hAnsi="Times New Roman" w:cs="Times New Roman"/>
                <w:color w:val="FF0000"/>
                <w:sz w:val="20"/>
                <w:szCs w:val="20"/>
              </w:rPr>
            </w:pPr>
            <w:r w:rsidRPr="005B5714">
              <w:rPr>
                <w:rFonts w:ascii="Times New Roman" w:hAnsi="Times New Roman" w:cs="Times New Roman"/>
                <w:sz w:val="20"/>
                <w:szCs w:val="20"/>
              </w:rPr>
              <w:t>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3 l stikla burkā</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B32C8B" w:rsidRPr="005B5714" w:rsidRDefault="00B32C8B" w:rsidP="00B32C8B">
            <w:pPr>
              <w:jc w:val="center"/>
              <w:rPr>
                <w:rFonts w:ascii="Times New Roman" w:hAnsi="Times New Roman" w:cs="Times New Roman"/>
                <w:bCs/>
                <w:sz w:val="20"/>
                <w:szCs w:val="20"/>
              </w:rPr>
            </w:pPr>
            <w:r w:rsidRPr="005B5714">
              <w:rPr>
                <w:rFonts w:ascii="Times New Roman" w:hAnsi="Times New Roman" w:cs="Times New Roman"/>
                <w:bCs/>
                <w:sz w:val="20"/>
                <w:szCs w:val="20"/>
              </w:rPr>
              <w:t>Sula plūmju</w:t>
            </w:r>
          </w:p>
          <w:p w:rsidR="00B32C8B" w:rsidRPr="005B5714" w:rsidRDefault="00B32C8B" w:rsidP="00B32C8B">
            <w:pPr>
              <w:jc w:val="center"/>
              <w:rPr>
                <w:rFonts w:ascii="Times New Roman" w:hAnsi="Times New Roman" w:cs="Times New Roman"/>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Dabīgā plūmju sula, augļu saturs ne mazāks kā 80%, termiski apstrādāta. Saldskāba garša, smarža raksturīga attiecīgajam augļu veidam, bez svešām, neraksturīgām piegaršām vai ieskābusi.  bez pelējuma,  bez svešķermeņiem,  Viendabīgs šķidrums bez mīkstuma daļiņām,</w:t>
            </w:r>
          </w:p>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 l stikla burkā</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231" w:type="dxa"/>
          </w:tcPr>
          <w:p w:rsidR="00B32C8B" w:rsidRPr="005B5714" w:rsidRDefault="00B32C8B" w:rsidP="00B32C8B">
            <w:pPr>
              <w:jc w:val="center"/>
              <w:rPr>
                <w:rFonts w:ascii="Times New Roman" w:hAnsi="Times New Roman" w:cs="Times New Roman"/>
                <w:bCs/>
                <w:sz w:val="20"/>
                <w:szCs w:val="20"/>
              </w:rPr>
            </w:pPr>
            <w:r w:rsidRPr="005B5714">
              <w:rPr>
                <w:rFonts w:ascii="Times New Roman" w:hAnsi="Times New Roman" w:cs="Times New Roman"/>
                <w:bCs/>
                <w:sz w:val="20"/>
                <w:szCs w:val="20"/>
              </w:rPr>
              <w:t>Nektārs,   dzērveņu</w:t>
            </w:r>
          </w:p>
          <w:p w:rsidR="00B32C8B" w:rsidRPr="005B5714" w:rsidRDefault="00B32C8B" w:rsidP="00B32C8B">
            <w:pPr>
              <w:jc w:val="center"/>
              <w:rPr>
                <w:rFonts w:ascii="Times New Roman" w:hAnsi="Times New Roman" w:cs="Times New Roman"/>
                <w:color w:val="FF0000"/>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Termiski apstrādāta. Garša, smarža raksturīga attiecīgajam augļu veidam, bez svešām, neraksturīgām piegaršām vai ieskābusi,  bez pelējuma, bez svešķermeņiem,  Viendabīgs šķidrums bez mīkstuma daļiņām,  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 l stikla burkās</w:t>
            </w:r>
          </w:p>
          <w:p w:rsidR="00B32C8B" w:rsidRPr="005B5714" w:rsidRDefault="00B32C8B" w:rsidP="00B32C8B">
            <w:pPr>
              <w:jc w:val="center"/>
              <w:rPr>
                <w:rFonts w:ascii="Times New Roman" w:hAnsi="Times New Roman" w:cs="Times New Roman"/>
                <w:color w:val="FF0000"/>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6</w:t>
            </w:r>
          </w:p>
        </w:tc>
        <w:tc>
          <w:tcPr>
            <w:tcW w:w="1231" w:type="dxa"/>
          </w:tcPr>
          <w:p w:rsidR="00B32C8B" w:rsidRPr="005B5714" w:rsidRDefault="00B32C8B" w:rsidP="00B32C8B">
            <w:pPr>
              <w:jc w:val="center"/>
              <w:rPr>
                <w:rFonts w:ascii="Times New Roman" w:hAnsi="Times New Roman" w:cs="Times New Roman"/>
                <w:bCs/>
                <w:sz w:val="20"/>
                <w:szCs w:val="20"/>
              </w:rPr>
            </w:pPr>
            <w:r w:rsidRPr="005B5714">
              <w:rPr>
                <w:rFonts w:ascii="Times New Roman" w:hAnsi="Times New Roman" w:cs="Times New Roman"/>
                <w:bCs/>
                <w:sz w:val="20"/>
                <w:szCs w:val="20"/>
              </w:rPr>
              <w:t>Sula cidoniju</w:t>
            </w:r>
          </w:p>
          <w:p w:rsidR="00B32C8B" w:rsidRPr="005B5714" w:rsidRDefault="00B32C8B" w:rsidP="00B32C8B">
            <w:pPr>
              <w:jc w:val="center"/>
              <w:rPr>
                <w:rFonts w:ascii="Times New Roman" w:hAnsi="Times New Roman" w:cs="Times New Roman"/>
                <w:bCs/>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100% dabīgā cidoniju sula, termiski apstrādāta.  Saldskāba garša, smarža raksturīga attiecīgajam augļu veidam, bez svešām, neraksturīgām piegaršām vai ieskābusi,  bez pelējuma,  bez svešķermeņiem,  Viendabīgs šķidrums bez mīkstuma daļiņām,</w:t>
            </w:r>
          </w:p>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3 l stikla burkās</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7</w:t>
            </w:r>
          </w:p>
        </w:tc>
        <w:tc>
          <w:tcPr>
            <w:tcW w:w="1231" w:type="dxa"/>
          </w:tcPr>
          <w:p w:rsidR="00B32C8B" w:rsidRPr="005B5714" w:rsidRDefault="00B32C8B" w:rsidP="00B32C8B">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Upeņu sula</w:t>
            </w:r>
          </w:p>
          <w:p w:rsidR="00B32C8B" w:rsidRPr="005B5714" w:rsidRDefault="00B32C8B" w:rsidP="00B32C8B">
            <w:pPr>
              <w:ind w:left="72" w:hanging="72"/>
              <w:jc w:val="center"/>
              <w:rPr>
                <w:rFonts w:ascii="Times New Roman" w:hAnsi="Times New Roman" w:cs="Times New Roman"/>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Dabīgā upeņu sula, augļu saturs ne mazāks kā 80%, termiski apstrādāta. </w:t>
            </w:r>
            <w:r w:rsidRPr="005B5714">
              <w:rPr>
                <w:rFonts w:ascii="Times New Roman" w:hAnsi="Times New Roman" w:cs="Times New Roman"/>
                <w:sz w:val="20"/>
                <w:szCs w:val="20"/>
              </w:rPr>
              <w:t xml:space="preserve"> Saldskāba garša, smarža raksturīga attiecīgajam augļu veidam, bez svešām, neraksturīgām piegaršām vai ieskābusi,  bez pelējuma,  bez svešķermeņiem,  Viendabīgs šķidrums bez mīkstuma daļiņām, 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 l stikla burkās</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r w:rsidR="00B32C8B" w:rsidRPr="0019696E" w:rsidTr="00B32C8B">
        <w:tc>
          <w:tcPr>
            <w:tcW w:w="72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8</w:t>
            </w:r>
          </w:p>
        </w:tc>
        <w:tc>
          <w:tcPr>
            <w:tcW w:w="1231" w:type="dxa"/>
          </w:tcPr>
          <w:p w:rsidR="00B32C8B" w:rsidRPr="005B5714" w:rsidRDefault="00B32C8B" w:rsidP="00B32C8B">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Jāņogu sula</w:t>
            </w:r>
          </w:p>
          <w:p w:rsidR="00B32C8B" w:rsidRPr="005B5714" w:rsidRDefault="00B32C8B" w:rsidP="00B32C8B">
            <w:pPr>
              <w:ind w:left="72" w:hanging="72"/>
              <w:jc w:val="center"/>
              <w:rPr>
                <w:rFonts w:ascii="Times New Roman" w:hAnsi="Times New Roman" w:cs="Times New Roman"/>
                <w:sz w:val="20"/>
                <w:szCs w:val="20"/>
              </w:rPr>
            </w:pPr>
          </w:p>
        </w:tc>
        <w:tc>
          <w:tcPr>
            <w:tcW w:w="2748"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100% dabīgā jāņogu sula, augļu saturs ne mazāks kā 80%, termiski apstrādāta. </w:t>
            </w:r>
            <w:r w:rsidRPr="005B5714">
              <w:rPr>
                <w:rFonts w:ascii="Times New Roman" w:hAnsi="Times New Roman" w:cs="Times New Roman"/>
                <w:sz w:val="20"/>
                <w:szCs w:val="20"/>
              </w:rPr>
              <w:t xml:space="preserve"> Saldskāba garša, smarža raksturīga attiecīgajam augļu veidam, bez svešām, neraksturīgām piegaršām vai ieskābusi,  bez pelējuma,  bez svešķermeņiem,  Viendabīgs šķidrums bez mīkstuma daļiņām, Nedzidrināts, nesatur aromatizētājus, krāsvielas, garšas pastiprinātājus</w:t>
            </w:r>
          </w:p>
        </w:tc>
        <w:tc>
          <w:tcPr>
            <w:tcW w:w="1405"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3 l stikla burkās</w:t>
            </w:r>
          </w:p>
          <w:p w:rsidR="00B32C8B" w:rsidRPr="005B5714" w:rsidRDefault="00B32C8B" w:rsidP="00B32C8B">
            <w:pPr>
              <w:jc w:val="center"/>
              <w:rPr>
                <w:rFonts w:ascii="Times New Roman" w:hAnsi="Times New Roman" w:cs="Times New Roman"/>
                <w:sz w:val="20"/>
                <w:szCs w:val="20"/>
              </w:rPr>
            </w:pPr>
          </w:p>
        </w:tc>
        <w:tc>
          <w:tcPr>
            <w:tcW w:w="813"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32C8B" w:rsidRPr="005B5714" w:rsidRDefault="00B32C8B" w:rsidP="00B32C8B">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32C8B" w:rsidRPr="0019696E" w:rsidRDefault="00B32C8B" w:rsidP="00B32C8B">
            <w:pPr>
              <w:jc w:val="center"/>
              <w:rPr>
                <w:rFonts w:ascii="Times New Roman" w:hAnsi="Times New Roman" w:cs="Times New Roman"/>
                <w:bCs/>
                <w:sz w:val="20"/>
                <w:szCs w:val="20"/>
              </w:rPr>
            </w:pPr>
          </w:p>
        </w:tc>
        <w:tc>
          <w:tcPr>
            <w:tcW w:w="1005" w:type="dxa"/>
          </w:tcPr>
          <w:p w:rsidR="00B32C8B" w:rsidRPr="0019696E" w:rsidRDefault="00B32C8B" w:rsidP="00B32C8B">
            <w:pPr>
              <w:ind w:right="-108"/>
              <w:jc w:val="center"/>
              <w:rPr>
                <w:rFonts w:ascii="Times New Roman" w:hAnsi="Times New Roman" w:cs="Times New Roman"/>
                <w:bCs/>
                <w:sz w:val="20"/>
                <w:szCs w:val="20"/>
              </w:rPr>
            </w:pPr>
          </w:p>
        </w:tc>
        <w:tc>
          <w:tcPr>
            <w:tcW w:w="1150" w:type="dxa"/>
          </w:tcPr>
          <w:p w:rsidR="00B32C8B" w:rsidRPr="0019696E" w:rsidRDefault="00B32C8B" w:rsidP="00B32C8B">
            <w:pPr>
              <w:jc w:val="center"/>
              <w:rPr>
                <w:rFonts w:ascii="Times New Roman" w:hAnsi="Times New Roman" w:cs="Times New Roman"/>
                <w:bCs/>
                <w:sz w:val="20"/>
                <w:szCs w:val="20"/>
              </w:rPr>
            </w:pPr>
          </w:p>
        </w:tc>
        <w:tc>
          <w:tcPr>
            <w:tcW w:w="1194" w:type="dxa"/>
          </w:tcPr>
          <w:p w:rsidR="00B32C8B" w:rsidRPr="0019696E" w:rsidRDefault="00B32C8B" w:rsidP="00B32C8B">
            <w:pPr>
              <w:jc w:val="center"/>
              <w:rPr>
                <w:rFonts w:ascii="Times New Roman" w:hAnsi="Times New Roman" w:cs="Times New Roman"/>
                <w:bCs/>
                <w:sz w:val="20"/>
                <w:szCs w:val="20"/>
              </w:rPr>
            </w:pPr>
          </w:p>
        </w:tc>
        <w:tc>
          <w:tcPr>
            <w:tcW w:w="1152" w:type="dxa"/>
          </w:tcPr>
          <w:p w:rsidR="00B32C8B" w:rsidRPr="0019696E" w:rsidRDefault="00B32C8B" w:rsidP="00B32C8B">
            <w:pPr>
              <w:jc w:val="center"/>
              <w:rPr>
                <w:rFonts w:ascii="Times New Roman" w:hAnsi="Times New Roman" w:cs="Times New Roman"/>
                <w:bCs/>
                <w:sz w:val="20"/>
                <w:szCs w:val="20"/>
              </w:rPr>
            </w:pPr>
          </w:p>
        </w:tc>
        <w:tc>
          <w:tcPr>
            <w:tcW w:w="1143" w:type="dxa"/>
          </w:tcPr>
          <w:p w:rsidR="00B32C8B" w:rsidRPr="0019696E" w:rsidRDefault="00B32C8B" w:rsidP="00B32C8B">
            <w:pPr>
              <w:jc w:val="center"/>
              <w:rPr>
                <w:rFonts w:ascii="Times New Roman" w:hAnsi="Times New Roman" w:cs="Times New Roman"/>
                <w:bCs/>
                <w:sz w:val="20"/>
                <w:szCs w:val="20"/>
              </w:rPr>
            </w:pPr>
          </w:p>
        </w:tc>
      </w:tr>
    </w:tbl>
    <w:p w:rsidR="00B32C8B" w:rsidRPr="005B5714" w:rsidRDefault="00B32C8B" w:rsidP="007C3C9E">
      <w:pPr>
        <w:spacing w:after="0" w:line="240" w:lineRule="auto"/>
        <w:rPr>
          <w:rFonts w:ascii="Times New Roman" w:hAnsi="Times New Roman" w:cs="Times New Roman"/>
          <w:b/>
          <w:sz w:val="20"/>
          <w:szCs w:val="20"/>
        </w:rPr>
      </w:pPr>
    </w:p>
    <w:p w:rsidR="00F653DF" w:rsidRDefault="00F653DF"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Pr="005B5714" w:rsidRDefault="00EA0F82" w:rsidP="007C3C9E">
      <w:pPr>
        <w:spacing w:after="0" w:line="240" w:lineRule="auto"/>
        <w:rPr>
          <w:rFonts w:ascii="Times New Roman" w:hAnsi="Times New Roman" w:cs="Times New Roman"/>
          <w:sz w:val="20"/>
          <w:szCs w:val="20"/>
        </w:rPr>
      </w:pPr>
    </w:p>
    <w:p w:rsidR="00BC2BF8" w:rsidRDefault="00BC2BF8"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1</w:t>
      </w:r>
      <w:r w:rsidR="00B32C8B">
        <w:rPr>
          <w:rFonts w:ascii="Times New Roman" w:hAnsi="Times New Roman" w:cs="Times New Roman"/>
          <w:b/>
          <w:sz w:val="20"/>
          <w:szCs w:val="20"/>
        </w:rPr>
        <w:t>5</w:t>
      </w:r>
      <w:r w:rsidRPr="005B5714">
        <w:rPr>
          <w:rFonts w:ascii="Times New Roman" w:hAnsi="Times New Roman" w:cs="Times New Roman"/>
          <w:b/>
          <w:sz w:val="20"/>
          <w:szCs w:val="20"/>
        </w:rPr>
        <w:t xml:space="preserve">. Pārstrādāti augļi  </w:t>
      </w:r>
      <w:r w:rsidR="00B248AB" w:rsidRPr="005B5714">
        <w:rPr>
          <w:rFonts w:ascii="Times New Roman" w:hAnsi="Times New Roman" w:cs="Times New Roman"/>
          <w:b/>
          <w:sz w:val="20"/>
          <w:szCs w:val="20"/>
        </w:rPr>
        <w:t xml:space="preserve">un dārzeņi </w:t>
      </w:r>
      <w:r w:rsidR="00F653DF"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15330000-0</w:t>
      </w:r>
    </w:p>
    <w:p w:rsidR="00B32C8B" w:rsidRDefault="00B32C8B" w:rsidP="007C3C9E">
      <w:pPr>
        <w:spacing w:after="0" w:line="240" w:lineRule="auto"/>
        <w:rPr>
          <w:rFonts w:ascii="Times New Roman" w:hAnsi="Times New Roman" w:cs="Times New Roman"/>
          <w:b/>
          <w:sz w:val="20"/>
          <w:szCs w:val="20"/>
        </w:rPr>
      </w:pPr>
    </w:p>
    <w:p w:rsidR="00B32C8B" w:rsidRDefault="00B32C8B"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32C8B" w:rsidRPr="0019696E" w:rsidRDefault="00B32C8B" w:rsidP="00B52F12">
            <w:pPr>
              <w:pStyle w:val="Virsraksts1"/>
              <w:tabs>
                <w:tab w:val="clear" w:pos="284"/>
              </w:tabs>
              <w:outlineLvl w:val="0"/>
              <w:rPr>
                <w:b w:val="0"/>
                <w:caps w:val="0"/>
                <w:sz w:val="20"/>
              </w:rPr>
            </w:pPr>
            <w:r w:rsidRPr="0019696E">
              <w:rPr>
                <w:b w:val="0"/>
                <w:caps w:val="0"/>
                <w:sz w:val="20"/>
              </w:rPr>
              <w:t>Nosaukums</w:t>
            </w:r>
          </w:p>
          <w:p w:rsidR="00B32C8B" w:rsidRPr="0019696E" w:rsidRDefault="00B32C8B" w:rsidP="00B52F12">
            <w:pPr>
              <w:jc w:val="center"/>
              <w:rPr>
                <w:rFonts w:ascii="Times New Roman" w:hAnsi="Times New Roman" w:cs="Times New Roman"/>
                <w:sz w:val="20"/>
                <w:szCs w:val="20"/>
              </w:rPr>
            </w:pPr>
          </w:p>
          <w:p w:rsidR="00B32C8B" w:rsidRPr="0019696E" w:rsidRDefault="00B32C8B" w:rsidP="00B52F12">
            <w:pPr>
              <w:jc w:val="center"/>
              <w:rPr>
                <w:rFonts w:ascii="Times New Roman" w:hAnsi="Times New Roman" w:cs="Times New Roman"/>
                <w:sz w:val="20"/>
                <w:szCs w:val="20"/>
              </w:rPr>
            </w:pPr>
          </w:p>
          <w:p w:rsidR="00B32C8B" w:rsidRPr="0019696E" w:rsidRDefault="00B32C8B" w:rsidP="00B52F12">
            <w:pPr>
              <w:jc w:val="center"/>
              <w:rPr>
                <w:rFonts w:ascii="Times New Roman" w:hAnsi="Times New Roman" w:cs="Times New Roman"/>
                <w:sz w:val="20"/>
                <w:szCs w:val="20"/>
              </w:rPr>
            </w:pPr>
          </w:p>
          <w:p w:rsidR="00B32C8B" w:rsidRPr="0019696E" w:rsidRDefault="00B32C8B" w:rsidP="00B52F12">
            <w:pPr>
              <w:jc w:val="center"/>
              <w:rPr>
                <w:rFonts w:ascii="Times New Roman" w:hAnsi="Times New Roman" w:cs="Times New Roman"/>
                <w:sz w:val="20"/>
                <w:szCs w:val="20"/>
              </w:rPr>
            </w:pPr>
          </w:p>
          <w:p w:rsidR="00B32C8B" w:rsidRPr="0019696E" w:rsidRDefault="00B32C8B" w:rsidP="00B52F12">
            <w:pPr>
              <w:jc w:val="center"/>
              <w:rPr>
                <w:rFonts w:ascii="Times New Roman" w:hAnsi="Times New Roman" w:cs="Times New Roman"/>
                <w:sz w:val="20"/>
                <w:szCs w:val="20"/>
              </w:rPr>
            </w:pPr>
          </w:p>
          <w:p w:rsidR="00B32C8B" w:rsidRPr="0019696E" w:rsidRDefault="00B32C8B" w:rsidP="00B52F12">
            <w:pPr>
              <w:jc w:val="center"/>
              <w:rPr>
                <w:rFonts w:ascii="Times New Roman" w:hAnsi="Times New Roman" w:cs="Times New Roman"/>
                <w:sz w:val="20"/>
                <w:szCs w:val="20"/>
              </w:rPr>
            </w:pPr>
          </w:p>
        </w:tc>
        <w:tc>
          <w:tcPr>
            <w:tcW w:w="2748"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32C8B" w:rsidRPr="0019696E" w:rsidRDefault="00B32C8B"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32C8B" w:rsidRPr="0019696E" w:rsidRDefault="00B32C8B" w:rsidP="00B52F12">
            <w:pPr>
              <w:pStyle w:val="Virsraksts1"/>
              <w:tabs>
                <w:tab w:val="clear" w:pos="284"/>
              </w:tabs>
              <w:outlineLvl w:val="0"/>
              <w:rPr>
                <w:b w:val="0"/>
                <w:caps w:val="0"/>
                <w:sz w:val="20"/>
              </w:rPr>
            </w:pPr>
            <w:r w:rsidRPr="0019696E">
              <w:rPr>
                <w:b w:val="0"/>
                <w:caps w:val="0"/>
                <w:sz w:val="20"/>
              </w:rPr>
              <w:t>2</w:t>
            </w:r>
          </w:p>
        </w:tc>
        <w:tc>
          <w:tcPr>
            <w:tcW w:w="2748"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32C8B" w:rsidRPr="0019696E" w:rsidRDefault="00B32C8B" w:rsidP="00B52F12">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32C8B" w:rsidRPr="0019696E" w:rsidRDefault="00B32C8B"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32C8B" w:rsidRPr="0019696E" w:rsidRDefault="00B32C8B"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32C8B" w:rsidRPr="0019696E" w:rsidRDefault="00B32C8B"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32C8B" w:rsidRPr="0019696E" w:rsidRDefault="00B32C8B"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32C8B" w:rsidRPr="0019696E" w:rsidRDefault="00B32C8B"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32C8B" w:rsidRPr="0019696E" w:rsidRDefault="00B32C8B"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32C8B" w:rsidRPr="0019696E" w:rsidRDefault="00B32C8B"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B32C8B" w:rsidRPr="005B5714" w:rsidRDefault="00B32C8B"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Žāvētas aprikozes</w:t>
            </w:r>
          </w:p>
          <w:p w:rsidR="00B32C8B" w:rsidRPr="005B5714" w:rsidRDefault="00B32C8B" w:rsidP="00B52F12">
            <w:pPr>
              <w:jc w:val="center"/>
              <w:rPr>
                <w:rFonts w:ascii="Times New Roman" w:hAnsi="Times New Roman" w:cs="Times New Roman"/>
                <w:color w:val="FF0000"/>
                <w:sz w:val="20"/>
                <w:szCs w:val="20"/>
              </w:rPr>
            </w:pP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Bez kauliņiem, nepārkaltētas, </w:t>
            </w:r>
            <w:r w:rsidRPr="005B5714">
              <w:rPr>
                <w:rFonts w:ascii="Times New Roman" w:hAnsi="Times New Roman" w:cs="Times New Roman"/>
                <w:sz w:val="20"/>
                <w:szCs w:val="20"/>
              </w:rPr>
              <w:t xml:space="preserve"> tīras, nebojātas,  bez svešām, neraksturīgām piegaršām ,bez piemaisījumiem un kaitēkļiem vai to radītiem bojājumiem, ar  auglim raksturīgu krāsu un garšu,</w:t>
            </w:r>
            <w:r w:rsidRPr="005B5714">
              <w:rPr>
                <w:rFonts w:ascii="Times New Roman" w:hAnsi="Times New Roman" w:cs="Times New Roman"/>
                <w:color w:val="000000"/>
                <w:sz w:val="20"/>
                <w:szCs w:val="20"/>
              </w:rPr>
              <w:t xml:space="preserve"> vienmērīga lieluma, nesaspiestas, dabiski kaltētas, bez konservantiem (neapstrādātas ar SO</w:t>
            </w:r>
            <w:r w:rsidRPr="005B5714">
              <w:rPr>
                <w:rFonts w:ascii="Times New Roman" w:hAnsi="Times New Roman" w:cs="Times New Roman"/>
                <w:color w:val="000000"/>
                <w:sz w:val="20"/>
                <w:szCs w:val="20"/>
                <w:vertAlign w:val="superscript"/>
              </w:rPr>
              <w:t>2</w:t>
            </w:r>
            <w:r w:rsidRPr="005B5714">
              <w:rPr>
                <w:rFonts w:ascii="Times New Roman" w:hAnsi="Times New Roman" w:cs="Times New Roman"/>
                <w:color w:val="000000"/>
                <w:sz w:val="20"/>
                <w:szCs w:val="20"/>
              </w:rPr>
              <w:t xml:space="preserve">). </w:t>
            </w:r>
            <w:r w:rsidRPr="005B5714">
              <w:rPr>
                <w:rFonts w:ascii="Times New Roman" w:hAnsi="Times New Roman" w:cs="Times New Roman"/>
                <w:sz w:val="20"/>
                <w:szCs w:val="20"/>
              </w:rPr>
              <w:t xml:space="preserve"> </w:t>
            </w:r>
            <w:r w:rsidRPr="005B5714">
              <w:rPr>
                <w:rFonts w:ascii="Times New Roman" w:hAnsi="Times New Roman" w:cs="Times New Roman"/>
                <w:color w:val="000000"/>
                <w:sz w:val="20"/>
                <w:szCs w:val="20"/>
              </w:rPr>
              <w:t>Bez pelējuma. Nav pieļaujama kaitēkļu invāzija.</w:t>
            </w:r>
          </w:p>
          <w:p w:rsidR="00B32C8B" w:rsidRPr="005B5714" w:rsidRDefault="00B32C8B" w:rsidP="00B52F12">
            <w:pPr>
              <w:jc w:val="center"/>
              <w:rPr>
                <w:rFonts w:ascii="Times New Roman" w:hAnsi="Times New Roman" w:cs="Times New Roman"/>
                <w:color w:val="FF0000"/>
                <w:sz w:val="20"/>
                <w:szCs w:val="20"/>
              </w:rPr>
            </w:pPr>
            <w:r w:rsidRPr="005B5714">
              <w:rPr>
                <w:rFonts w:ascii="Times New Roman" w:hAnsi="Times New Roman" w:cs="Times New Roman"/>
                <w:sz w:val="20"/>
                <w:szCs w:val="20"/>
              </w:rPr>
              <w:t>nav ģenētiski modificēti,  nesatur ģenētiski modificētus organismus un nesastāv no tiem,  nesatur mākslīgos aromatizētājus un pārtikas piedevas - garšas pastiprinātājus, konservantus un saldinātājus, krāsvielas, izņemot ES Regulas Nr. 1333/2008 II pielikumā C daļā II grupā minētās.</w:t>
            </w: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1 – 2.5  kg iepakojumā</w:t>
            </w: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B32C8B" w:rsidRPr="005B5714" w:rsidRDefault="00B32C8B" w:rsidP="00B52F12">
            <w:pPr>
              <w:pStyle w:val="Virsraksts3"/>
              <w:numPr>
                <w:ilvl w:val="0"/>
                <w:numId w:val="0"/>
              </w:numPr>
              <w:outlineLvl w:val="2"/>
              <w:rPr>
                <w:b w:val="0"/>
                <w:sz w:val="20"/>
              </w:rPr>
            </w:pPr>
            <w:r w:rsidRPr="005B5714">
              <w:rPr>
                <w:b w:val="0"/>
                <w:sz w:val="20"/>
              </w:rPr>
              <w:t>Rozīnes</w:t>
            </w: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Tumšās. Bez kauliņiem, nepārkaltētas, </w:t>
            </w:r>
            <w:r w:rsidRPr="005B5714">
              <w:rPr>
                <w:rFonts w:ascii="Times New Roman" w:hAnsi="Times New Roman" w:cs="Times New Roman"/>
                <w:sz w:val="20"/>
                <w:szCs w:val="20"/>
              </w:rPr>
              <w:t xml:space="preserve"> tīras, nebojātas, bez svešām, neraksturīgām piegaršām , bez </w:t>
            </w:r>
            <w:r w:rsidRPr="005B5714">
              <w:rPr>
                <w:rFonts w:ascii="Times New Roman" w:hAnsi="Times New Roman" w:cs="Times New Roman"/>
                <w:sz w:val="20"/>
                <w:szCs w:val="20"/>
              </w:rPr>
              <w:lastRenderedPageBreak/>
              <w:t>piemaisījumiem un kaitēkļiem vai to radītiem bojājumiem, ar  auglim raksturīgu krāsu un garšu,</w:t>
            </w:r>
            <w:r w:rsidRPr="005B5714">
              <w:rPr>
                <w:rFonts w:ascii="Times New Roman" w:hAnsi="Times New Roman" w:cs="Times New Roman"/>
                <w:color w:val="000000"/>
                <w:sz w:val="20"/>
                <w:szCs w:val="20"/>
              </w:rPr>
              <w:t xml:space="preserve"> bez pelējuma. Nav pieļaujama kaitēkļu invāzija.</w:t>
            </w:r>
          </w:p>
          <w:p w:rsidR="00B32C8B" w:rsidRPr="005B5714" w:rsidRDefault="00B32C8B" w:rsidP="00B52F12">
            <w:pPr>
              <w:jc w:val="center"/>
              <w:rPr>
                <w:rFonts w:ascii="Times New Roman" w:hAnsi="Times New Roman" w:cs="Times New Roman"/>
                <w:color w:val="FF0000"/>
                <w:sz w:val="20"/>
                <w:szCs w:val="20"/>
              </w:rPr>
            </w:pPr>
            <w:r w:rsidRPr="005B5714">
              <w:rPr>
                <w:rFonts w:ascii="Times New Roman" w:hAnsi="Times New Roman" w:cs="Times New Roman"/>
                <w:sz w:val="20"/>
                <w:szCs w:val="20"/>
              </w:rPr>
              <w:t>nav ģenētiski modificēti,  nesatur ģenētiski modificētus organismus un nesastāv no tiem,  nesatur mākslīgos aromatizētājus un pārtikas piedevas - garšas pastiprinātājus, konservantus un saldinātājus, krāsvielas, izņemot ES Regulas Nr. 1333/2008 II pielikumā C daļā II grupā minētās.</w:t>
            </w: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 – 2.5  kg iepakojumā</w:t>
            </w: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Pr>
                <w:rFonts w:ascii="Times New Roman" w:hAnsi="Times New Roman" w:cs="Times New Roman"/>
                <w:sz w:val="20"/>
                <w:szCs w:val="20"/>
              </w:rPr>
              <w:t>3</w:t>
            </w:r>
          </w:p>
        </w:tc>
        <w:tc>
          <w:tcPr>
            <w:tcW w:w="1231"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Sēklas, saulespuķu, lobītas</w:t>
            </w:r>
          </w:p>
          <w:p w:rsidR="00B32C8B" w:rsidRPr="005B5714" w:rsidRDefault="00B32C8B" w:rsidP="00B52F12">
            <w:pPr>
              <w:jc w:val="center"/>
              <w:rPr>
                <w:rFonts w:ascii="Times New Roman" w:hAnsi="Times New Roman" w:cs="Times New Roman"/>
                <w:sz w:val="20"/>
                <w:szCs w:val="20"/>
              </w:rPr>
            </w:pP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Veselas, lobītas, nebojātas, bez piejaukumiem, bez rūgtenas piegaršas, </w:t>
            </w:r>
            <w:r w:rsidRPr="005B5714">
              <w:rPr>
                <w:rFonts w:ascii="Times New Roman" w:hAnsi="Times New Roman" w:cs="Times New Roman"/>
                <w:color w:val="000000"/>
                <w:sz w:val="20"/>
                <w:szCs w:val="20"/>
              </w:rPr>
              <w:t xml:space="preserve"> bez piemaisījumiem, bez pelējuma</w:t>
            </w:r>
            <w:r w:rsidRPr="005B5714">
              <w:rPr>
                <w:rFonts w:ascii="Times New Roman" w:hAnsi="Times New Roman" w:cs="Times New Roman"/>
                <w:sz w:val="20"/>
                <w:szCs w:val="20"/>
              </w:rPr>
              <w:t xml:space="preserve"> , bez kaitēkļiem vai to radītiem bojājumiem,  nav ģenētiski modificēti, nesatur ģenētiski modificētus organismus un nesastāv no tiem.</w:t>
            </w:r>
          </w:p>
          <w:p w:rsidR="00B32C8B" w:rsidRPr="005B5714" w:rsidRDefault="00B32C8B" w:rsidP="00B52F12">
            <w:pPr>
              <w:jc w:val="center"/>
              <w:rPr>
                <w:rFonts w:ascii="Times New Roman" w:hAnsi="Times New Roman" w:cs="Times New Roman"/>
                <w:sz w:val="20"/>
                <w:szCs w:val="20"/>
              </w:rPr>
            </w:pP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0.5 - 1 kg iepakojumā</w:t>
            </w:r>
          </w:p>
          <w:p w:rsidR="00B32C8B" w:rsidRPr="005B5714" w:rsidRDefault="00B32C8B" w:rsidP="00B52F12">
            <w:pPr>
              <w:jc w:val="center"/>
              <w:rPr>
                <w:rFonts w:ascii="Times New Roman" w:hAnsi="Times New Roman" w:cs="Times New Roman"/>
                <w:sz w:val="20"/>
                <w:szCs w:val="20"/>
              </w:rPr>
            </w:pP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15</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Pr>
                <w:rFonts w:ascii="Times New Roman" w:hAnsi="Times New Roman" w:cs="Times New Roman"/>
                <w:sz w:val="20"/>
                <w:szCs w:val="20"/>
              </w:rPr>
              <w:t>4</w:t>
            </w:r>
          </w:p>
        </w:tc>
        <w:tc>
          <w:tcPr>
            <w:tcW w:w="1231" w:type="dxa"/>
          </w:tcPr>
          <w:p w:rsidR="00B32C8B" w:rsidRPr="005B5714" w:rsidRDefault="00B32C8B"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Ananasi konservēti</w:t>
            </w:r>
          </w:p>
          <w:p w:rsidR="00B32C8B" w:rsidRPr="005B5714" w:rsidRDefault="00B32C8B" w:rsidP="00B52F12">
            <w:pPr>
              <w:jc w:val="center"/>
              <w:rPr>
                <w:rFonts w:ascii="Times New Roman" w:hAnsi="Times New Roman" w:cs="Times New Roman"/>
                <w:sz w:val="20"/>
                <w:szCs w:val="20"/>
              </w:rPr>
            </w:pP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Augļi ne mazāk kā 50%, aplīšos vai gabaliņos, nesašķīduši, </w:t>
            </w:r>
            <w:r w:rsidRPr="005B5714">
              <w:rPr>
                <w:rFonts w:ascii="Times New Roman" w:hAnsi="Times New Roman" w:cs="Times New Roman"/>
                <w:sz w:val="20"/>
                <w:szCs w:val="20"/>
              </w:rPr>
              <w:t>ar  auglim raksturīgu krāsu un garšu,</w:t>
            </w:r>
            <w:r w:rsidRPr="005B5714">
              <w:rPr>
                <w:rFonts w:ascii="Times New Roman" w:hAnsi="Times New Roman" w:cs="Times New Roman"/>
                <w:color w:val="000000"/>
                <w:sz w:val="20"/>
                <w:szCs w:val="20"/>
              </w:rPr>
              <w:t xml:space="preserve"> vienmērīga lieluma, sīrups dzidrs, </w:t>
            </w:r>
            <w:r w:rsidRPr="005B5714">
              <w:rPr>
                <w:rFonts w:ascii="Times New Roman" w:hAnsi="Times New Roman" w:cs="Times New Roman"/>
                <w:sz w:val="20"/>
                <w:szCs w:val="20"/>
              </w:rPr>
              <w:t>bez svešām, neraksturīgām piegaršām ,bez iemaisījumiem</w:t>
            </w:r>
          </w:p>
          <w:p w:rsidR="00B32C8B" w:rsidRPr="005B5714" w:rsidRDefault="00B32C8B"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 xml:space="preserve">nesatur ģenētiski modificētus organismus, nesastāv no tiem un nav no tiem ražoti, nesatur mākslīgos aromatizētājus un pārtikas piedevas - garšas pastiprinātājus, konservantus </w:t>
            </w:r>
            <w:r w:rsidRPr="005B5714">
              <w:rPr>
                <w:rFonts w:ascii="Times New Roman" w:hAnsi="Times New Roman" w:cs="Times New Roman"/>
                <w:color w:val="000000"/>
                <w:sz w:val="20"/>
                <w:szCs w:val="20"/>
              </w:rPr>
              <w:lastRenderedPageBreak/>
              <w:t>un saldinātājus, krāsvielas, izņemot ES Regulas Nr. 1333/2008 II pielikumā C daļā II grupā minētās.</w:t>
            </w:r>
          </w:p>
          <w:p w:rsidR="00B32C8B" w:rsidRPr="005B5714" w:rsidRDefault="00B32C8B" w:rsidP="00B52F12">
            <w:pPr>
              <w:jc w:val="center"/>
              <w:rPr>
                <w:rFonts w:ascii="Times New Roman" w:hAnsi="Times New Roman" w:cs="Times New Roman"/>
                <w:sz w:val="20"/>
                <w:szCs w:val="20"/>
              </w:rPr>
            </w:pP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0.5-1.5 l metāla bundžā</w:t>
            </w: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Pr>
                <w:rFonts w:ascii="Times New Roman" w:hAnsi="Times New Roman" w:cs="Times New Roman"/>
                <w:sz w:val="20"/>
                <w:szCs w:val="20"/>
              </w:rPr>
              <w:t>5</w:t>
            </w:r>
          </w:p>
        </w:tc>
        <w:tc>
          <w:tcPr>
            <w:tcW w:w="1231" w:type="dxa"/>
          </w:tcPr>
          <w:p w:rsidR="00B32C8B" w:rsidRPr="00B52F12" w:rsidRDefault="00B32C8B" w:rsidP="00B52F12">
            <w:pPr>
              <w:jc w:val="center"/>
              <w:rPr>
                <w:rFonts w:ascii="Times New Roman" w:hAnsi="Times New Roman" w:cs="Times New Roman"/>
                <w:bCs/>
                <w:sz w:val="20"/>
                <w:szCs w:val="20"/>
              </w:rPr>
            </w:pPr>
            <w:r w:rsidRPr="00B52F12">
              <w:rPr>
                <w:rFonts w:ascii="Times New Roman" w:hAnsi="Times New Roman" w:cs="Times New Roman"/>
                <w:bCs/>
                <w:sz w:val="20"/>
                <w:szCs w:val="20"/>
              </w:rPr>
              <w:t>Persiku pusītes, konservētas</w:t>
            </w:r>
          </w:p>
          <w:p w:rsidR="00B32C8B" w:rsidRPr="00B52F12" w:rsidRDefault="00B32C8B" w:rsidP="00B52F12">
            <w:pPr>
              <w:jc w:val="center"/>
              <w:rPr>
                <w:rFonts w:ascii="Times New Roman" w:hAnsi="Times New Roman" w:cs="Times New Roman"/>
                <w:sz w:val="20"/>
                <w:szCs w:val="20"/>
              </w:rPr>
            </w:pP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Augļi ne mazāk kā 50%, aplīšos vai gabaliņos, nesašķīduši, </w:t>
            </w:r>
            <w:r w:rsidRPr="005B5714">
              <w:rPr>
                <w:rFonts w:ascii="Times New Roman" w:hAnsi="Times New Roman" w:cs="Times New Roman"/>
                <w:sz w:val="20"/>
                <w:szCs w:val="20"/>
              </w:rPr>
              <w:t>ar  auglim raksturīgu krāsu un garšu,</w:t>
            </w:r>
            <w:r w:rsidRPr="005B5714">
              <w:rPr>
                <w:rFonts w:ascii="Times New Roman" w:hAnsi="Times New Roman" w:cs="Times New Roman"/>
                <w:color w:val="000000"/>
                <w:sz w:val="20"/>
                <w:szCs w:val="20"/>
              </w:rPr>
              <w:t xml:space="preserve"> vienmērīga lieluma, sīrups dzidrs, </w:t>
            </w:r>
            <w:r w:rsidRPr="005B5714">
              <w:rPr>
                <w:rFonts w:ascii="Times New Roman" w:hAnsi="Times New Roman" w:cs="Times New Roman"/>
                <w:sz w:val="20"/>
                <w:szCs w:val="20"/>
              </w:rPr>
              <w:t>bez svešām, neraksturīgām piegaršām ,bez iemaisījumiem</w:t>
            </w:r>
          </w:p>
          <w:p w:rsidR="00B32C8B" w:rsidRPr="005B5714" w:rsidRDefault="00B32C8B"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B32C8B" w:rsidRPr="005B5714" w:rsidRDefault="00B32C8B" w:rsidP="00B52F12">
            <w:pPr>
              <w:jc w:val="center"/>
              <w:rPr>
                <w:rFonts w:ascii="Times New Roman" w:hAnsi="Times New Roman" w:cs="Times New Roman"/>
                <w:sz w:val="20"/>
                <w:szCs w:val="20"/>
              </w:rPr>
            </w:pP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0.5-1.5 l metāla bundžā</w:t>
            </w: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32C8B" w:rsidP="00B52F12">
            <w:pPr>
              <w:jc w:val="center"/>
              <w:rPr>
                <w:rFonts w:ascii="Times New Roman" w:hAnsi="Times New Roman" w:cs="Times New Roman"/>
                <w:sz w:val="20"/>
                <w:szCs w:val="20"/>
              </w:rPr>
            </w:pPr>
            <w:r>
              <w:rPr>
                <w:rFonts w:ascii="Times New Roman" w:hAnsi="Times New Roman" w:cs="Times New Roman"/>
                <w:sz w:val="20"/>
                <w:szCs w:val="20"/>
              </w:rPr>
              <w:t>6</w:t>
            </w:r>
          </w:p>
        </w:tc>
        <w:tc>
          <w:tcPr>
            <w:tcW w:w="1231"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Dzērvenes pūdercukurā</w:t>
            </w:r>
          </w:p>
          <w:p w:rsidR="00B32C8B" w:rsidRPr="005B5714" w:rsidRDefault="00B32C8B" w:rsidP="00B52F12">
            <w:pPr>
              <w:jc w:val="center"/>
              <w:rPr>
                <w:rFonts w:ascii="Times New Roman" w:hAnsi="Times New Roman" w:cs="Times New Roman"/>
                <w:sz w:val="20"/>
                <w:szCs w:val="20"/>
              </w:rPr>
            </w:pPr>
          </w:p>
          <w:p w:rsidR="00B32C8B" w:rsidRPr="005B5714" w:rsidRDefault="00B32C8B" w:rsidP="00B52F12">
            <w:pPr>
              <w:jc w:val="center"/>
              <w:rPr>
                <w:rFonts w:ascii="Times New Roman" w:hAnsi="Times New Roman" w:cs="Times New Roman"/>
                <w:sz w:val="20"/>
                <w:szCs w:val="20"/>
              </w:rPr>
            </w:pP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Veselas, nebojātas, tīras, bez svešiem piemaisījumiem, nepārkaltētas, bez svešas smaržas un/vai garšas, sausas, blīvs cukura apvalks. 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B32C8B" w:rsidRPr="005B5714" w:rsidRDefault="00B32C8B" w:rsidP="00B52F12">
            <w:pPr>
              <w:jc w:val="center"/>
              <w:rPr>
                <w:rFonts w:ascii="Times New Roman" w:hAnsi="Times New Roman" w:cs="Times New Roman"/>
                <w:sz w:val="20"/>
                <w:szCs w:val="20"/>
              </w:rPr>
            </w:pP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0,2 - 0,4 kg kastītēs</w:t>
            </w:r>
          </w:p>
          <w:p w:rsidR="00B32C8B" w:rsidRPr="005B5714" w:rsidRDefault="00B32C8B" w:rsidP="00B52F12">
            <w:pPr>
              <w:jc w:val="center"/>
              <w:rPr>
                <w:rFonts w:ascii="Times New Roman" w:hAnsi="Times New Roman" w:cs="Times New Roman"/>
                <w:sz w:val="20"/>
                <w:szCs w:val="20"/>
              </w:rPr>
            </w:pP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r w:rsidR="00B32C8B" w:rsidRPr="0019696E" w:rsidTr="00B32C8B">
        <w:tc>
          <w:tcPr>
            <w:tcW w:w="728" w:type="dxa"/>
          </w:tcPr>
          <w:p w:rsidR="00B32C8B" w:rsidRPr="0019696E" w:rsidRDefault="00B52F12" w:rsidP="00B52F12">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231"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Ķirši, žāvēti</w:t>
            </w:r>
          </w:p>
          <w:p w:rsidR="00B32C8B" w:rsidRPr="005B5714" w:rsidRDefault="00B32C8B" w:rsidP="00B52F12">
            <w:pPr>
              <w:jc w:val="center"/>
              <w:rPr>
                <w:rFonts w:ascii="Times New Roman" w:hAnsi="Times New Roman" w:cs="Times New Roman"/>
                <w:sz w:val="20"/>
                <w:szCs w:val="20"/>
              </w:rPr>
            </w:pPr>
          </w:p>
          <w:p w:rsidR="00B32C8B" w:rsidRPr="005B5714" w:rsidRDefault="00B32C8B" w:rsidP="00B52F12">
            <w:pPr>
              <w:jc w:val="center"/>
              <w:rPr>
                <w:rFonts w:ascii="Times New Roman" w:hAnsi="Times New Roman" w:cs="Times New Roman"/>
                <w:sz w:val="20"/>
                <w:szCs w:val="20"/>
              </w:rPr>
            </w:pPr>
          </w:p>
        </w:tc>
        <w:tc>
          <w:tcPr>
            <w:tcW w:w="2748"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Tīri, nebojāti, vienmērīgi sažāvēti,  nepārkaltētas,  nebojātas, bez svešām, neraksturīgām piegaršām , bez piemaisījumiem un kaitēkļiem vai to radītiem bojājumiem, ar  auglim raksturīgu krāsu un garšu, bez pelējuma. Nav pieļaujama kaitēkļu invāzija.</w:t>
            </w:r>
          </w:p>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nav ģenētiski modificēti,  nesatur ģenētiski modificētus organismus un nesastāv no tiem,  nesatur mākslīgos aromatizētājus un pārtikas piedevas - garšas pastiprinātājus, konservantus un saldinātājus, krāsvielas, izņemot ES Regulas Nr. 1333/2008 II pielikumā C daļā II grupā minētās.</w:t>
            </w:r>
          </w:p>
        </w:tc>
        <w:tc>
          <w:tcPr>
            <w:tcW w:w="1405"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1 – 2.5 kg iepakojumā</w:t>
            </w:r>
          </w:p>
          <w:p w:rsidR="00B32C8B" w:rsidRPr="005B5714" w:rsidRDefault="00B32C8B" w:rsidP="00B52F12">
            <w:pPr>
              <w:jc w:val="center"/>
              <w:rPr>
                <w:rFonts w:ascii="Times New Roman" w:hAnsi="Times New Roman" w:cs="Times New Roman"/>
                <w:sz w:val="20"/>
                <w:szCs w:val="20"/>
              </w:rPr>
            </w:pPr>
          </w:p>
        </w:tc>
        <w:tc>
          <w:tcPr>
            <w:tcW w:w="813"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32C8B" w:rsidRPr="005B5714" w:rsidRDefault="00B32C8B" w:rsidP="00B52F12">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37" w:type="dxa"/>
          </w:tcPr>
          <w:p w:rsidR="00B32C8B" w:rsidRPr="0019696E" w:rsidRDefault="00B32C8B" w:rsidP="00B52F12">
            <w:pPr>
              <w:jc w:val="center"/>
              <w:rPr>
                <w:rFonts w:ascii="Times New Roman" w:hAnsi="Times New Roman" w:cs="Times New Roman"/>
                <w:bCs/>
                <w:sz w:val="20"/>
                <w:szCs w:val="20"/>
              </w:rPr>
            </w:pPr>
          </w:p>
        </w:tc>
        <w:tc>
          <w:tcPr>
            <w:tcW w:w="1005" w:type="dxa"/>
          </w:tcPr>
          <w:p w:rsidR="00B32C8B" w:rsidRPr="0019696E" w:rsidRDefault="00B32C8B" w:rsidP="00B52F12">
            <w:pPr>
              <w:ind w:right="-108"/>
              <w:jc w:val="center"/>
              <w:rPr>
                <w:rFonts w:ascii="Times New Roman" w:hAnsi="Times New Roman" w:cs="Times New Roman"/>
                <w:bCs/>
                <w:sz w:val="20"/>
                <w:szCs w:val="20"/>
              </w:rPr>
            </w:pPr>
          </w:p>
        </w:tc>
        <w:tc>
          <w:tcPr>
            <w:tcW w:w="1150" w:type="dxa"/>
          </w:tcPr>
          <w:p w:rsidR="00B32C8B" w:rsidRPr="0019696E" w:rsidRDefault="00B32C8B" w:rsidP="00B52F12">
            <w:pPr>
              <w:jc w:val="center"/>
              <w:rPr>
                <w:rFonts w:ascii="Times New Roman" w:hAnsi="Times New Roman" w:cs="Times New Roman"/>
                <w:bCs/>
                <w:sz w:val="20"/>
                <w:szCs w:val="20"/>
              </w:rPr>
            </w:pPr>
          </w:p>
        </w:tc>
        <w:tc>
          <w:tcPr>
            <w:tcW w:w="1194" w:type="dxa"/>
          </w:tcPr>
          <w:p w:rsidR="00B32C8B" w:rsidRPr="0019696E" w:rsidRDefault="00B32C8B" w:rsidP="00B52F12">
            <w:pPr>
              <w:jc w:val="center"/>
              <w:rPr>
                <w:rFonts w:ascii="Times New Roman" w:hAnsi="Times New Roman" w:cs="Times New Roman"/>
                <w:bCs/>
                <w:sz w:val="20"/>
                <w:szCs w:val="20"/>
              </w:rPr>
            </w:pPr>
          </w:p>
        </w:tc>
        <w:tc>
          <w:tcPr>
            <w:tcW w:w="1152" w:type="dxa"/>
          </w:tcPr>
          <w:p w:rsidR="00B32C8B" w:rsidRPr="0019696E" w:rsidRDefault="00B32C8B" w:rsidP="00B52F12">
            <w:pPr>
              <w:jc w:val="center"/>
              <w:rPr>
                <w:rFonts w:ascii="Times New Roman" w:hAnsi="Times New Roman" w:cs="Times New Roman"/>
                <w:bCs/>
                <w:sz w:val="20"/>
                <w:szCs w:val="20"/>
              </w:rPr>
            </w:pPr>
          </w:p>
        </w:tc>
        <w:tc>
          <w:tcPr>
            <w:tcW w:w="1143" w:type="dxa"/>
          </w:tcPr>
          <w:p w:rsidR="00B32C8B" w:rsidRPr="0019696E" w:rsidRDefault="00B32C8B" w:rsidP="00B52F12">
            <w:pPr>
              <w:jc w:val="center"/>
              <w:rPr>
                <w:rFonts w:ascii="Times New Roman" w:hAnsi="Times New Roman" w:cs="Times New Roman"/>
                <w:bCs/>
                <w:sz w:val="20"/>
                <w:szCs w:val="20"/>
              </w:rPr>
            </w:pPr>
          </w:p>
        </w:tc>
      </w:tr>
    </w:tbl>
    <w:p w:rsidR="00B32C8B" w:rsidRPr="005B5714" w:rsidRDefault="00B32C8B" w:rsidP="007C3C9E">
      <w:pPr>
        <w:spacing w:after="0" w:line="240" w:lineRule="auto"/>
        <w:rPr>
          <w:rFonts w:ascii="Times New Roman" w:hAnsi="Times New Roman" w:cs="Times New Roman"/>
          <w:b/>
          <w:sz w:val="20"/>
          <w:szCs w:val="20"/>
        </w:rPr>
      </w:pPr>
    </w:p>
    <w:p w:rsidR="00F653DF" w:rsidRPr="005B5714" w:rsidRDefault="00F653DF" w:rsidP="007C3C9E">
      <w:pPr>
        <w:spacing w:after="0" w:line="240" w:lineRule="auto"/>
        <w:rPr>
          <w:rFonts w:ascii="Times New Roman" w:hAnsi="Times New Roman" w:cs="Times New Roman"/>
          <w:sz w:val="20"/>
          <w:szCs w:val="20"/>
        </w:rPr>
      </w:pPr>
    </w:p>
    <w:p w:rsidR="00B248AB" w:rsidRPr="00B52F12" w:rsidRDefault="00B248AB" w:rsidP="007C3C9E">
      <w:pPr>
        <w:spacing w:after="0" w:line="240" w:lineRule="auto"/>
        <w:rPr>
          <w:rFonts w:ascii="Times New Roman" w:hAnsi="Times New Roman" w:cs="Times New Roman"/>
          <w:b/>
          <w:sz w:val="20"/>
          <w:szCs w:val="20"/>
        </w:rPr>
      </w:pPr>
      <w:r w:rsidRPr="00B52F12">
        <w:rPr>
          <w:rFonts w:ascii="Times New Roman" w:hAnsi="Times New Roman" w:cs="Times New Roman"/>
          <w:b/>
          <w:sz w:val="20"/>
          <w:szCs w:val="20"/>
        </w:rPr>
        <w:t>1</w:t>
      </w:r>
      <w:r w:rsidR="00B52F12" w:rsidRPr="00B52F12">
        <w:rPr>
          <w:rFonts w:ascii="Times New Roman" w:hAnsi="Times New Roman" w:cs="Times New Roman"/>
          <w:b/>
          <w:sz w:val="20"/>
          <w:szCs w:val="20"/>
        </w:rPr>
        <w:t>6</w:t>
      </w:r>
      <w:r w:rsidRPr="00B52F12">
        <w:rPr>
          <w:rFonts w:ascii="Times New Roman" w:hAnsi="Times New Roman" w:cs="Times New Roman"/>
          <w:b/>
          <w:sz w:val="20"/>
          <w:szCs w:val="20"/>
        </w:rPr>
        <w:t>.</w:t>
      </w:r>
      <w:r w:rsidR="00F653DF" w:rsidRPr="00B52F12">
        <w:rPr>
          <w:rFonts w:ascii="Times New Roman" w:hAnsi="Times New Roman" w:cs="Times New Roman"/>
          <w:b/>
          <w:sz w:val="20"/>
          <w:szCs w:val="20"/>
        </w:rPr>
        <w:t>D</w:t>
      </w:r>
      <w:r w:rsidRPr="00B52F12">
        <w:rPr>
          <w:rFonts w:ascii="Times New Roman" w:hAnsi="Times New Roman" w:cs="Times New Roman"/>
          <w:b/>
          <w:sz w:val="20"/>
          <w:szCs w:val="20"/>
        </w:rPr>
        <w:t xml:space="preserve">ažādas saldētas ogas </w:t>
      </w:r>
      <w:r w:rsidR="00F653DF" w:rsidRPr="00B52F12">
        <w:rPr>
          <w:rFonts w:ascii="Times New Roman" w:hAnsi="Times New Roman" w:cs="Times New Roman"/>
          <w:b/>
          <w:sz w:val="20"/>
          <w:szCs w:val="20"/>
        </w:rPr>
        <w:t xml:space="preserve">CPV kods </w:t>
      </w:r>
      <w:r w:rsidRPr="00B52F12">
        <w:rPr>
          <w:rFonts w:ascii="Times New Roman" w:hAnsi="Times New Roman" w:cs="Times New Roman"/>
          <w:b/>
          <w:sz w:val="20"/>
          <w:szCs w:val="20"/>
        </w:rPr>
        <w:t xml:space="preserve">03222310-9 </w:t>
      </w:r>
    </w:p>
    <w:p w:rsidR="00EF6131" w:rsidRDefault="00EF6131" w:rsidP="007C3C9E">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Nosaukums</w:t>
            </w: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Saldētas zemenes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Veselas, tīras, nebojātas, nogatavojušās, bez piemaisījumiem un kaitēkļiem, bez mehāniskiem un kaitēkļu radītiem bojājumiem, birstošas, cietas, sasaldētas, bez </w:t>
            </w:r>
            <w:r w:rsidRPr="005B5714">
              <w:rPr>
                <w:rFonts w:ascii="Times New Roman" w:hAnsi="Times New Roman" w:cs="Times New Roman"/>
                <w:sz w:val="20"/>
                <w:szCs w:val="20"/>
              </w:rPr>
              <w:lastRenderedPageBreak/>
              <w:t>atlaidināšanas pazīmēm,  nav ģenētiski modificētas,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Saldētas avenes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Veselas, tīras, nebojātas, nogatavojušās, bez piemaisījumiem un kaitēkļiem, bez mehāniskiem un kaitēkļu radītiem bojājumiem, birstošas, cietas, sasaldētas, bez atlaidināšanas pazīmēm,  nav ģenētiski modificētas,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Saldēti ķirši bez kauliņiem</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Veselas, tīras, nebojātas, nogatavojušās, bez piemaisījumiem un kaitēkļiem, bez mehāniskiem un kaitēkļu radītiem bojājumiem, birstošas, cietas, sasaldētas, bez atlaidināšanas pazīmēm,  nav ģenētiski modificētas,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Saldētu ogu maisījums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Veselas, tīras, nebojātas, nogatavojušās, bez piemaisījumiem un kaitēkļiem, bez mehāniskiem un kaitēkļu radītiem bojājumiem, birstošas, cietas, sasaldētas, bez atlaidināšanas pazīmēm,  nav ģenētiski modificētas, nesatur ģenētiski modificētus </w:t>
            </w:r>
            <w:r w:rsidRPr="005B5714">
              <w:rPr>
                <w:rFonts w:ascii="Times New Roman" w:hAnsi="Times New Roman" w:cs="Times New Roman"/>
                <w:sz w:val="20"/>
                <w:szCs w:val="20"/>
              </w:rPr>
              <w:lastRenderedPageBreak/>
              <w:t>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bl>
    <w:p w:rsidR="00B52F12" w:rsidRDefault="00B52F12" w:rsidP="007C3C9E">
      <w:pPr>
        <w:spacing w:after="0" w:line="240" w:lineRule="auto"/>
        <w:rPr>
          <w:rFonts w:ascii="Times New Roman" w:hAnsi="Times New Roman" w:cs="Times New Roman"/>
          <w:sz w:val="20"/>
          <w:szCs w:val="20"/>
        </w:rPr>
      </w:pPr>
    </w:p>
    <w:p w:rsidR="00B52F12" w:rsidRPr="005B5714" w:rsidRDefault="00B52F12" w:rsidP="007C3C9E">
      <w:pPr>
        <w:spacing w:after="0" w:line="240" w:lineRule="auto"/>
        <w:rPr>
          <w:rFonts w:ascii="Times New Roman" w:hAnsi="Times New Roman" w:cs="Times New Roman"/>
          <w:sz w:val="20"/>
          <w:szCs w:val="20"/>
        </w:rPr>
      </w:pPr>
    </w:p>
    <w:p w:rsidR="00B248AB" w:rsidRDefault="00B248AB"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1</w:t>
      </w:r>
      <w:r w:rsidR="00B52F12">
        <w:rPr>
          <w:rFonts w:ascii="Times New Roman" w:hAnsi="Times New Roman" w:cs="Times New Roman"/>
          <w:b/>
          <w:sz w:val="20"/>
          <w:szCs w:val="20"/>
        </w:rPr>
        <w:t>7</w:t>
      </w:r>
      <w:r w:rsidRPr="005B5714">
        <w:rPr>
          <w:rFonts w:ascii="Times New Roman" w:hAnsi="Times New Roman" w:cs="Times New Roman"/>
          <w:b/>
          <w:sz w:val="20"/>
          <w:szCs w:val="20"/>
        </w:rPr>
        <w:t>.</w:t>
      </w:r>
      <w:r w:rsidR="004F5314" w:rsidRPr="005B5714">
        <w:rPr>
          <w:rFonts w:ascii="Times New Roman" w:hAnsi="Times New Roman" w:cs="Times New Roman"/>
          <w:b/>
          <w:sz w:val="20"/>
          <w:szCs w:val="20"/>
        </w:rPr>
        <w:t xml:space="preserve"> </w:t>
      </w:r>
      <w:r w:rsidR="00DF2C25" w:rsidRPr="005B5714">
        <w:rPr>
          <w:rFonts w:ascii="Times New Roman" w:hAnsi="Times New Roman" w:cs="Times New Roman"/>
          <w:b/>
          <w:sz w:val="20"/>
          <w:szCs w:val="20"/>
        </w:rPr>
        <w:t xml:space="preserve"> </w:t>
      </w:r>
      <w:r w:rsidR="00F86A79" w:rsidRPr="005B5714">
        <w:rPr>
          <w:rFonts w:ascii="Times New Roman" w:hAnsi="Times New Roman" w:cs="Times New Roman"/>
          <w:b/>
          <w:sz w:val="20"/>
          <w:szCs w:val="20"/>
        </w:rPr>
        <w:t>I</w:t>
      </w:r>
      <w:r w:rsidRPr="005B5714">
        <w:rPr>
          <w:rFonts w:ascii="Times New Roman" w:hAnsi="Times New Roman" w:cs="Times New Roman"/>
          <w:b/>
          <w:sz w:val="20"/>
          <w:szCs w:val="20"/>
        </w:rPr>
        <w:t>evār</w:t>
      </w:r>
      <w:r w:rsidR="00DF2C25" w:rsidRPr="005B5714">
        <w:rPr>
          <w:rFonts w:ascii="Times New Roman" w:hAnsi="Times New Roman" w:cs="Times New Roman"/>
          <w:b/>
          <w:sz w:val="20"/>
          <w:szCs w:val="20"/>
        </w:rPr>
        <w:t>ī</w:t>
      </w:r>
      <w:r w:rsidRPr="005B5714">
        <w:rPr>
          <w:rFonts w:ascii="Times New Roman" w:hAnsi="Times New Roman" w:cs="Times New Roman"/>
          <w:b/>
          <w:sz w:val="20"/>
          <w:szCs w:val="20"/>
        </w:rPr>
        <w:t xml:space="preserve">jumi, biezeņi un augļu želejas </w:t>
      </w:r>
      <w:r w:rsidR="00F653DF"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15332200-6</w:t>
      </w:r>
    </w:p>
    <w:p w:rsidR="00B52F12" w:rsidRDefault="00B52F12"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922BEC">
            <w:pPr>
              <w:pStyle w:val="Virsraksts1"/>
              <w:tabs>
                <w:tab w:val="clear" w:pos="284"/>
              </w:tabs>
              <w:outlineLvl w:val="0"/>
              <w:rPr>
                <w:b w:val="0"/>
                <w:caps w:val="0"/>
                <w:sz w:val="20"/>
              </w:rPr>
            </w:pPr>
            <w:r w:rsidRPr="0019696E">
              <w:rPr>
                <w:b w:val="0"/>
                <w:caps w:val="0"/>
                <w:sz w:val="20"/>
              </w:rPr>
              <w:t>Nosaukums</w:t>
            </w:r>
          </w:p>
          <w:p w:rsidR="00B52F12" w:rsidRPr="0019696E" w:rsidRDefault="00B52F12" w:rsidP="00922BEC">
            <w:pPr>
              <w:jc w:val="center"/>
              <w:rPr>
                <w:rFonts w:ascii="Times New Roman" w:hAnsi="Times New Roman" w:cs="Times New Roman"/>
                <w:sz w:val="20"/>
                <w:szCs w:val="20"/>
              </w:rPr>
            </w:pPr>
          </w:p>
          <w:p w:rsidR="00B52F12" w:rsidRPr="0019696E" w:rsidRDefault="00B52F12" w:rsidP="00922BEC">
            <w:pPr>
              <w:jc w:val="center"/>
              <w:rPr>
                <w:rFonts w:ascii="Times New Roman" w:hAnsi="Times New Roman" w:cs="Times New Roman"/>
                <w:sz w:val="20"/>
                <w:szCs w:val="20"/>
              </w:rPr>
            </w:pPr>
          </w:p>
          <w:p w:rsidR="00B52F12" w:rsidRPr="0019696E" w:rsidRDefault="00B52F12" w:rsidP="00922BEC">
            <w:pPr>
              <w:jc w:val="center"/>
              <w:rPr>
                <w:rFonts w:ascii="Times New Roman" w:hAnsi="Times New Roman" w:cs="Times New Roman"/>
                <w:sz w:val="20"/>
                <w:szCs w:val="20"/>
              </w:rPr>
            </w:pPr>
          </w:p>
          <w:p w:rsidR="00B52F12" w:rsidRPr="0019696E" w:rsidRDefault="00B52F12" w:rsidP="00922BEC">
            <w:pPr>
              <w:jc w:val="center"/>
              <w:rPr>
                <w:rFonts w:ascii="Times New Roman" w:hAnsi="Times New Roman" w:cs="Times New Roman"/>
                <w:sz w:val="20"/>
                <w:szCs w:val="20"/>
              </w:rPr>
            </w:pPr>
          </w:p>
          <w:p w:rsidR="00B52F12" w:rsidRPr="0019696E" w:rsidRDefault="00B52F12" w:rsidP="00922BEC">
            <w:pPr>
              <w:jc w:val="center"/>
              <w:rPr>
                <w:rFonts w:ascii="Times New Roman" w:hAnsi="Times New Roman" w:cs="Times New Roman"/>
                <w:sz w:val="20"/>
                <w:szCs w:val="20"/>
              </w:rPr>
            </w:pPr>
          </w:p>
          <w:p w:rsidR="00B52F12" w:rsidRPr="0019696E" w:rsidRDefault="00B52F12" w:rsidP="00922BEC">
            <w:pPr>
              <w:jc w:val="center"/>
              <w:rPr>
                <w:rFonts w:ascii="Times New Roman" w:hAnsi="Times New Roman" w:cs="Times New Roman"/>
                <w:sz w:val="20"/>
                <w:szCs w:val="20"/>
              </w:rPr>
            </w:pPr>
          </w:p>
        </w:tc>
        <w:tc>
          <w:tcPr>
            <w:tcW w:w="2748"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922BEC">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52F12" w:rsidRPr="0019696E" w:rsidRDefault="00B52F12" w:rsidP="00922BEC">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922BEC">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922BEC">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922BEC">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922BEC">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922BEC">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922BEC">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922BEC">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922BEC">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B52F12" w:rsidRPr="005B5714" w:rsidRDefault="00B52F12" w:rsidP="00922BEC">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Aveņu ievārījums</w:t>
            </w:r>
          </w:p>
          <w:p w:rsidR="00B52F12" w:rsidRPr="005B5714" w:rsidRDefault="00B52F12" w:rsidP="00922BEC">
            <w:pPr>
              <w:jc w:val="center"/>
              <w:rPr>
                <w:rFonts w:ascii="Times New Roman" w:hAnsi="Times New Roman" w:cs="Times New Roman"/>
                <w:color w:val="FF0000"/>
                <w:sz w:val="20"/>
                <w:szCs w:val="20"/>
              </w:rPr>
            </w:pPr>
          </w:p>
        </w:tc>
        <w:tc>
          <w:tcPr>
            <w:tcW w:w="2748"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No tīrām avenēm, masa ar aveņu ogu sēkliņām un avenēm raksturīgu garšu, viendabīgu Plūstošu konsistenci, bez pelējuma un blakus smaržām un/vai garšām, bez skābuma pazīmēm, cukura sastāvs 40-60%, bez konservantiem, krāsvielām, garšas un aromāta pastiprinātājiem. Aveņu ogas ne mazāk kā 40% no ievārījuma kopējās masas. Pasterizēts.</w:t>
            </w:r>
          </w:p>
        </w:tc>
        <w:tc>
          <w:tcPr>
            <w:tcW w:w="1405"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plastmasas spainīšos 1-3 l</w:t>
            </w:r>
          </w:p>
          <w:p w:rsidR="00B52F12" w:rsidRPr="005B5714" w:rsidRDefault="00B52F12" w:rsidP="00922BEC">
            <w:pPr>
              <w:jc w:val="center"/>
              <w:rPr>
                <w:rFonts w:ascii="Times New Roman" w:hAnsi="Times New Roman" w:cs="Times New Roman"/>
                <w:sz w:val="20"/>
                <w:szCs w:val="20"/>
              </w:rPr>
            </w:pPr>
          </w:p>
        </w:tc>
        <w:tc>
          <w:tcPr>
            <w:tcW w:w="813"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922BEC">
            <w:pPr>
              <w:jc w:val="center"/>
              <w:rPr>
                <w:rFonts w:ascii="Times New Roman" w:hAnsi="Times New Roman" w:cs="Times New Roman"/>
                <w:bCs/>
                <w:sz w:val="20"/>
                <w:szCs w:val="20"/>
              </w:rPr>
            </w:pPr>
          </w:p>
        </w:tc>
        <w:tc>
          <w:tcPr>
            <w:tcW w:w="1005" w:type="dxa"/>
          </w:tcPr>
          <w:p w:rsidR="00B52F12" w:rsidRPr="0019696E" w:rsidRDefault="00B52F12" w:rsidP="00922BEC">
            <w:pPr>
              <w:ind w:right="-108"/>
              <w:jc w:val="center"/>
              <w:rPr>
                <w:rFonts w:ascii="Times New Roman" w:hAnsi="Times New Roman" w:cs="Times New Roman"/>
                <w:bCs/>
                <w:sz w:val="20"/>
                <w:szCs w:val="20"/>
              </w:rPr>
            </w:pPr>
          </w:p>
        </w:tc>
        <w:tc>
          <w:tcPr>
            <w:tcW w:w="1150" w:type="dxa"/>
          </w:tcPr>
          <w:p w:rsidR="00B52F12" w:rsidRPr="0019696E" w:rsidRDefault="00B52F12" w:rsidP="00922BEC">
            <w:pPr>
              <w:jc w:val="center"/>
              <w:rPr>
                <w:rFonts w:ascii="Times New Roman" w:hAnsi="Times New Roman" w:cs="Times New Roman"/>
                <w:bCs/>
                <w:sz w:val="20"/>
                <w:szCs w:val="20"/>
              </w:rPr>
            </w:pPr>
          </w:p>
        </w:tc>
        <w:tc>
          <w:tcPr>
            <w:tcW w:w="1194" w:type="dxa"/>
          </w:tcPr>
          <w:p w:rsidR="00B52F12" w:rsidRPr="0019696E" w:rsidRDefault="00B52F12" w:rsidP="00922BEC">
            <w:pPr>
              <w:jc w:val="center"/>
              <w:rPr>
                <w:rFonts w:ascii="Times New Roman" w:hAnsi="Times New Roman" w:cs="Times New Roman"/>
                <w:bCs/>
                <w:sz w:val="20"/>
                <w:szCs w:val="20"/>
              </w:rPr>
            </w:pPr>
          </w:p>
        </w:tc>
        <w:tc>
          <w:tcPr>
            <w:tcW w:w="1152" w:type="dxa"/>
          </w:tcPr>
          <w:p w:rsidR="00B52F12" w:rsidRPr="0019696E" w:rsidRDefault="00B52F12" w:rsidP="00922BEC">
            <w:pPr>
              <w:jc w:val="center"/>
              <w:rPr>
                <w:rFonts w:ascii="Times New Roman" w:hAnsi="Times New Roman" w:cs="Times New Roman"/>
                <w:bCs/>
                <w:sz w:val="20"/>
                <w:szCs w:val="20"/>
              </w:rPr>
            </w:pPr>
          </w:p>
        </w:tc>
        <w:tc>
          <w:tcPr>
            <w:tcW w:w="1143" w:type="dxa"/>
          </w:tcPr>
          <w:p w:rsidR="00B52F12" w:rsidRPr="0019696E" w:rsidRDefault="00B52F12" w:rsidP="00922BEC">
            <w:pPr>
              <w:jc w:val="center"/>
              <w:rPr>
                <w:rFonts w:ascii="Times New Roman" w:hAnsi="Times New Roman" w:cs="Times New Roman"/>
                <w:bCs/>
                <w:sz w:val="20"/>
                <w:szCs w:val="20"/>
              </w:rPr>
            </w:pPr>
          </w:p>
        </w:tc>
      </w:tr>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B52F12" w:rsidRPr="005B5714" w:rsidRDefault="00B52F12" w:rsidP="00922BEC">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Ķiršu ievārījums</w:t>
            </w:r>
          </w:p>
          <w:p w:rsidR="00B52F12" w:rsidRPr="005B5714" w:rsidRDefault="00B52F12" w:rsidP="00922BEC">
            <w:pPr>
              <w:jc w:val="center"/>
              <w:rPr>
                <w:rFonts w:ascii="Times New Roman" w:hAnsi="Times New Roman" w:cs="Times New Roman"/>
                <w:color w:val="FF0000"/>
                <w:sz w:val="20"/>
                <w:szCs w:val="20"/>
              </w:rPr>
            </w:pPr>
          </w:p>
        </w:tc>
        <w:tc>
          <w:tcPr>
            <w:tcW w:w="2748"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 xml:space="preserve">No tīrām ķiršu ogām, masa ar ķiršu ogu gabaliņiem un ķiršiem raksturīgu garšu, viendabīgu Plūstošu konsistenci, bez pelējuma un blakus smaržām un/vai garšām, bez skābuma pazīmēm,, cukura sastāvs 40-60%, bez konservantiem, krāsvielām, garšas un aromāta </w:t>
            </w:r>
            <w:r w:rsidRPr="005B5714">
              <w:rPr>
                <w:rFonts w:ascii="Times New Roman" w:hAnsi="Times New Roman" w:cs="Times New Roman"/>
                <w:sz w:val="20"/>
                <w:szCs w:val="20"/>
              </w:rPr>
              <w:lastRenderedPageBreak/>
              <w:t>pastiprinātājiem. Ķiršu ogas ne mazāk kā 40% no ievārījuma kopējās masas. Pasterizēts. Iepakojums: 1kg ±10%.</w:t>
            </w:r>
          </w:p>
          <w:p w:rsidR="00B52F12" w:rsidRPr="005B5714" w:rsidRDefault="00B52F12" w:rsidP="00922BEC">
            <w:pPr>
              <w:jc w:val="center"/>
              <w:rPr>
                <w:rFonts w:ascii="Times New Roman" w:hAnsi="Times New Roman" w:cs="Times New Roman"/>
                <w:sz w:val="20"/>
                <w:szCs w:val="20"/>
              </w:rPr>
            </w:pPr>
          </w:p>
        </w:tc>
        <w:tc>
          <w:tcPr>
            <w:tcW w:w="1405"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plastmasas spainīšos 1-3 l</w:t>
            </w:r>
          </w:p>
          <w:p w:rsidR="00B52F12" w:rsidRPr="005B5714" w:rsidRDefault="00B52F12" w:rsidP="00922BEC">
            <w:pPr>
              <w:jc w:val="center"/>
              <w:rPr>
                <w:rFonts w:ascii="Times New Roman" w:hAnsi="Times New Roman" w:cs="Times New Roman"/>
                <w:sz w:val="20"/>
                <w:szCs w:val="20"/>
              </w:rPr>
            </w:pPr>
          </w:p>
        </w:tc>
        <w:tc>
          <w:tcPr>
            <w:tcW w:w="813"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922BEC">
            <w:pPr>
              <w:jc w:val="center"/>
              <w:rPr>
                <w:rFonts w:ascii="Times New Roman" w:hAnsi="Times New Roman" w:cs="Times New Roman"/>
                <w:bCs/>
                <w:sz w:val="20"/>
                <w:szCs w:val="20"/>
              </w:rPr>
            </w:pPr>
          </w:p>
        </w:tc>
        <w:tc>
          <w:tcPr>
            <w:tcW w:w="1005" w:type="dxa"/>
          </w:tcPr>
          <w:p w:rsidR="00B52F12" w:rsidRPr="0019696E" w:rsidRDefault="00B52F12" w:rsidP="00922BEC">
            <w:pPr>
              <w:ind w:right="-108"/>
              <w:jc w:val="center"/>
              <w:rPr>
                <w:rFonts w:ascii="Times New Roman" w:hAnsi="Times New Roman" w:cs="Times New Roman"/>
                <w:bCs/>
                <w:sz w:val="20"/>
                <w:szCs w:val="20"/>
              </w:rPr>
            </w:pPr>
          </w:p>
        </w:tc>
        <w:tc>
          <w:tcPr>
            <w:tcW w:w="1150" w:type="dxa"/>
          </w:tcPr>
          <w:p w:rsidR="00B52F12" w:rsidRPr="0019696E" w:rsidRDefault="00B52F12" w:rsidP="00922BEC">
            <w:pPr>
              <w:jc w:val="center"/>
              <w:rPr>
                <w:rFonts w:ascii="Times New Roman" w:hAnsi="Times New Roman" w:cs="Times New Roman"/>
                <w:bCs/>
                <w:sz w:val="20"/>
                <w:szCs w:val="20"/>
              </w:rPr>
            </w:pPr>
          </w:p>
        </w:tc>
        <w:tc>
          <w:tcPr>
            <w:tcW w:w="1194" w:type="dxa"/>
          </w:tcPr>
          <w:p w:rsidR="00B52F12" w:rsidRPr="0019696E" w:rsidRDefault="00B52F12" w:rsidP="00922BEC">
            <w:pPr>
              <w:jc w:val="center"/>
              <w:rPr>
                <w:rFonts w:ascii="Times New Roman" w:hAnsi="Times New Roman" w:cs="Times New Roman"/>
                <w:bCs/>
                <w:sz w:val="20"/>
                <w:szCs w:val="20"/>
              </w:rPr>
            </w:pPr>
          </w:p>
        </w:tc>
        <w:tc>
          <w:tcPr>
            <w:tcW w:w="1152" w:type="dxa"/>
          </w:tcPr>
          <w:p w:rsidR="00B52F12" w:rsidRPr="0019696E" w:rsidRDefault="00B52F12" w:rsidP="00922BEC">
            <w:pPr>
              <w:jc w:val="center"/>
              <w:rPr>
                <w:rFonts w:ascii="Times New Roman" w:hAnsi="Times New Roman" w:cs="Times New Roman"/>
                <w:bCs/>
                <w:sz w:val="20"/>
                <w:szCs w:val="20"/>
              </w:rPr>
            </w:pPr>
          </w:p>
        </w:tc>
        <w:tc>
          <w:tcPr>
            <w:tcW w:w="1143" w:type="dxa"/>
          </w:tcPr>
          <w:p w:rsidR="00B52F12" w:rsidRPr="0019696E" w:rsidRDefault="00B52F12" w:rsidP="00922BEC">
            <w:pPr>
              <w:jc w:val="center"/>
              <w:rPr>
                <w:rFonts w:ascii="Times New Roman" w:hAnsi="Times New Roman" w:cs="Times New Roman"/>
                <w:bCs/>
                <w:sz w:val="20"/>
                <w:szCs w:val="20"/>
              </w:rPr>
            </w:pPr>
          </w:p>
        </w:tc>
      </w:tr>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Pr>
                <w:rFonts w:ascii="Times New Roman" w:hAnsi="Times New Roman" w:cs="Times New Roman"/>
                <w:sz w:val="20"/>
                <w:szCs w:val="20"/>
              </w:rPr>
              <w:t>3</w:t>
            </w:r>
          </w:p>
        </w:tc>
        <w:tc>
          <w:tcPr>
            <w:tcW w:w="1231" w:type="dxa"/>
          </w:tcPr>
          <w:p w:rsidR="00B52F12" w:rsidRPr="005B5714" w:rsidRDefault="00B52F12" w:rsidP="00922BEC">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Meža ogu ievārījums</w:t>
            </w:r>
          </w:p>
          <w:p w:rsidR="00B52F12" w:rsidRPr="005B5714" w:rsidRDefault="00B52F12" w:rsidP="00922BEC">
            <w:pPr>
              <w:jc w:val="center"/>
              <w:rPr>
                <w:rFonts w:ascii="Times New Roman" w:hAnsi="Times New Roman" w:cs="Times New Roman"/>
                <w:color w:val="FF0000"/>
                <w:sz w:val="20"/>
                <w:szCs w:val="20"/>
              </w:rPr>
            </w:pPr>
          </w:p>
        </w:tc>
        <w:tc>
          <w:tcPr>
            <w:tcW w:w="2748"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No tīrām meža ogām (mellenes, kazenes, avenes, zemenes), masa ar meža ogu sēkliņām un meža ogu maisījumam raksturīgu garšu, viendabīgu, plūstošu konsistenci, cukura sastāvs 40-60%, bez konservantiem, krāsvielām, garšas un aromāta pastiprinātājiem. Meža ogas ne mazāk kā 40% no ievārījuma kopējās masas. Pasterizēts. Iepakojums: 1kg ±10%.</w:t>
            </w:r>
          </w:p>
          <w:p w:rsidR="00B52F12" w:rsidRPr="005B5714" w:rsidRDefault="00B52F12" w:rsidP="00922BEC">
            <w:pPr>
              <w:jc w:val="center"/>
              <w:rPr>
                <w:rFonts w:ascii="Times New Roman" w:hAnsi="Times New Roman" w:cs="Times New Roman"/>
                <w:sz w:val="20"/>
                <w:szCs w:val="20"/>
              </w:rPr>
            </w:pPr>
          </w:p>
        </w:tc>
        <w:tc>
          <w:tcPr>
            <w:tcW w:w="1405"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plastmasas spainīšos 1-3 l</w:t>
            </w:r>
          </w:p>
          <w:p w:rsidR="00B52F12" w:rsidRPr="005B5714" w:rsidRDefault="00B52F12" w:rsidP="00922BEC">
            <w:pPr>
              <w:jc w:val="center"/>
              <w:rPr>
                <w:rFonts w:ascii="Times New Roman" w:hAnsi="Times New Roman" w:cs="Times New Roman"/>
                <w:sz w:val="20"/>
                <w:szCs w:val="20"/>
              </w:rPr>
            </w:pPr>
          </w:p>
        </w:tc>
        <w:tc>
          <w:tcPr>
            <w:tcW w:w="813"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922BEC">
            <w:pPr>
              <w:jc w:val="center"/>
              <w:rPr>
                <w:rFonts w:ascii="Times New Roman" w:hAnsi="Times New Roman" w:cs="Times New Roman"/>
                <w:bCs/>
                <w:sz w:val="20"/>
                <w:szCs w:val="20"/>
              </w:rPr>
            </w:pPr>
          </w:p>
        </w:tc>
        <w:tc>
          <w:tcPr>
            <w:tcW w:w="1005" w:type="dxa"/>
          </w:tcPr>
          <w:p w:rsidR="00B52F12" w:rsidRPr="0019696E" w:rsidRDefault="00B52F12" w:rsidP="00922BEC">
            <w:pPr>
              <w:ind w:right="-108"/>
              <w:jc w:val="center"/>
              <w:rPr>
                <w:rFonts w:ascii="Times New Roman" w:hAnsi="Times New Roman" w:cs="Times New Roman"/>
                <w:bCs/>
                <w:sz w:val="20"/>
                <w:szCs w:val="20"/>
              </w:rPr>
            </w:pPr>
          </w:p>
        </w:tc>
        <w:tc>
          <w:tcPr>
            <w:tcW w:w="1150" w:type="dxa"/>
          </w:tcPr>
          <w:p w:rsidR="00B52F12" w:rsidRPr="0019696E" w:rsidRDefault="00B52F12" w:rsidP="00922BEC">
            <w:pPr>
              <w:jc w:val="center"/>
              <w:rPr>
                <w:rFonts w:ascii="Times New Roman" w:hAnsi="Times New Roman" w:cs="Times New Roman"/>
                <w:bCs/>
                <w:sz w:val="20"/>
                <w:szCs w:val="20"/>
              </w:rPr>
            </w:pPr>
          </w:p>
        </w:tc>
        <w:tc>
          <w:tcPr>
            <w:tcW w:w="1194" w:type="dxa"/>
          </w:tcPr>
          <w:p w:rsidR="00B52F12" w:rsidRPr="0019696E" w:rsidRDefault="00B52F12" w:rsidP="00922BEC">
            <w:pPr>
              <w:jc w:val="center"/>
              <w:rPr>
                <w:rFonts w:ascii="Times New Roman" w:hAnsi="Times New Roman" w:cs="Times New Roman"/>
                <w:bCs/>
                <w:sz w:val="20"/>
                <w:szCs w:val="20"/>
              </w:rPr>
            </w:pPr>
          </w:p>
        </w:tc>
        <w:tc>
          <w:tcPr>
            <w:tcW w:w="1152" w:type="dxa"/>
          </w:tcPr>
          <w:p w:rsidR="00B52F12" w:rsidRPr="0019696E" w:rsidRDefault="00B52F12" w:rsidP="00922BEC">
            <w:pPr>
              <w:jc w:val="center"/>
              <w:rPr>
                <w:rFonts w:ascii="Times New Roman" w:hAnsi="Times New Roman" w:cs="Times New Roman"/>
                <w:bCs/>
                <w:sz w:val="20"/>
                <w:szCs w:val="20"/>
              </w:rPr>
            </w:pPr>
          </w:p>
        </w:tc>
        <w:tc>
          <w:tcPr>
            <w:tcW w:w="1143" w:type="dxa"/>
          </w:tcPr>
          <w:p w:rsidR="00B52F12" w:rsidRPr="0019696E" w:rsidRDefault="00B52F12" w:rsidP="00922BEC">
            <w:pPr>
              <w:jc w:val="center"/>
              <w:rPr>
                <w:rFonts w:ascii="Times New Roman" w:hAnsi="Times New Roman" w:cs="Times New Roman"/>
                <w:bCs/>
                <w:sz w:val="20"/>
                <w:szCs w:val="20"/>
              </w:rPr>
            </w:pPr>
          </w:p>
        </w:tc>
      </w:tr>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Pr>
                <w:rFonts w:ascii="Times New Roman" w:hAnsi="Times New Roman" w:cs="Times New Roman"/>
                <w:sz w:val="20"/>
                <w:szCs w:val="20"/>
              </w:rPr>
              <w:t>4</w:t>
            </w:r>
          </w:p>
        </w:tc>
        <w:tc>
          <w:tcPr>
            <w:tcW w:w="1231" w:type="dxa"/>
          </w:tcPr>
          <w:p w:rsidR="00B52F12" w:rsidRPr="005B5714" w:rsidRDefault="00B52F12" w:rsidP="00922BEC">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Zemeņu ievārījums</w:t>
            </w:r>
          </w:p>
          <w:p w:rsidR="00B52F12" w:rsidRPr="005B5714" w:rsidRDefault="00B52F12" w:rsidP="00922BEC">
            <w:pPr>
              <w:jc w:val="center"/>
              <w:rPr>
                <w:rFonts w:ascii="Times New Roman" w:hAnsi="Times New Roman" w:cs="Times New Roman"/>
                <w:sz w:val="20"/>
                <w:szCs w:val="20"/>
              </w:rPr>
            </w:pPr>
          </w:p>
        </w:tc>
        <w:tc>
          <w:tcPr>
            <w:tcW w:w="2748" w:type="dxa"/>
          </w:tcPr>
          <w:p w:rsidR="00B52F12" w:rsidRPr="005B5714" w:rsidRDefault="00B52F12" w:rsidP="00922BEC">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 xml:space="preserve">No tīrām zemenēm, masa ar zemeņu ogu gabaliņiem un zemenēm raksturīgu garšu, viendabīgu, </w:t>
            </w:r>
            <w:r w:rsidRPr="005B5714">
              <w:rPr>
                <w:rFonts w:ascii="Times New Roman" w:hAnsi="Times New Roman" w:cs="Times New Roman"/>
                <w:sz w:val="20"/>
                <w:szCs w:val="20"/>
              </w:rPr>
              <w:t>plūstošu konsistenci, bez pelējuma un blakus smaržām un/vai garšām, bez skābuma pazīmēm cukura sastāvs 40-60%, bez konservantiem, krāsvielām</w:t>
            </w:r>
            <w:r w:rsidRPr="005B5714">
              <w:rPr>
                <w:rFonts w:ascii="Times New Roman" w:hAnsi="Times New Roman" w:cs="Times New Roman"/>
                <w:color w:val="000000"/>
                <w:sz w:val="20"/>
                <w:szCs w:val="20"/>
              </w:rPr>
              <w:t>, garšas un aromāta pastiprinātājiem. Zemeņu ogas ne mazāk kā 40% no ievārījuma kopējās masas. Pasterizēts. Iepakojums: 1kg ±10%.</w:t>
            </w:r>
          </w:p>
          <w:p w:rsidR="00B52F12" w:rsidRPr="005B5714" w:rsidRDefault="00B52F12" w:rsidP="00922BEC">
            <w:pPr>
              <w:jc w:val="center"/>
              <w:rPr>
                <w:rFonts w:ascii="Times New Roman" w:hAnsi="Times New Roman" w:cs="Times New Roman"/>
                <w:sz w:val="20"/>
                <w:szCs w:val="20"/>
              </w:rPr>
            </w:pPr>
          </w:p>
        </w:tc>
        <w:tc>
          <w:tcPr>
            <w:tcW w:w="1405"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plastmasas spainīšos 1-3 l</w:t>
            </w:r>
          </w:p>
          <w:p w:rsidR="00B52F12" w:rsidRPr="005B5714" w:rsidRDefault="00B52F12" w:rsidP="00922BEC">
            <w:pPr>
              <w:jc w:val="center"/>
              <w:rPr>
                <w:rFonts w:ascii="Times New Roman" w:hAnsi="Times New Roman" w:cs="Times New Roman"/>
                <w:sz w:val="20"/>
                <w:szCs w:val="20"/>
              </w:rPr>
            </w:pPr>
          </w:p>
        </w:tc>
        <w:tc>
          <w:tcPr>
            <w:tcW w:w="813"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922BEC">
            <w:pPr>
              <w:jc w:val="center"/>
              <w:rPr>
                <w:rFonts w:ascii="Times New Roman" w:hAnsi="Times New Roman" w:cs="Times New Roman"/>
                <w:bCs/>
                <w:sz w:val="20"/>
                <w:szCs w:val="20"/>
              </w:rPr>
            </w:pPr>
          </w:p>
        </w:tc>
        <w:tc>
          <w:tcPr>
            <w:tcW w:w="1005" w:type="dxa"/>
          </w:tcPr>
          <w:p w:rsidR="00B52F12" w:rsidRPr="0019696E" w:rsidRDefault="00B52F12" w:rsidP="00922BEC">
            <w:pPr>
              <w:ind w:right="-108"/>
              <w:jc w:val="center"/>
              <w:rPr>
                <w:rFonts w:ascii="Times New Roman" w:hAnsi="Times New Roman" w:cs="Times New Roman"/>
                <w:bCs/>
                <w:sz w:val="20"/>
                <w:szCs w:val="20"/>
              </w:rPr>
            </w:pPr>
          </w:p>
        </w:tc>
        <w:tc>
          <w:tcPr>
            <w:tcW w:w="1150" w:type="dxa"/>
          </w:tcPr>
          <w:p w:rsidR="00B52F12" w:rsidRPr="0019696E" w:rsidRDefault="00B52F12" w:rsidP="00922BEC">
            <w:pPr>
              <w:jc w:val="center"/>
              <w:rPr>
                <w:rFonts w:ascii="Times New Roman" w:hAnsi="Times New Roman" w:cs="Times New Roman"/>
                <w:bCs/>
                <w:sz w:val="20"/>
                <w:szCs w:val="20"/>
              </w:rPr>
            </w:pPr>
          </w:p>
        </w:tc>
        <w:tc>
          <w:tcPr>
            <w:tcW w:w="1194" w:type="dxa"/>
          </w:tcPr>
          <w:p w:rsidR="00B52F12" w:rsidRPr="0019696E" w:rsidRDefault="00B52F12" w:rsidP="00922BEC">
            <w:pPr>
              <w:jc w:val="center"/>
              <w:rPr>
                <w:rFonts w:ascii="Times New Roman" w:hAnsi="Times New Roman" w:cs="Times New Roman"/>
                <w:bCs/>
                <w:sz w:val="20"/>
                <w:szCs w:val="20"/>
              </w:rPr>
            </w:pPr>
          </w:p>
        </w:tc>
        <w:tc>
          <w:tcPr>
            <w:tcW w:w="1152" w:type="dxa"/>
          </w:tcPr>
          <w:p w:rsidR="00B52F12" w:rsidRPr="0019696E" w:rsidRDefault="00B52F12" w:rsidP="00922BEC">
            <w:pPr>
              <w:jc w:val="center"/>
              <w:rPr>
                <w:rFonts w:ascii="Times New Roman" w:hAnsi="Times New Roman" w:cs="Times New Roman"/>
                <w:bCs/>
                <w:sz w:val="20"/>
                <w:szCs w:val="20"/>
              </w:rPr>
            </w:pPr>
          </w:p>
        </w:tc>
        <w:tc>
          <w:tcPr>
            <w:tcW w:w="1143" w:type="dxa"/>
          </w:tcPr>
          <w:p w:rsidR="00B52F12" w:rsidRPr="0019696E" w:rsidRDefault="00B52F12" w:rsidP="00922BEC">
            <w:pPr>
              <w:jc w:val="center"/>
              <w:rPr>
                <w:rFonts w:ascii="Times New Roman" w:hAnsi="Times New Roman" w:cs="Times New Roman"/>
                <w:bCs/>
                <w:sz w:val="20"/>
                <w:szCs w:val="20"/>
              </w:rPr>
            </w:pPr>
          </w:p>
        </w:tc>
      </w:tr>
      <w:tr w:rsidR="00B52F12" w:rsidRPr="0019696E" w:rsidTr="00B52F12">
        <w:tc>
          <w:tcPr>
            <w:tcW w:w="728" w:type="dxa"/>
          </w:tcPr>
          <w:p w:rsidR="00B52F12" w:rsidRPr="0019696E" w:rsidRDefault="00B52F12" w:rsidP="00922BEC">
            <w:pPr>
              <w:jc w:val="center"/>
              <w:rPr>
                <w:rFonts w:ascii="Times New Roman" w:hAnsi="Times New Roman" w:cs="Times New Roman"/>
                <w:sz w:val="20"/>
                <w:szCs w:val="20"/>
              </w:rPr>
            </w:pPr>
            <w:r>
              <w:rPr>
                <w:rFonts w:ascii="Times New Roman" w:hAnsi="Times New Roman" w:cs="Times New Roman"/>
                <w:sz w:val="20"/>
                <w:szCs w:val="20"/>
              </w:rPr>
              <w:t>5</w:t>
            </w:r>
          </w:p>
        </w:tc>
        <w:tc>
          <w:tcPr>
            <w:tcW w:w="1231" w:type="dxa"/>
          </w:tcPr>
          <w:p w:rsidR="00B52F12" w:rsidRPr="005B5714" w:rsidRDefault="00B52F12" w:rsidP="00922BEC">
            <w:pPr>
              <w:jc w:val="center"/>
              <w:rPr>
                <w:rFonts w:ascii="Times New Roman" w:hAnsi="Times New Roman" w:cs="Times New Roman"/>
                <w:bCs/>
                <w:sz w:val="20"/>
                <w:szCs w:val="20"/>
              </w:rPr>
            </w:pPr>
            <w:r>
              <w:rPr>
                <w:rFonts w:ascii="Times New Roman" w:hAnsi="Times New Roman" w:cs="Times New Roman"/>
                <w:bCs/>
                <w:sz w:val="20"/>
                <w:szCs w:val="20"/>
              </w:rPr>
              <w:t>Ā</w:t>
            </w:r>
            <w:r w:rsidRPr="005B5714">
              <w:rPr>
                <w:rFonts w:ascii="Times New Roman" w:hAnsi="Times New Roman" w:cs="Times New Roman"/>
                <w:bCs/>
                <w:sz w:val="20"/>
                <w:szCs w:val="20"/>
              </w:rPr>
              <w:t>bolu ievārījums/ džems</w:t>
            </w:r>
          </w:p>
          <w:p w:rsidR="00B52F12" w:rsidRPr="005B5714" w:rsidRDefault="00B52F12" w:rsidP="00922BEC">
            <w:pPr>
              <w:jc w:val="center"/>
              <w:rPr>
                <w:rFonts w:ascii="Times New Roman" w:hAnsi="Times New Roman" w:cs="Times New Roman"/>
                <w:color w:val="FF0000"/>
                <w:sz w:val="20"/>
                <w:szCs w:val="20"/>
              </w:rPr>
            </w:pPr>
          </w:p>
        </w:tc>
        <w:tc>
          <w:tcPr>
            <w:tcW w:w="2748"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 xml:space="preserve">Plūstošas  konsistences, raksturīga krāsa, garša un smarža, bez pelējuma un blakus smaržām un/vai garšām, </w:t>
            </w:r>
            <w:r w:rsidRPr="005B5714">
              <w:rPr>
                <w:rFonts w:ascii="Times New Roman" w:hAnsi="Times New Roman" w:cs="Times New Roman"/>
                <w:sz w:val="20"/>
                <w:szCs w:val="20"/>
              </w:rPr>
              <w:lastRenderedPageBreak/>
              <w:t>bez skābuma pazīmēm, 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B52F12" w:rsidRPr="005B5714" w:rsidRDefault="00B52F12" w:rsidP="00922BEC">
            <w:pPr>
              <w:jc w:val="center"/>
              <w:rPr>
                <w:rFonts w:ascii="Times New Roman" w:hAnsi="Times New Roman" w:cs="Times New Roman"/>
                <w:color w:val="FF0000"/>
                <w:sz w:val="20"/>
                <w:szCs w:val="20"/>
              </w:rPr>
            </w:pPr>
          </w:p>
        </w:tc>
        <w:tc>
          <w:tcPr>
            <w:tcW w:w="1405"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plastmasas spainīšos 1-3 l</w:t>
            </w:r>
          </w:p>
          <w:p w:rsidR="00B52F12" w:rsidRPr="005B5714" w:rsidRDefault="00B52F12" w:rsidP="00922BEC">
            <w:pPr>
              <w:jc w:val="center"/>
              <w:rPr>
                <w:rFonts w:ascii="Times New Roman" w:hAnsi="Times New Roman" w:cs="Times New Roman"/>
                <w:sz w:val="20"/>
                <w:szCs w:val="20"/>
              </w:rPr>
            </w:pPr>
          </w:p>
        </w:tc>
        <w:tc>
          <w:tcPr>
            <w:tcW w:w="813"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922BEC">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922BEC">
            <w:pPr>
              <w:jc w:val="center"/>
              <w:rPr>
                <w:rFonts w:ascii="Times New Roman" w:hAnsi="Times New Roman" w:cs="Times New Roman"/>
                <w:bCs/>
                <w:sz w:val="20"/>
                <w:szCs w:val="20"/>
              </w:rPr>
            </w:pPr>
          </w:p>
        </w:tc>
        <w:tc>
          <w:tcPr>
            <w:tcW w:w="1005" w:type="dxa"/>
          </w:tcPr>
          <w:p w:rsidR="00B52F12" w:rsidRPr="0019696E" w:rsidRDefault="00B52F12" w:rsidP="00922BEC">
            <w:pPr>
              <w:ind w:right="-108"/>
              <w:jc w:val="center"/>
              <w:rPr>
                <w:rFonts w:ascii="Times New Roman" w:hAnsi="Times New Roman" w:cs="Times New Roman"/>
                <w:bCs/>
                <w:sz w:val="20"/>
                <w:szCs w:val="20"/>
              </w:rPr>
            </w:pPr>
          </w:p>
        </w:tc>
        <w:tc>
          <w:tcPr>
            <w:tcW w:w="1150" w:type="dxa"/>
          </w:tcPr>
          <w:p w:rsidR="00B52F12" w:rsidRPr="0019696E" w:rsidRDefault="00B52F12" w:rsidP="00922BEC">
            <w:pPr>
              <w:jc w:val="center"/>
              <w:rPr>
                <w:rFonts w:ascii="Times New Roman" w:hAnsi="Times New Roman" w:cs="Times New Roman"/>
                <w:bCs/>
                <w:sz w:val="20"/>
                <w:szCs w:val="20"/>
              </w:rPr>
            </w:pPr>
          </w:p>
        </w:tc>
        <w:tc>
          <w:tcPr>
            <w:tcW w:w="1194" w:type="dxa"/>
          </w:tcPr>
          <w:p w:rsidR="00B52F12" w:rsidRPr="0019696E" w:rsidRDefault="00B52F12" w:rsidP="00922BEC">
            <w:pPr>
              <w:jc w:val="center"/>
              <w:rPr>
                <w:rFonts w:ascii="Times New Roman" w:hAnsi="Times New Roman" w:cs="Times New Roman"/>
                <w:bCs/>
                <w:sz w:val="20"/>
                <w:szCs w:val="20"/>
              </w:rPr>
            </w:pPr>
          </w:p>
        </w:tc>
        <w:tc>
          <w:tcPr>
            <w:tcW w:w="1152" w:type="dxa"/>
          </w:tcPr>
          <w:p w:rsidR="00B52F12" w:rsidRPr="0019696E" w:rsidRDefault="00B52F12" w:rsidP="00922BEC">
            <w:pPr>
              <w:jc w:val="center"/>
              <w:rPr>
                <w:rFonts w:ascii="Times New Roman" w:hAnsi="Times New Roman" w:cs="Times New Roman"/>
                <w:bCs/>
                <w:sz w:val="20"/>
                <w:szCs w:val="20"/>
              </w:rPr>
            </w:pPr>
          </w:p>
        </w:tc>
        <w:tc>
          <w:tcPr>
            <w:tcW w:w="1143" w:type="dxa"/>
          </w:tcPr>
          <w:p w:rsidR="00B52F12" w:rsidRPr="0019696E" w:rsidRDefault="00B52F12" w:rsidP="00922BEC">
            <w:pPr>
              <w:jc w:val="center"/>
              <w:rPr>
                <w:rFonts w:ascii="Times New Roman" w:hAnsi="Times New Roman" w:cs="Times New Roman"/>
                <w:bCs/>
                <w:sz w:val="20"/>
                <w:szCs w:val="20"/>
              </w:rPr>
            </w:pPr>
          </w:p>
        </w:tc>
      </w:tr>
    </w:tbl>
    <w:p w:rsidR="00B52F12" w:rsidRPr="005B5714" w:rsidRDefault="00B52F12" w:rsidP="007C3C9E">
      <w:pPr>
        <w:spacing w:after="0" w:line="240" w:lineRule="auto"/>
        <w:rPr>
          <w:rFonts w:ascii="Times New Roman" w:hAnsi="Times New Roman" w:cs="Times New Roman"/>
          <w:b/>
          <w:sz w:val="20"/>
          <w:szCs w:val="20"/>
        </w:rPr>
      </w:pPr>
    </w:p>
    <w:p w:rsidR="006E2AED" w:rsidRPr="005B5714" w:rsidRDefault="006E2AED" w:rsidP="007C3C9E">
      <w:pPr>
        <w:spacing w:after="0" w:line="240" w:lineRule="auto"/>
        <w:rPr>
          <w:rFonts w:ascii="Times New Roman" w:hAnsi="Times New Roman" w:cs="Times New Roman"/>
          <w:sz w:val="20"/>
          <w:szCs w:val="20"/>
        </w:rPr>
      </w:pPr>
    </w:p>
    <w:p w:rsidR="00B248AB" w:rsidRDefault="00B52F12" w:rsidP="00B52F12">
      <w:pPr>
        <w:spacing w:after="0" w:line="240" w:lineRule="auto"/>
        <w:ind w:left="360"/>
        <w:rPr>
          <w:rFonts w:ascii="Times New Roman" w:hAnsi="Times New Roman" w:cs="Times New Roman"/>
          <w:b/>
          <w:sz w:val="20"/>
          <w:szCs w:val="20"/>
        </w:rPr>
      </w:pPr>
      <w:r>
        <w:rPr>
          <w:rFonts w:ascii="Times New Roman" w:hAnsi="Times New Roman" w:cs="Times New Roman"/>
          <w:b/>
          <w:sz w:val="20"/>
          <w:szCs w:val="20"/>
        </w:rPr>
        <w:t>18.</w:t>
      </w:r>
      <w:r w:rsidR="00B248AB" w:rsidRPr="00B52F12">
        <w:rPr>
          <w:rFonts w:ascii="Times New Roman" w:hAnsi="Times New Roman" w:cs="Times New Roman"/>
          <w:b/>
          <w:sz w:val="20"/>
          <w:szCs w:val="20"/>
        </w:rPr>
        <w:t xml:space="preserve">Dzīvnieku vai augu eļļas un tauki </w:t>
      </w:r>
      <w:r w:rsidR="00F86A79" w:rsidRPr="00B52F12">
        <w:rPr>
          <w:rFonts w:ascii="Times New Roman" w:hAnsi="Times New Roman" w:cs="Times New Roman"/>
          <w:b/>
          <w:sz w:val="20"/>
          <w:szCs w:val="20"/>
        </w:rPr>
        <w:t xml:space="preserve">CPV kods </w:t>
      </w:r>
      <w:r w:rsidR="00B248AB" w:rsidRPr="00B52F12">
        <w:rPr>
          <w:rFonts w:ascii="Times New Roman" w:hAnsi="Times New Roman" w:cs="Times New Roman"/>
          <w:b/>
          <w:sz w:val="20"/>
          <w:szCs w:val="20"/>
        </w:rPr>
        <w:t>15400000-2</w:t>
      </w:r>
    </w:p>
    <w:p w:rsidR="00B52F12" w:rsidRDefault="00B52F12" w:rsidP="00B52F12">
      <w:pPr>
        <w:spacing w:after="0" w:line="240" w:lineRule="auto"/>
        <w:ind w:left="360"/>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Nosaukums</w:t>
            </w: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Eļļa rapšu</w:t>
            </w: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100 % rapšu eļļa, rafinēta, izmantojama cepšanai un salātu gatavošanai, dzidra, dzintara dzeltena krāsa, raksturīga smarža un garša, bez nevēlamām blakus smaržām un/vai garšām, nešķīstošie piemaisījumi ne vairāk kā 0,05%, nesatur ģenētiski modificētus organismus, nesastāv no tiem un nav no tiem ražoti</w:t>
            </w: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 l plastmasas pudelēs</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Pr>
                <w:rFonts w:ascii="Times New Roman" w:hAnsi="Times New Roman" w:cs="Times New Roman"/>
                <w:sz w:val="20"/>
                <w:szCs w:val="20"/>
              </w:rPr>
              <w:t>2</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Eļļa saulespuķu</w:t>
            </w: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 xml:space="preserve">100% saulespuķu eļļa, rafinēta, izmantojama cepšanai un </w:t>
            </w:r>
            <w:r w:rsidRPr="005B5714">
              <w:rPr>
                <w:rFonts w:ascii="Times New Roman" w:hAnsi="Times New Roman" w:cs="Times New Roman"/>
                <w:sz w:val="20"/>
                <w:szCs w:val="20"/>
              </w:rPr>
              <w:lastRenderedPageBreak/>
              <w:t>salātu gatavošanai,  dzidra,  dzeltena, neitrāla garša, izteikts saulespuķu aromāts, bez nevēlamām blakus smaržām un/vai garšām, nešķīstošie piemaisījumi ne vairāk kā 0,05%, nesatur ģenētiski modificētus organismus, nesastāv no tiem un nav no tiem ražoti</w:t>
            </w: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 l plastmasas pudelēs</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l</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Pr>
                <w:rFonts w:ascii="Times New Roman" w:hAnsi="Times New Roman" w:cs="Times New Roman"/>
                <w:sz w:val="20"/>
                <w:szCs w:val="20"/>
              </w:rPr>
              <w:t>3</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Eļļa olīvu</w:t>
            </w: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Extra Virgin olīveļļa  pirmā spieduma, dzidra, bez nosēdumiem, bez holesterīna paredzēta salātu gatavošanai, nosacīti zaļgana, ar izteiktu olīvu garšu, smaržu, bez nevēlamām blakus smaržām un/vai garšām, nesatur ģenētiski modificētus organismus, nesastāv no tiem un nav no tiem ražoti</w:t>
            </w: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 l tonēta stikla pudelēs</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5B5714"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bl>
    <w:p w:rsidR="00B52F12" w:rsidRPr="00B52F12" w:rsidRDefault="00B52F12" w:rsidP="00B52F12">
      <w:pPr>
        <w:spacing w:after="0" w:line="240" w:lineRule="auto"/>
        <w:ind w:left="360"/>
        <w:rPr>
          <w:rFonts w:ascii="Times New Roman" w:hAnsi="Times New Roman" w:cs="Times New Roman"/>
          <w:b/>
          <w:sz w:val="20"/>
          <w:szCs w:val="20"/>
        </w:rPr>
      </w:pPr>
    </w:p>
    <w:p w:rsidR="00F86A79" w:rsidRPr="005B5714" w:rsidRDefault="00F86A79" w:rsidP="00F86A79">
      <w:pPr>
        <w:pStyle w:val="Sarakstarindkopa"/>
        <w:spacing w:after="0" w:line="240" w:lineRule="auto"/>
        <w:ind w:left="426"/>
        <w:rPr>
          <w:rFonts w:ascii="Times New Roman" w:hAnsi="Times New Roman" w:cs="Times New Roman"/>
          <w:sz w:val="20"/>
          <w:szCs w:val="20"/>
        </w:rPr>
      </w:pPr>
    </w:p>
    <w:p w:rsidR="00C94150" w:rsidRDefault="00B52F12" w:rsidP="007C3C9E">
      <w:pPr>
        <w:spacing w:after="0" w:line="240" w:lineRule="auto"/>
        <w:rPr>
          <w:rFonts w:ascii="Times New Roman" w:hAnsi="Times New Roman" w:cs="Times New Roman"/>
          <w:b/>
          <w:sz w:val="20"/>
          <w:szCs w:val="20"/>
        </w:rPr>
      </w:pPr>
      <w:r>
        <w:rPr>
          <w:rFonts w:ascii="Times New Roman" w:hAnsi="Times New Roman" w:cs="Times New Roman"/>
          <w:b/>
          <w:sz w:val="20"/>
          <w:szCs w:val="20"/>
        </w:rPr>
        <w:t>19</w:t>
      </w:r>
      <w:r w:rsidR="00C94150" w:rsidRPr="005B5714">
        <w:rPr>
          <w:rFonts w:ascii="Times New Roman" w:hAnsi="Times New Roman" w:cs="Times New Roman"/>
          <w:b/>
          <w:sz w:val="20"/>
          <w:szCs w:val="20"/>
        </w:rPr>
        <w:t xml:space="preserve">.Graudu maluma produkti, ciete un cietes produkti </w:t>
      </w:r>
      <w:r w:rsidR="00F86A79" w:rsidRPr="005B5714">
        <w:rPr>
          <w:rFonts w:ascii="Times New Roman" w:hAnsi="Times New Roman" w:cs="Times New Roman"/>
          <w:b/>
          <w:sz w:val="20"/>
          <w:szCs w:val="20"/>
        </w:rPr>
        <w:t xml:space="preserve">CPV kods </w:t>
      </w:r>
      <w:r w:rsidR="00C94150" w:rsidRPr="005B5714">
        <w:rPr>
          <w:rFonts w:ascii="Times New Roman" w:hAnsi="Times New Roman" w:cs="Times New Roman"/>
          <w:b/>
          <w:sz w:val="20"/>
          <w:szCs w:val="20"/>
        </w:rPr>
        <w:t>15600000-4</w:t>
      </w:r>
    </w:p>
    <w:p w:rsidR="00B52F12" w:rsidRDefault="00B52F12" w:rsidP="007C3C9E">
      <w:pPr>
        <w:spacing w:after="0" w:line="240" w:lineRule="auto"/>
        <w:rPr>
          <w:rFonts w:ascii="Times New Roman" w:hAnsi="Times New Roman" w:cs="Times New Roman"/>
          <w:b/>
          <w:sz w:val="20"/>
          <w:szCs w:val="20"/>
        </w:rPr>
      </w:pPr>
    </w:p>
    <w:p w:rsidR="00B52F12" w:rsidRDefault="00B52F12"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Nosaukums</w:t>
            </w: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Griķi</w:t>
            </w:r>
          </w:p>
        </w:tc>
        <w:tc>
          <w:tcPr>
            <w:tcW w:w="2748" w:type="dxa"/>
          </w:tcPr>
          <w:p w:rsidR="00B52F12" w:rsidRPr="005B5714" w:rsidRDefault="00B52F12"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 xml:space="preserve">Augstākā labuma, pārtikas, tīri, vienāda lieluma, veseli, sijāti, bez blakus piemaisījumiem. Mitrums ne vairāk kā 14%, </w:t>
            </w:r>
            <w:r w:rsidRPr="005B5714">
              <w:rPr>
                <w:rFonts w:ascii="Times New Roman" w:hAnsi="Times New Roman" w:cs="Times New Roman"/>
                <w:color w:val="000000"/>
                <w:sz w:val="20"/>
                <w:szCs w:val="20"/>
              </w:rPr>
              <w:lastRenderedPageBreak/>
              <w:t>kvalitatīvā kodola saturs ne mazāks kā 99.2% kaitēkļu invāzija nav pieļaujama</w:t>
            </w:r>
          </w:p>
          <w:p w:rsidR="00B52F12" w:rsidRPr="005B5714" w:rsidRDefault="00B52F12" w:rsidP="00B52F12">
            <w:pPr>
              <w:jc w:val="center"/>
              <w:rPr>
                <w:rFonts w:ascii="Times New Roman" w:hAnsi="Times New Roman" w:cs="Times New Roman"/>
                <w:color w:val="FF0000"/>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Vakuuma iepakojumā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Manna</w:t>
            </w:r>
          </w:p>
        </w:tc>
        <w:tc>
          <w:tcPr>
            <w:tcW w:w="2748" w:type="dxa"/>
          </w:tcPr>
          <w:p w:rsidR="00B52F12" w:rsidRPr="005B5714" w:rsidRDefault="00B52F12"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Augstākā labuma, no kviešu graudiem, smarža raksturīga svaigiem graudu produktiem, krāsa balta vai iedzeltena, irdena, birstoša, sausa, mitrums ne vairāk kā 15.5%, pelnvielu saturs ne vairāk kā 0.6%.  kaitēkļu invāzija nav pieļaujama.</w:t>
            </w:r>
          </w:p>
          <w:p w:rsidR="00B52F12" w:rsidRPr="005B5714" w:rsidRDefault="00B52F12" w:rsidP="00B52F12">
            <w:pPr>
              <w:jc w:val="center"/>
              <w:rPr>
                <w:rFonts w:ascii="Times New Roman" w:hAnsi="Times New Roman" w:cs="Times New Roman"/>
                <w:color w:val="FF0000"/>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Vakuuma iepakojumā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Auzu pārslas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B52F12" w:rsidRDefault="00B52F12" w:rsidP="00B52F12">
            <w:pPr>
              <w:jc w:val="center"/>
              <w:rPr>
                <w:rFonts w:ascii="Times New Roman" w:hAnsi="Times New Roman" w:cs="Times New Roman"/>
                <w:sz w:val="20"/>
                <w:szCs w:val="20"/>
              </w:rPr>
            </w:pPr>
            <w:r w:rsidRPr="00B52F12">
              <w:rPr>
                <w:rFonts w:ascii="Times New Roman" w:hAnsi="Times New Roman" w:cs="Times New Roman"/>
                <w:b/>
                <w:bCs/>
                <w:sz w:val="20"/>
                <w:szCs w:val="20"/>
                <w:u w:val="single"/>
              </w:rPr>
              <w:t>Produkts atbilst NPKS  prasībām</w:t>
            </w:r>
            <w:r w:rsidRPr="00B52F12">
              <w:rPr>
                <w:rFonts w:ascii="Times New Roman" w:hAnsi="Times New Roman" w:cs="Times New Roman"/>
                <w:sz w:val="20"/>
                <w:szCs w:val="20"/>
              </w:rPr>
              <w:t xml:space="preserve"> Augstākā labuma, bez sasmakuma, pelējuma un svešām garšām un/vai smaržām, bez kaitēkļiem vai to izraisītiem bojājumiem un piemaisījumiem, pilngraudu, krāsa raksturīga attiecīgās krāsas graudu pārslām, smarža raksturīga svaigiem graudu produktiem, mitrums ne vairāk kā 12%, kaitēkļu invāzija nav pieļaujama, nenolobīto pārslu saturs ne vairāk kā 0,5%, bez gružu piemaisījuma, sausas,</w:t>
            </w:r>
          </w:p>
          <w:p w:rsidR="00B52F12" w:rsidRPr="00B52F12" w:rsidRDefault="00B52F12" w:rsidP="00B52F12">
            <w:pPr>
              <w:jc w:val="center"/>
              <w:rPr>
                <w:rFonts w:ascii="Times New Roman" w:hAnsi="Times New Roman" w:cs="Times New Roman"/>
                <w:sz w:val="20"/>
                <w:szCs w:val="20"/>
              </w:rPr>
            </w:pPr>
            <w:r w:rsidRPr="00B52F12">
              <w:rPr>
                <w:rFonts w:ascii="Times New Roman" w:hAnsi="Times New Roman" w:cs="Times New Roman"/>
                <w:sz w:val="20"/>
                <w:szCs w:val="20"/>
              </w:rPr>
              <w:t>nav ģenētiski modificēti, nesatur ģenētiski modificētus organismus un nesastāv no tiem</w:t>
            </w:r>
          </w:p>
        </w:tc>
        <w:tc>
          <w:tcPr>
            <w:tcW w:w="1405" w:type="dxa"/>
          </w:tcPr>
          <w:p w:rsidR="00B52F12" w:rsidRPr="00B52F12" w:rsidRDefault="00B52F12" w:rsidP="00B52F12">
            <w:pPr>
              <w:jc w:val="center"/>
              <w:rPr>
                <w:rFonts w:ascii="Times New Roman" w:hAnsi="Times New Roman" w:cs="Times New Roman"/>
                <w:sz w:val="20"/>
                <w:szCs w:val="20"/>
              </w:rPr>
            </w:pPr>
            <w:r w:rsidRPr="00B52F12">
              <w:rPr>
                <w:rFonts w:ascii="Times New Roman" w:hAnsi="Times New Roman" w:cs="Times New Roman"/>
                <w:sz w:val="20"/>
                <w:szCs w:val="20"/>
              </w:rPr>
              <w:t>iepakojumā līdz 1,0 kg</w:t>
            </w:r>
          </w:p>
        </w:tc>
        <w:tc>
          <w:tcPr>
            <w:tcW w:w="813" w:type="dxa"/>
          </w:tcPr>
          <w:p w:rsidR="00B52F12" w:rsidRPr="00B52F12" w:rsidRDefault="00B52F12" w:rsidP="00B52F12">
            <w:pPr>
              <w:jc w:val="center"/>
              <w:rPr>
                <w:rFonts w:ascii="Times New Roman" w:hAnsi="Times New Roman" w:cs="Times New Roman"/>
                <w:sz w:val="20"/>
                <w:szCs w:val="20"/>
              </w:rPr>
            </w:pPr>
            <w:r w:rsidRPr="00B52F12">
              <w:rPr>
                <w:rFonts w:ascii="Times New Roman" w:hAnsi="Times New Roman" w:cs="Times New Roman"/>
                <w:sz w:val="20"/>
                <w:szCs w:val="20"/>
              </w:rPr>
              <w:t>kg</w:t>
            </w:r>
          </w:p>
          <w:p w:rsidR="00B52F12" w:rsidRPr="00B52F12" w:rsidRDefault="00B52F12" w:rsidP="00B52F12">
            <w:pPr>
              <w:jc w:val="center"/>
              <w:rPr>
                <w:rFonts w:ascii="Times New Roman" w:hAnsi="Times New Roman" w:cs="Times New Roman"/>
                <w:sz w:val="20"/>
                <w:szCs w:val="20"/>
              </w:rPr>
            </w:pPr>
          </w:p>
        </w:tc>
        <w:tc>
          <w:tcPr>
            <w:tcW w:w="950" w:type="dxa"/>
          </w:tcPr>
          <w:p w:rsidR="00B52F12" w:rsidRPr="00B52F12" w:rsidRDefault="00B52F12" w:rsidP="00B52F12">
            <w:pPr>
              <w:jc w:val="center"/>
              <w:rPr>
                <w:rFonts w:ascii="Times New Roman" w:hAnsi="Times New Roman" w:cs="Times New Roman"/>
                <w:sz w:val="20"/>
                <w:szCs w:val="20"/>
              </w:rPr>
            </w:pPr>
            <w:r w:rsidRPr="00B52F12">
              <w:rPr>
                <w:rFonts w:ascii="Times New Roman" w:hAnsi="Times New Roman" w:cs="Times New Roman"/>
                <w:sz w:val="20"/>
                <w:szCs w:val="20"/>
              </w:rPr>
              <w:t>150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B52F12" w:rsidRPr="005B5714" w:rsidRDefault="00B52F12"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Auzu pārslas ātri vārāmās</w:t>
            </w:r>
          </w:p>
          <w:p w:rsidR="00B52F12" w:rsidRPr="005B5714" w:rsidRDefault="00B52F12" w:rsidP="00B52F12">
            <w:pPr>
              <w:jc w:val="center"/>
              <w:rPr>
                <w:rFonts w:ascii="Times New Roman" w:hAnsi="Times New Roman" w:cs="Times New Roman"/>
                <w:color w:val="FF0000"/>
                <w:sz w:val="20"/>
                <w:szCs w:val="20"/>
              </w:rPr>
            </w:pPr>
          </w:p>
        </w:tc>
        <w:tc>
          <w:tcPr>
            <w:tcW w:w="2748" w:type="dxa"/>
          </w:tcPr>
          <w:p w:rsidR="00B52F12" w:rsidRPr="005B5714" w:rsidRDefault="00B52F12" w:rsidP="00B52F1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 xml:space="preserve">Smarža </w:t>
            </w:r>
            <w:r w:rsidRPr="005B5714">
              <w:rPr>
                <w:rFonts w:ascii="Times New Roman" w:hAnsi="Times New Roman" w:cs="Times New Roman"/>
                <w:sz w:val="20"/>
                <w:szCs w:val="20"/>
              </w:rPr>
              <w:t xml:space="preserve">raksturīga apstrādātam graudu produktam, sausas, bez sasmakuma, pelējuma un svešām garšām un/vai smaržām, bez kaitēkļiem vai to izraisītiem bojājumiem un </w:t>
            </w:r>
            <w:r w:rsidRPr="005B5714">
              <w:rPr>
                <w:rFonts w:ascii="Times New Roman" w:hAnsi="Times New Roman" w:cs="Times New Roman"/>
                <w:sz w:val="20"/>
                <w:szCs w:val="20"/>
              </w:rPr>
              <w:lastRenderedPageBreak/>
              <w:t xml:space="preserve">piemaisījumiem ,ātri pagatavojamas, termiski </w:t>
            </w:r>
            <w:r w:rsidRPr="005B5714">
              <w:rPr>
                <w:rFonts w:ascii="Times New Roman" w:hAnsi="Times New Roman" w:cs="Times New Roman"/>
                <w:color w:val="000000"/>
                <w:sz w:val="20"/>
                <w:szCs w:val="20"/>
              </w:rPr>
              <w:t xml:space="preserve">apstrādātas, sagatavošanas apraksts uz iepakojuma atbilst produktam, pagatavošanas norādītam veidam un kvalitātei,  </w:t>
            </w:r>
            <w:r w:rsidRPr="005B5714">
              <w:rPr>
                <w:rFonts w:ascii="Times New Roman" w:hAnsi="Times New Roman" w:cs="Times New Roman"/>
                <w:sz w:val="20"/>
                <w:szCs w:val="20"/>
              </w:rPr>
              <w:t xml:space="preserve"> nav ģenētiski modificēti, nesatur ģenētiski modificētus organismus un nesastāv no tiem</w:t>
            </w:r>
          </w:p>
          <w:p w:rsidR="00B52F12" w:rsidRPr="005B5714" w:rsidRDefault="00B52F12" w:rsidP="00B52F12">
            <w:pPr>
              <w:jc w:val="center"/>
              <w:rPr>
                <w:rFonts w:ascii="Times New Roman" w:hAnsi="Times New Roman" w:cs="Times New Roman"/>
                <w:color w:val="FF0000"/>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iepakojumā līdz 0.5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Grūbas</w:t>
            </w: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b/>
                <w:bCs/>
                <w:sz w:val="20"/>
                <w:szCs w:val="20"/>
                <w:u w:val="single"/>
              </w:rPr>
              <w:t>Produkts atbilst NPKS prasībām</w:t>
            </w:r>
            <w:r w:rsidRPr="005B5714">
              <w:rPr>
                <w:rFonts w:ascii="Times New Roman" w:hAnsi="Times New Roman" w:cs="Times New Roman"/>
                <w:sz w:val="20"/>
                <w:szCs w:val="20"/>
                <w:u w:val="single"/>
              </w:rPr>
              <w:t>.</w:t>
            </w:r>
            <w:r w:rsidRPr="005B5714">
              <w:rPr>
                <w:rFonts w:ascii="Times New Roman" w:hAnsi="Times New Roman" w:cs="Times New Roman"/>
                <w:sz w:val="20"/>
                <w:szCs w:val="20"/>
              </w:rPr>
              <w:t xml:space="preserve"> Birstošas, augstākā labuma, sausas, veselo kodoliņu saturs ne mazāk kā 99%, vienmērīga lieluma, produktam raksturīga garša un smarža, pelējuma un svešām garšām un/vai smaržām, bez kaitēkļiem vai to izraisītiem bojājumiem un piemaisījumiem, nav ģenētiski modificēti,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300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Putraimi miežu</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b/>
                <w:bCs/>
                <w:sz w:val="20"/>
                <w:szCs w:val="20"/>
                <w:u w:val="single"/>
              </w:rPr>
              <w:t>Produkts atbilst NPKS prasībām</w:t>
            </w:r>
            <w:r w:rsidRPr="005B5714">
              <w:rPr>
                <w:rFonts w:ascii="Times New Roman" w:hAnsi="Times New Roman" w:cs="Times New Roman"/>
                <w:sz w:val="20"/>
                <w:szCs w:val="20"/>
                <w:u w:val="single"/>
              </w:rPr>
              <w:t xml:space="preserve">. </w:t>
            </w:r>
            <w:r w:rsidRPr="005B5714">
              <w:rPr>
                <w:rFonts w:ascii="Times New Roman" w:hAnsi="Times New Roman" w:cs="Times New Roman"/>
                <w:sz w:val="20"/>
                <w:szCs w:val="20"/>
              </w:rPr>
              <w:t>Birstoši, augstākā labuma, sausi, veselo kodoliņu saturs ne mazāk kā 99%, vienmērīga lieluma, produktam raksturīgu garšu un smaržu, bez sasmakuma, pelējuma un svešām garšām un/vai smaržām, bez kaitēkļiem vai to izraisītiem bojājumiem un piemaisījumiem, nav ģenētiski modificēti,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7</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Četrgraudu pārslas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 graudu (rudzi, kvieši, mieži, auzas) pārslu maisījums, birstošas, sausas, vienmērīga lieluma,  raksturīgu garšu un smaržu, bez sasmakuma, pelējuma un svešām garšām un/vai smaržām, bez kaitēkļiem vai to izraisītiem bojājumiem un piemaisījumiem, nav ģenētiski modificētas,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8</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Rīsi</w:t>
            </w: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Birstoši, augstākā labuma, sausi, vienmērīga lieluma, produktam raksturīga garša un smarža, bez sasmakuma, pelējuma un svešām garšām un/vai smaržām, bez kaitēkļiem vai to izraisītiem bojājumiem un piemaisījumiem, nav ģenētiski modificēti,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9</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Rīsi, tvaicēti</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Tīri, vienmērīga lieluma, produktam raksturīga garša un smarža, bez svešām garšām un/vai smaržām, bez kaitēkļiem vai to izraisītiem bojājumiem un piemaisījumiem,  nav ģenētiski modificēti, nesatur ģenētiski modificētus organismus un nesastāv no tiem.</w:t>
            </w:r>
          </w:p>
          <w:p w:rsidR="00B52F12" w:rsidRPr="005B5714" w:rsidRDefault="00B52F12" w:rsidP="00B52F12">
            <w:pPr>
              <w:jc w:val="center"/>
              <w:rPr>
                <w:rFonts w:ascii="Times New Roman" w:hAnsi="Times New Roman" w:cs="Times New Roman"/>
                <w:sz w:val="20"/>
                <w:szCs w:val="20"/>
                <w:highlight w:val="yellow"/>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10</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Prosa</w:t>
            </w: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Birstoša, augstākā labuma, sausa, vienmērīga lieluma, raksturīga garša un smarža, bez sasmakuma, pelējuma un svešām garšām un/vai smaržām, bez kaitēkļiem vai to izraisītiem bojājumiem un piemaisījumiem, nav ģenētiski modificētā,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11</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Brokastu pārslas</w:t>
            </w: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Kukurūzas pārslas bez cukura glazūras, bez pārtikas piedevām, sausas, nesalipušas, kraukšķīgas, nesabirzušas, bez piemaisījumiem, nesatur ģenētiski modificētus organismus, nesastāv no tiem un nav no tiem ražoti, nesatur daļēji hidrogenētus augu taukus, nesatur mākslīgos aromatizētājus un pārtikas piedevas - garšas pastiprinātājus, konservantus un saldinātājus, krāsvielas, izņemot ES Regulas Nr. 1333/2008 II pielikumā C daļā II grupā minētās.</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 0,380- 1,00 kg</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12</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Kukurūzas putraimi</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Birstoši, sausi, vienmērīga lieluma, raksturīga garša un smarža, bez sasmakuma, pelējuma un svešām garšām un/vai smaržām, bez kaitēkļiem vai to izraisītiem bojājumiem un piemaisījumiem, nav ģenētiski modificēti, nesatur ģenētiski </w:t>
            </w:r>
            <w:r w:rsidRPr="005B5714">
              <w:rPr>
                <w:rFonts w:ascii="Times New Roman" w:hAnsi="Times New Roman" w:cs="Times New Roman"/>
                <w:sz w:val="20"/>
                <w:szCs w:val="20"/>
              </w:rPr>
              <w:lastRenderedPageBreak/>
              <w:t>modificētus organismus un nesastāv no tiem.</w:t>
            </w:r>
          </w:p>
          <w:p w:rsidR="00B52F12" w:rsidRPr="005B5714" w:rsidRDefault="00B52F12" w:rsidP="00B52F12">
            <w:pPr>
              <w:jc w:val="center"/>
              <w:rPr>
                <w:rFonts w:ascii="Times New Roman" w:hAnsi="Times New Roman" w:cs="Times New Roman"/>
                <w:b/>
                <w:bCs/>
                <w:sz w:val="20"/>
                <w:szCs w:val="20"/>
                <w:u w:val="single"/>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iepakojumā līdz 1,0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13</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Milti</w:t>
            </w: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b/>
                <w:bCs/>
                <w:sz w:val="20"/>
                <w:szCs w:val="20"/>
                <w:u w:val="single"/>
              </w:rPr>
              <w:t>Produkts atbilst NPKS prasībām</w:t>
            </w:r>
            <w:r w:rsidRPr="005B5714">
              <w:rPr>
                <w:rFonts w:ascii="Times New Roman" w:hAnsi="Times New Roman" w:cs="Times New Roman"/>
                <w:sz w:val="20"/>
                <w:szCs w:val="20"/>
                <w:u w:val="single"/>
              </w:rPr>
              <w:t>. Augstākā labuma, kviešu, p</w:t>
            </w:r>
            <w:r w:rsidRPr="005B5714">
              <w:rPr>
                <w:rFonts w:ascii="Times New Roman" w:hAnsi="Times New Roman" w:cs="Times New Roman"/>
                <w:sz w:val="20"/>
                <w:szCs w:val="20"/>
              </w:rPr>
              <w:t>roduktam raksturīga smarža un krāsa, bez svešām smaržām un/vai garšām, sasmalcināti, birstoši, sausi, bez kaitēkļiem vai to izraisītiem bojājumiem, pelējumiem un svešķermeņiem, nav ģenētiski modificēti, nesatur ģenētiski modificētus organismus un  nesastāv no tiem.</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Iepakojumā</w:t>
            </w:r>
          </w:p>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 kg</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2000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14</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Kartupeļu ciete</w:t>
            </w: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b/>
                <w:bCs/>
                <w:sz w:val="20"/>
                <w:szCs w:val="20"/>
                <w:u w:val="single"/>
              </w:rPr>
              <w:t>Produkts atbilst NPKS prasībām.</w:t>
            </w:r>
            <w:r w:rsidRPr="005B5714">
              <w:rPr>
                <w:rFonts w:ascii="Times New Roman" w:hAnsi="Times New Roman" w:cs="Times New Roman"/>
                <w:sz w:val="20"/>
                <w:szCs w:val="20"/>
              </w:rPr>
              <w:t xml:space="preserve"> Balta līdz zilgani balta, pulverveidīga,   gurkstoša konsistence, raksturīga smarža, bez blakus smaržas un/vai garšas un piemaisījumiem, labi šķīst ūdenī un karsējot veido viskozu, dzidru klīsteri. Nesatur ģenētiski modificētus organismus ,nesastāv no tiem un nav no tiem ražoti</w:t>
            </w: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0,4 kg iepakojumā*</w:t>
            </w: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bl>
    <w:p w:rsidR="00B52F12" w:rsidRPr="005B5714" w:rsidRDefault="00B52F12" w:rsidP="007C3C9E">
      <w:pPr>
        <w:spacing w:after="0" w:line="240" w:lineRule="auto"/>
        <w:rPr>
          <w:rFonts w:ascii="Times New Roman" w:hAnsi="Times New Roman" w:cs="Times New Roman"/>
          <w:b/>
          <w:sz w:val="20"/>
          <w:szCs w:val="20"/>
        </w:rPr>
      </w:pPr>
    </w:p>
    <w:p w:rsidR="00F86A79" w:rsidRPr="005B5714" w:rsidRDefault="00F86A79" w:rsidP="007C3C9E">
      <w:pPr>
        <w:spacing w:after="0" w:line="240" w:lineRule="auto"/>
        <w:rPr>
          <w:rFonts w:ascii="Times New Roman" w:hAnsi="Times New Roman" w:cs="Times New Roman"/>
          <w:sz w:val="20"/>
          <w:szCs w:val="20"/>
        </w:rPr>
      </w:pPr>
    </w:p>
    <w:p w:rsidR="00B248AB" w:rsidRDefault="00453BB5"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2</w:t>
      </w:r>
      <w:r w:rsidR="00B52F12">
        <w:rPr>
          <w:rFonts w:ascii="Times New Roman" w:hAnsi="Times New Roman" w:cs="Times New Roman"/>
          <w:b/>
          <w:sz w:val="20"/>
          <w:szCs w:val="20"/>
        </w:rPr>
        <w:t>0</w:t>
      </w:r>
      <w:r w:rsidR="00C94150" w:rsidRPr="005B5714">
        <w:rPr>
          <w:rFonts w:ascii="Times New Roman" w:hAnsi="Times New Roman" w:cs="Times New Roman"/>
          <w:b/>
          <w:sz w:val="20"/>
          <w:szCs w:val="20"/>
        </w:rPr>
        <w:t xml:space="preserve">. Makaronu izstrādājumi </w:t>
      </w:r>
      <w:r w:rsidR="00F86A79" w:rsidRPr="005B5714">
        <w:rPr>
          <w:rFonts w:ascii="Times New Roman" w:hAnsi="Times New Roman" w:cs="Times New Roman"/>
          <w:b/>
          <w:sz w:val="20"/>
          <w:szCs w:val="20"/>
        </w:rPr>
        <w:t xml:space="preserve">CPV kods </w:t>
      </w:r>
      <w:r w:rsidR="00C94150" w:rsidRPr="005B5714">
        <w:rPr>
          <w:rFonts w:ascii="Times New Roman" w:hAnsi="Times New Roman" w:cs="Times New Roman"/>
          <w:b/>
          <w:sz w:val="20"/>
          <w:szCs w:val="20"/>
        </w:rPr>
        <w:t>15850000-1</w:t>
      </w:r>
    </w:p>
    <w:p w:rsidR="00B52F12" w:rsidRDefault="00B52F12"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Nosaukums</w:t>
            </w: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lastRenderedPageBreak/>
              <w:t>Tehniskās prasības (produkta apraksts)</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 xml:space="preserve">Piedāvātās preces apraksts, t.sk., preces marķējuma apraksts </w:t>
            </w:r>
            <w:r w:rsidRPr="0019696E">
              <w:rPr>
                <w:rFonts w:ascii="Times New Roman" w:hAnsi="Times New Roman" w:cs="Times New Roman"/>
                <w:bCs/>
                <w:sz w:val="20"/>
                <w:szCs w:val="20"/>
              </w:rPr>
              <w:lastRenderedPageBreak/>
              <w:t>(norādot mērvienību)</w:t>
            </w:r>
          </w:p>
        </w:tc>
        <w:tc>
          <w:tcPr>
            <w:tcW w:w="1152"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lastRenderedPageBreak/>
              <w:t xml:space="preserve">Piedāvātās preces cena EUR par vienu apjoma </w:t>
            </w:r>
            <w:r w:rsidRPr="0019696E">
              <w:rPr>
                <w:rFonts w:ascii="Times New Roman" w:hAnsi="Times New Roman" w:cs="Times New Roman"/>
                <w:bCs/>
                <w:sz w:val="20"/>
                <w:szCs w:val="20"/>
              </w:rPr>
              <w:lastRenderedPageBreak/>
              <w:t>mērvienību bez PVN</w:t>
            </w:r>
          </w:p>
        </w:tc>
        <w:tc>
          <w:tcPr>
            <w:tcW w:w="114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lastRenderedPageBreak/>
              <w:t xml:space="preserve">Piedāvātās preces kopsumma EUR bez PVN par </w:t>
            </w:r>
            <w:r w:rsidRPr="0019696E">
              <w:rPr>
                <w:rFonts w:ascii="Times New Roman" w:hAnsi="Times New Roman" w:cs="Times New Roman"/>
                <w:bCs/>
                <w:sz w:val="20"/>
                <w:szCs w:val="20"/>
              </w:rPr>
              <w:lastRenderedPageBreak/>
              <w:t>apjomu 12 mēn.</w:t>
            </w: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lastRenderedPageBreak/>
              <w:t>1</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Makaroni, nūdeles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Augstākā labuma No cieto kviešu šķirņu miltiem,  nav salūzuši un deformēti, vārot nesalīp, bez kaitēkļiem vai to radītiem bojājumiem un piemaisījumiem, nesatur ģenētiski modificētus organismus, nesastāv no tiem un nav no tiem ražoti</w:t>
            </w: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 kg iepakojumā</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Makaroni, spirāle</w:t>
            </w:r>
          </w:p>
          <w:p w:rsidR="00B52F12" w:rsidRPr="005B5714" w:rsidRDefault="00B52F12" w:rsidP="00B52F12">
            <w:pPr>
              <w:jc w:val="center"/>
              <w:rPr>
                <w:rFonts w:ascii="Times New Roman" w:hAnsi="Times New Roman" w:cs="Times New Roman"/>
                <w:bCs/>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Augstākā labuma No cieto kviešu šķirņu miltiem,  nav salūzuši un deformēti, vārot nesalīp, bez kaitēkļiem vai to radītiem bojājumiem un piemaisījumiem, nesatur ģenētiski modificētus organismus, nesastāv no tiem un nav no tiem ražoti, nesatur  aromatizētājus un pārtikas piedevas.</w:t>
            </w: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 kg iepakojumā</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Makaroni, radziņi</w:t>
            </w:r>
          </w:p>
          <w:p w:rsidR="00B52F12" w:rsidRPr="005B5714" w:rsidRDefault="00B52F12" w:rsidP="00B52F12">
            <w:pPr>
              <w:jc w:val="center"/>
              <w:rPr>
                <w:rFonts w:ascii="Times New Roman" w:hAnsi="Times New Roman" w:cs="Times New Roman"/>
                <w:b/>
                <w:bCs/>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Augstākā labuma. No cieto kviešu šķirņu miltiem,  nav salūzuši un deformēti, vārot nesalīp, bez kaitēkļiem vai to radītiem bojājumiem un piemaisījumiem, nesatur ģenētiski modificētus organismus, nesastāv no tiem un nav no tiem ražoti, nesatur  aromatizētājus un pārtikas piedevas.</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 kg iepakojumā</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B52F12" w:rsidRPr="005B5714" w:rsidRDefault="00B52F12" w:rsidP="00B52F12">
            <w:pPr>
              <w:jc w:val="center"/>
              <w:rPr>
                <w:rFonts w:ascii="Times New Roman" w:hAnsi="Times New Roman" w:cs="Times New Roman"/>
                <w:bCs/>
                <w:sz w:val="20"/>
                <w:szCs w:val="20"/>
              </w:rPr>
            </w:pPr>
            <w:r w:rsidRPr="005B5714">
              <w:rPr>
                <w:rFonts w:ascii="Times New Roman" w:hAnsi="Times New Roman" w:cs="Times New Roman"/>
                <w:bCs/>
                <w:sz w:val="20"/>
                <w:szCs w:val="20"/>
              </w:rPr>
              <w:t>Makaroni spageti</w:t>
            </w:r>
          </w:p>
          <w:p w:rsidR="00B52F12" w:rsidRPr="005B5714" w:rsidRDefault="00B52F12" w:rsidP="00B52F12">
            <w:pPr>
              <w:jc w:val="center"/>
              <w:rPr>
                <w:rFonts w:ascii="Times New Roman" w:hAnsi="Times New Roman" w:cs="Times New Roman"/>
                <w:b/>
                <w:bCs/>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Augstākā labuma. No  cieto kviešu šķirņu miltiem,  nav salūzuši un deformēti, vārot nesalīp, bez kaitēkļiem vai to </w:t>
            </w:r>
            <w:r w:rsidRPr="005B5714">
              <w:rPr>
                <w:rFonts w:ascii="Times New Roman" w:hAnsi="Times New Roman" w:cs="Times New Roman"/>
                <w:sz w:val="20"/>
                <w:szCs w:val="20"/>
              </w:rPr>
              <w:lastRenderedPageBreak/>
              <w:t>radītiem bojājumiem un piemaisījumiem, nesatur ģenētiski modificētus organismus, nesastāv no tiem un nav no tiem ražoti, nesatur  aromatizētājus un pārtikas piedevas.</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0,5 - 1 kg iepakojumā</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bl>
    <w:p w:rsidR="00B52F12" w:rsidRPr="005B5714" w:rsidRDefault="00B52F12" w:rsidP="007C3C9E">
      <w:pPr>
        <w:spacing w:after="0" w:line="240" w:lineRule="auto"/>
        <w:rPr>
          <w:rFonts w:ascii="Times New Roman" w:hAnsi="Times New Roman" w:cs="Times New Roman"/>
          <w:b/>
          <w:sz w:val="20"/>
          <w:szCs w:val="20"/>
        </w:rPr>
      </w:pPr>
    </w:p>
    <w:p w:rsidR="00F86A79" w:rsidRPr="005B5714" w:rsidRDefault="00F86A79" w:rsidP="007C3C9E">
      <w:pPr>
        <w:spacing w:after="0" w:line="240" w:lineRule="auto"/>
        <w:rPr>
          <w:rFonts w:ascii="Times New Roman" w:hAnsi="Times New Roman" w:cs="Times New Roman"/>
          <w:sz w:val="20"/>
          <w:szCs w:val="20"/>
        </w:rPr>
      </w:pPr>
    </w:p>
    <w:p w:rsidR="00C94150" w:rsidRDefault="00775884"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2</w:t>
      </w:r>
      <w:r w:rsidR="00B52F12">
        <w:rPr>
          <w:rFonts w:ascii="Times New Roman" w:hAnsi="Times New Roman" w:cs="Times New Roman"/>
          <w:b/>
          <w:sz w:val="20"/>
          <w:szCs w:val="20"/>
        </w:rPr>
        <w:t>1</w:t>
      </w:r>
      <w:r w:rsidR="00C94150" w:rsidRPr="005B5714">
        <w:rPr>
          <w:rFonts w:ascii="Times New Roman" w:hAnsi="Times New Roman" w:cs="Times New Roman"/>
          <w:b/>
          <w:sz w:val="20"/>
          <w:szCs w:val="20"/>
        </w:rPr>
        <w:t xml:space="preserve">. Miltu izstrādājumi </w:t>
      </w:r>
      <w:r w:rsidR="00F86A79" w:rsidRPr="005B5714">
        <w:rPr>
          <w:rFonts w:ascii="Times New Roman" w:hAnsi="Times New Roman" w:cs="Times New Roman"/>
          <w:b/>
          <w:sz w:val="20"/>
          <w:szCs w:val="20"/>
        </w:rPr>
        <w:t xml:space="preserve">CPV kods </w:t>
      </w:r>
      <w:r w:rsidR="00C94150" w:rsidRPr="005B5714">
        <w:rPr>
          <w:rFonts w:ascii="Times New Roman" w:hAnsi="Times New Roman" w:cs="Times New Roman"/>
          <w:b/>
          <w:sz w:val="20"/>
          <w:szCs w:val="20"/>
        </w:rPr>
        <w:t>15851000-8</w:t>
      </w:r>
    </w:p>
    <w:p w:rsidR="00B52F12" w:rsidRDefault="00B52F12"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4A654B">
        <w:tc>
          <w:tcPr>
            <w:tcW w:w="728"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4A654B">
            <w:pPr>
              <w:pStyle w:val="Virsraksts1"/>
              <w:tabs>
                <w:tab w:val="clear" w:pos="284"/>
              </w:tabs>
              <w:outlineLvl w:val="0"/>
              <w:rPr>
                <w:b w:val="0"/>
                <w:caps w:val="0"/>
                <w:sz w:val="20"/>
              </w:rPr>
            </w:pPr>
            <w:r w:rsidRPr="0019696E">
              <w:rPr>
                <w:b w:val="0"/>
                <w:caps w:val="0"/>
                <w:sz w:val="20"/>
              </w:rPr>
              <w:t>Nosaukums</w:t>
            </w:r>
          </w:p>
          <w:p w:rsidR="00B52F12" w:rsidRPr="0019696E" w:rsidRDefault="00B52F12" w:rsidP="004A654B">
            <w:pPr>
              <w:jc w:val="center"/>
              <w:rPr>
                <w:rFonts w:ascii="Times New Roman" w:hAnsi="Times New Roman" w:cs="Times New Roman"/>
                <w:sz w:val="20"/>
                <w:szCs w:val="20"/>
              </w:rPr>
            </w:pPr>
          </w:p>
          <w:p w:rsidR="00B52F12" w:rsidRPr="0019696E" w:rsidRDefault="00B52F12" w:rsidP="004A654B">
            <w:pPr>
              <w:jc w:val="center"/>
              <w:rPr>
                <w:rFonts w:ascii="Times New Roman" w:hAnsi="Times New Roman" w:cs="Times New Roman"/>
                <w:sz w:val="20"/>
                <w:szCs w:val="20"/>
              </w:rPr>
            </w:pPr>
          </w:p>
          <w:p w:rsidR="00B52F12" w:rsidRPr="0019696E" w:rsidRDefault="00B52F12" w:rsidP="004A654B">
            <w:pPr>
              <w:jc w:val="center"/>
              <w:rPr>
                <w:rFonts w:ascii="Times New Roman" w:hAnsi="Times New Roman" w:cs="Times New Roman"/>
                <w:sz w:val="20"/>
                <w:szCs w:val="20"/>
              </w:rPr>
            </w:pPr>
          </w:p>
          <w:p w:rsidR="00B52F12" w:rsidRPr="0019696E" w:rsidRDefault="00B52F12" w:rsidP="004A654B">
            <w:pPr>
              <w:jc w:val="center"/>
              <w:rPr>
                <w:rFonts w:ascii="Times New Roman" w:hAnsi="Times New Roman" w:cs="Times New Roman"/>
                <w:sz w:val="20"/>
                <w:szCs w:val="20"/>
              </w:rPr>
            </w:pPr>
          </w:p>
          <w:p w:rsidR="00B52F12" w:rsidRPr="0019696E" w:rsidRDefault="00B52F12" w:rsidP="004A654B">
            <w:pPr>
              <w:jc w:val="center"/>
              <w:rPr>
                <w:rFonts w:ascii="Times New Roman" w:hAnsi="Times New Roman" w:cs="Times New Roman"/>
                <w:sz w:val="20"/>
                <w:szCs w:val="20"/>
              </w:rPr>
            </w:pPr>
          </w:p>
          <w:p w:rsidR="00B52F12" w:rsidRPr="0019696E" w:rsidRDefault="00B52F12" w:rsidP="004A654B">
            <w:pPr>
              <w:jc w:val="center"/>
              <w:rPr>
                <w:rFonts w:ascii="Times New Roman" w:hAnsi="Times New Roman" w:cs="Times New Roman"/>
                <w:sz w:val="20"/>
                <w:szCs w:val="20"/>
              </w:rPr>
            </w:pPr>
          </w:p>
        </w:tc>
        <w:tc>
          <w:tcPr>
            <w:tcW w:w="2748"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4A654B">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52F12" w:rsidRPr="0019696E" w:rsidTr="004A654B">
        <w:tc>
          <w:tcPr>
            <w:tcW w:w="728"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52F12" w:rsidRPr="0019696E" w:rsidRDefault="00B52F12" w:rsidP="004A654B">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4A654B">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4A654B">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D25478">
        <w:tc>
          <w:tcPr>
            <w:tcW w:w="728" w:type="dxa"/>
            <w:vAlign w:val="center"/>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vAlign w:val="center"/>
          </w:tcPr>
          <w:p w:rsidR="00B52F12" w:rsidRPr="005B5714" w:rsidRDefault="00B52F12" w:rsidP="00B52F12">
            <w:pPr>
              <w:rPr>
                <w:rFonts w:ascii="Times New Roman" w:hAnsi="Times New Roman" w:cs="Times New Roman"/>
                <w:sz w:val="20"/>
                <w:szCs w:val="20"/>
              </w:rPr>
            </w:pPr>
            <w:r w:rsidRPr="005B5714">
              <w:rPr>
                <w:rFonts w:ascii="Times New Roman" w:hAnsi="Times New Roman" w:cs="Times New Roman"/>
                <w:sz w:val="20"/>
                <w:szCs w:val="20"/>
              </w:rPr>
              <w:t>Pankūkas saldētas</w:t>
            </w:r>
          </w:p>
        </w:tc>
        <w:tc>
          <w:tcPr>
            <w:tcW w:w="2748" w:type="dxa"/>
            <w:vAlign w:val="center"/>
          </w:tcPr>
          <w:p w:rsidR="00B52F12" w:rsidRPr="005B5714" w:rsidRDefault="00B52F12" w:rsidP="00B52F12">
            <w:pPr>
              <w:autoSpaceDE w:val="0"/>
              <w:autoSpaceDN w:val="0"/>
              <w:adjustRightInd w:val="0"/>
              <w:rPr>
                <w:rFonts w:ascii="Times New Roman" w:hAnsi="Times New Roman" w:cs="Times New Roman"/>
                <w:sz w:val="20"/>
                <w:szCs w:val="20"/>
              </w:rPr>
            </w:pPr>
            <w:r w:rsidRPr="005B5714">
              <w:rPr>
                <w:rFonts w:ascii="Times New Roman" w:hAnsi="Times New Roman" w:cs="Times New Roman"/>
                <w:sz w:val="20"/>
                <w:szCs w:val="20"/>
              </w:rPr>
              <w:t xml:space="preserve">Ar dažādiem pildījumiem (gaļas, biezpiena, ar ievārījumu) . Realizācijas termiņš ne mazāk par 5 dienām no piegādes </w:t>
            </w:r>
          </w:p>
        </w:tc>
        <w:tc>
          <w:tcPr>
            <w:tcW w:w="1405" w:type="dxa"/>
            <w:vAlign w:val="center"/>
          </w:tcPr>
          <w:p w:rsidR="00B52F12" w:rsidRPr="005B5714" w:rsidRDefault="00B52F12" w:rsidP="00B52F12">
            <w:pPr>
              <w:rPr>
                <w:rFonts w:ascii="Times New Roman" w:hAnsi="Times New Roman" w:cs="Times New Roman"/>
                <w:sz w:val="20"/>
                <w:szCs w:val="20"/>
              </w:rPr>
            </w:pPr>
            <w:r w:rsidRPr="005B5714">
              <w:rPr>
                <w:rFonts w:ascii="Times New Roman" w:hAnsi="Times New Roman" w:cs="Times New Roman"/>
                <w:sz w:val="20"/>
                <w:szCs w:val="20"/>
              </w:rPr>
              <w:t xml:space="preserve">  Iepakojumā  </w:t>
            </w:r>
          </w:p>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 – 5 kg</w:t>
            </w:r>
          </w:p>
        </w:tc>
        <w:tc>
          <w:tcPr>
            <w:tcW w:w="813" w:type="dxa"/>
            <w:vAlign w:val="center"/>
          </w:tcPr>
          <w:p w:rsidR="00B52F12" w:rsidRPr="005B5714" w:rsidRDefault="00B52F12" w:rsidP="00B52F12">
            <w:pP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vAlign w:val="center"/>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bl>
    <w:p w:rsidR="00B52F12" w:rsidRPr="005B5714" w:rsidRDefault="00B52F12" w:rsidP="007C3C9E">
      <w:pPr>
        <w:spacing w:after="0" w:line="240" w:lineRule="auto"/>
        <w:rPr>
          <w:rFonts w:ascii="Times New Roman" w:hAnsi="Times New Roman" w:cs="Times New Roman"/>
          <w:b/>
          <w:sz w:val="20"/>
          <w:szCs w:val="20"/>
        </w:rPr>
      </w:pPr>
    </w:p>
    <w:p w:rsidR="00F86A79" w:rsidRDefault="00F86A79" w:rsidP="007C3C9E">
      <w:pPr>
        <w:spacing w:after="0" w:line="240" w:lineRule="auto"/>
        <w:rPr>
          <w:rFonts w:ascii="Times New Roman" w:hAnsi="Times New Roman" w:cs="Times New Roman"/>
          <w:sz w:val="20"/>
          <w:szCs w:val="20"/>
        </w:rPr>
      </w:pPr>
    </w:p>
    <w:p w:rsidR="00465403" w:rsidRDefault="00465403" w:rsidP="007C3C9E">
      <w:pPr>
        <w:spacing w:after="0" w:line="240" w:lineRule="auto"/>
        <w:rPr>
          <w:rFonts w:ascii="Times New Roman" w:hAnsi="Times New Roman" w:cs="Times New Roman"/>
          <w:sz w:val="20"/>
          <w:szCs w:val="20"/>
        </w:rPr>
      </w:pPr>
    </w:p>
    <w:p w:rsidR="00465403" w:rsidRDefault="00465403" w:rsidP="007C3C9E">
      <w:pPr>
        <w:spacing w:after="0" w:line="240" w:lineRule="auto"/>
        <w:rPr>
          <w:rFonts w:ascii="Times New Roman" w:hAnsi="Times New Roman" w:cs="Times New Roman"/>
          <w:sz w:val="20"/>
          <w:szCs w:val="20"/>
        </w:rPr>
      </w:pPr>
    </w:p>
    <w:p w:rsidR="00465403" w:rsidRDefault="00465403" w:rsidP="007C3C9E">
      <w:pPr>
        <w:spacing w:after="0" w:line="240" w:lineRule="auto"/>
        <w:rPr>
          <w:rFonts w:ascii="Times New Roman" w:hAnsi="Times New Roman" w:cs="Times New Roman"/>
          <w:sz w:val="20"/>
          <w:szCs w:val="20"/>
        </w:rPr>
      </w:pPr>
    </w:p>
    <w:p w:rsidR="00465403" w:rsidRDefault="00465403"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465403" w:rsidRDefault="00465403" w:rsidP="007C3C9E">
      <w:pPr>
        <w:spacing w:after="0" w:line="240" w:lineRule="auto"/>
        <w:rPr>
          <w:rFonts w:ascii="Times New Roman" w:hAnsi="Times New Roman" w:cs="Times New Roman"/>
          <w:sz w:val="20"/>
          <w:szCs w:val="20"/>
        </w:rPr>
      </w:pPr>
    </w:p>
    <w:p w:rsidR="00465403" w:rsidRPr="005B5714" w:rsidRDefault="00465403" w:rsidP="007C3C9E">
      <w:pPr>
        <w:spacing w:after="0" w:line="240" w:lineRule="auto"/>
        <w:rPr>
          <w:rFonts w:ascii="Times New Roman" w:hAnsi="Times New Roman" w:cs="Times New Roman"/>
          <w:sz w:val="20"/>
          <w:szCs w:val="20"/>
        </w:rPr>
      </w:pPr>
    </w:p>
    <w:p w:rsidR="00F86A79" w:rsidRPr="005B5714" w:rsidRDefault="00F86A79" w:rsidP="007C3C9E">
      <w:pPr>
        <w:spacing w:after="0" w:line="240" w:lineRule="auto"/>
        <w:rPr>
          <w:rFonts w:ascii="Times New Roman" w:hAnsi="Times New Roman" w:cs="Times New Roman"/>
          <w:sz w:val="20"/>
          <w:szCs w:val="20"/>
        </w:rPr>
      </w:pPr>
    </w:p>
    <w:p w:rsidR="003066FE" w:rsidRDefault="007346B9"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2</w:t>
      </w:r>
      <w:r w:rsidR="00B52F12">
        <w:rPr>
          <w:rFonts w:ascii="Times New Roman" w:hAnsi="Times New Roman" w:cs="Times New Roman"/>
          <w:b/>
          <w:sz w:val="20"/>
          <w:szCs w:val="20"/>
        </w:rPr>
        <w:t>2</w:t>
      </w:r>
      <w:r w:rsidR="003066FE" w:rsidRPr="005B5714">
        <w:rPr>
          <w:rFonts w:ascii="Times New Roman" w:hAnsi="Times New Roman" w:cs="Times New Roman"/>
          <w:b/>
          <w:sz w:val="20"/>
          <w:szCs w:val="20"/>
        </w:rPr>
        <w:t>. Sausiņi un cepumi</w:t>
      </w:r>
      <w:r w:rsidR="00F86A79" w:rsidRPr="005B5714">
        <w:rPr>
          <w:rFonts w:ascii="Times New Roman" w:hAnsi="Times New Roman" w:cs="Times New Roman"/>
          <w:b/>
          <w:sz w:val="20"/>
          <w:szCs w:val="20"/>
        </w:rPr>
        <w:t xml:space="preserve"> CPV kods</w:t>
      </w:r>
      <w:r w:rsidR="003066FE" w:rsidRPr="005B5714">
        <w:rPr>
          <w:rFonts w:ascii="Times New Roman" w:hAnsi="Times New Roman" w:cs="Times New Roman"/>
          <w:b/>
          <w:sz w:val="20"/>
          <w:szCs w:val="20"/>
        </w:rPr>
        <w:t xml:space="preserve"> 15820000-2</w:t>
      </w:r>
    </w:p>
    <w:p w:rsidR="00B52F12" w:rsidRDefault="00B52F12"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Nosaukums</w:t>
            </w: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p w:rsidR="00B52F12" w:rsidRPr="0019696E" w:rsidRDefault="00B52F12" w:rsidP="00B52F12">
            <w:pPr>
              <w:jc w:val="center"/>
              <w:rPr>
                <w:rFonts w:ascii="Times New Roman" w:hAnsi="Times New Roman" w:cs="Times New Roman"/>
                <w:sz w:val="20"/>
                <w:szCs w:val="20"/>
              </w:rPr>
            </w:pP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B52F12" w:rsidRPr="0019696E" w:rsidTr="00B52F12">
        <w:tc>
          <w:tcPr>
            <w:tcW w:w="72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B52F12" w:rsidRPr="0019696E" w:rsidRDefault="00B52F12" w:rsidP="00B52F12">
            <w:pPr>
              <w:pStyle w:val="Virsraksts1"/>
              <w:tabs>
                <w:tab w:val="clear" w:pos="284"/>
              </w:tabs>
              <w:outlineLvl w:val="0"/>
              <w:rPr>
                <w:b w:val="0"/>
                <w:caps w:val="0"/>
                <w:sz w:val="20"/>
              </w:rPr>
            </w:pPr>
            <w:r w:rsidRPr="0019696E">
              <w:rPr>
                <w:b w:val="0"/>
                <w:caps w:val="0"/>
                <w:sz w:val="20"/>
              </w:rPr>
              <w:t>2</w:t>
            </w:r>
          </w:p>
        </w:tc>
        <w:tc>
          <w:tcPr>
            <w:tcW w:w="2748"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B52F12" w:rsidRPr="0019696E" w:rsidRDefault="00B52F12" w:rsidP="00B52F12">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B52F12" w:rsidRPr="0019696E" w:rsidRDefault="00B52F12" w:rsidP="00B52F12">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B52F12" w:rsidRPr="0019696E" w:rsidRDefault="00B52F12" w:rsidP="00B52F12">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Cepumi kviešu</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Sveramie.</w:t>
            </w:r>
            <w:r w:rsidRPr="005B5714">
              <w:rPr>
                <w:rFonts w:ascii="Times New Roman" w:hAnsi="Times New Roman" w:cs="Times New Roman"/>
                <w:bCs/>
                <w:sz w:val="20"/>
                <w:szCs w:val="20"/>
              </w:rPr>
              <w:t xml:space="preserve"> Mājas cepumi, smilšu mīklas</w:t>
            </w:r>
            <w:r w:rsidRPr="005B5714">
              <w:rPr>
                <w:rFonts w:ascii="Times New Roman" w:hAnsi="Times New Roman" w:cs="Times New Roman"/>
                <w:sz w:val="20"/>
                <w:szCs w:val="20"/>
              </w:rPr>
              <w:t xml:space="preserve"> Cepumiem raksturīga forma, garša un smarža, nesalūzuši, virsma neapdegusi, ar izteiktu zīmējumu,  nesatur hidrogenētus augu taukus, nesatur mākslīgos aromatizētājus un pārtikas piedevas - garšas pastiprinātājus, konservantus, saldinātājus un krāsvielas,   izņemot ES Regulas Nr. 1333/2008 II pielikumā C daļā II grupā minētās. Izcelsmes valsts Latvija Nebojātā iepakojumā</w:t>
            </w: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kartona kastē, kas nodrošina produkta garšas īpašību un formas saglabāšanu 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240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Cepumi auzu</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Cepumiem raksturīga forma, garša un smarža, nesalūzuši, virsma neapdegusi, var būt ar rozīnēm, auzu pārslas ne mazāk kā 45%, nesatur daļēji hidrogenētus augu taukus, nesatur mākslīgos aromatizētājus un pārtikas piedevas - garšas </w:t>
            </w:r>
            <w:r w:rsidRPr="005B5714">
              <w:rPr>
                <w:rFonts w:ascii="Times New Roman" w:hAnsi="Times New Roman" w:cs="Times New Roman"/>
                <w:sz w:val="20"/>
                <w:szCs w:val="20"/>
              </w:rPr>
              <w:lastRenderedPageBreak/>
              <w:t>pastiprinātājus, konservantus, saldinātājus un krāsvielas, izņemot ES Regulas Nr. 1333/2008 II pielikumā C daļā II grupā minētās. Izcelsmes valsts Latvija Nebojātā iepakojumā</w:t>
            </w:r>
          </w:p>
          <w:p w:rsidR="00B52F12" w:rsidRPr="005B5714" w:rsidRDefault="00B52F12" w:rsidP="00B52F12">
            <w:pPr>
              <w:jc w:val="center"/>
              <w:rPr>
                <w:rFonts w:ascii="Times New Roman" w:hAnsi="Times New Roman" w:cs="Times New Roman"/>
                <w:sz w:val="20"/>
                <w:szCs w:val="20"/>
              </w:rPr>
            </w:pP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 xml:space="preserve">kartona kastē, kas nodrošina produkta garšas īpašību un formas saglabāšanu Pēc svara, iepakojumā, atbilstoši </w:t>
            </w:r>
            <w:r w:rsidRPr="005B5714">
              <w:rPr>
                <w:rFonts w:ascii="Times New Roman" w:hAnsi="Times New Roman" w:cs="Times New Roman"/>
                <w:sz w:val="20"/>
                <w:szCs w:val="20"/>
              </w:rPr>
              <w:lastRenderedPageBreak/>
              <w:t>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120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Vafeles</w:t>
            </w:r>
          </w:p>
        </w:tc>
        <w:tc>
          <w:tcPr>
            <w:tcW w:w="2748" w:type="dxa"/>
          </w:tcPr>
          <w:p w:rsidR="00B52F12" w:rsidRPr="005B5714" w:rsidRDefault="00B52F12" w:rsidP="00B52F12">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Vafeles ar šokolādes, vaniļas, citronu u.c. pildījumiem. </w:t>
            </w:r>
            <w:r w:rsidRPr="005B5714">
              <w:rPr>
                <w:rFonts w:ascii="Times New Roman" w:hAnsi="Times New Roman" w:cs="Times New Roman"/>
                <w:sz w:val="20"/>
                <w:szCs w:val="20"/>
              </w:rPr>
              <w:t>Taisnstūra formas,</w:t>
            </w:r>
          </w:p>
          <w:p w:rsidR="00B52F12" w:rsidRPr="005B5714" w:rsidRDefault="00B52F12" w:rsidP="00B52F12">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veselas, 1 gab. 15-20 g. Nedrīkst būt</w:t>
            </w:r>
          </w:p>
          <w:p w:rsidR="00B52F12" w:rsidRPr="005B5714" w:rsidRDefault="00B52F12" w:rsidP="00B52F12">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sabirzušas, ar plaisām,</w:t>
            </w:r>
          </w:p>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bojātiem stūriem, rūgtu piegaršu, netīras, mitras vai ar pelējumu </w:t>
            </w:r>
            <w:r w:rsidRPr="005B5714">
              <w:rPr>
                <w:rFonts w:ascii="Times New Roman" w:hAnsi="Times New Roman" w:cs="Times New Roman"/>
                <w:color w:val="000000"/>
                <w:sz w:val="20"/>
                <w:szCs w:val="20"/>
              </w:rPr>
              <w:t xml:space="preserve">Vafelēm raksturīga garša un smarža, bez blakus piegaršas un/vai smaržas, virsma ar skaidri izteiktu vafeļu lapas zīmējumu, bez izteiktiem bojājumiem, līdzenu griezumu, pildījums viendabīgas konsistences, vienmērīgā krāsas tonī, nesatur daļēji hidrogenētus augu taukus, nesatur mākslīgos aromatizētājus  un pārtikas piedevas - garšas pastiprinātājus, konservantus, saldinātājus un  krāsvielas, </w:t>
            </w:r>
            <w:r w:rsidRPr="005B5714">
              <w:rPr>
                <w:rFonts w:ascii="Times New Roman" w:hAnsi="Times New Roman" w:cs="Times New Roman"/>
                <w:sz w:val="20"/>
                <w:szCs w:val="20"/>
              </w:rPr>
              <w:t>izņemot ES Regulas Nr. 1333/2008 II pielikumā C daļā II grupā minētās. Izcelsmes valsts Latvija Nebojātā iepakojumā</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Kartona kastē, kas nodrošina produkta garšas īpašību un formas saglabāšanu 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Prjaņiki</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Izgatavoti  no  augstākā labuma miltiem,  Prjaņikiem </w:t>
            </w:r>
            <w:r w:rsidRPr="005B5714">
              <w:rPr>
                <w:rFonts w:ascii="Times New Roman" w:hAnsi="Times New Roman" w:cs="Times New Roman"/>
                <w:sz w:val="20"/>
                <w:szCs w:val="20"/>
              </w:rPr>
              <w:lastRenderedPageBreak/>
              <w:t>raksturīga apaļa forma, nesakaltuši, viegli kožami tiem raksturīga  garša un smarža, nesalūzuši, virsma neapdegusi   bez  pildījuma un glazūras, nesatur daļēji hidrogenētus augu taukus un nesatur mākslīgos aromatizētājus un pārtikas piedevas - garšas pastiprinātājus, konservantus, saldinātājus un krāsvielas,  izņemot ES Regulas Nr. 1333/2008 II pielikumā C daļā II grupā minētās. Izcelsmes valsts Latvija Nebojātā iepakojumā</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 xml:space="preserve">Kartona kastē, kas nodrošina </w:t>
            </w:r>
            <w:r w:rsidRPr="005B5714">
              <w:rPr>
                <w:rFonts w:ascii="Times New Roman" w:hAnsi="Times New Roman" w:cs="Times New Roman"/>
                <w:sz w:val="20"/>
                <w:szCs w:val="20"/>
              </w:rPr>
              <w:lastRenderedPageBreak/>
              <w:t>produkta garšas īpašību un formas saglabāšanu</w:t>
            </w:r>
          </w:p>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r w:rsidR="00B52F12" w:rsidRPr="0019696E" w:rsidTr="00B52F12">
        <w:tc>
          <w:tcPr>
            <w:tcW w:w="72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231"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Baranciņas</w:t>
            </w:r>
          </w:p>
          <w:p w:rsidR="00B52F12" w:rsidRPr="005B5714" w:rsidRDefault="00B52F12" w:rsidP="00B52F12">
            <w:pPr>
              <w:jc w:val="center"/>
              <w:rPr>
                <w:rFonts w:ascii="Times New Roman" w:hAnsi="Times New Roman" w:cs="Times New Roman"/>
                <w:sz w:val="20"/>
                <w:szCs w:val="20"/>
              </w:rPr>
            </w:pPr>
          </w:p>
        </w:tc>
        <w:tc>
          <w:tcPr>
            <w:tcW w:w="2748"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 xml:space="preserve">Izgatavotas  no  augstākā labuma kviešu miltiem Barankām raksturīga forma, garša un smarža, veselas, </w:t>
            </w:r>
            <w:r w:rsidRPr="005B5714">
              <w:rPr>
                <w:rFonts w:ascii="Times New Roman" w:hAnsi="Times New Roman" w:cs="Times New Roman"/>
                <w:sz w:val="20"/>
                <w:szCs w:val="20"/>
                <w:u w:val="single"/>
              </w:rPr>
              <w:t>viegli kožamas</w:t>
            </w:r>
            <w:r w:rsidRPr="005B5714">
              <w:rPr>
                <w:rFonts w:ascii="Times New Roman" w:hAnsi="Times New Roman" w:cs="Times New Roman"/>
                <w:sz w:val="20"/>
                <w:szCs w:val="20"/>
              </w:rPr>
              <w:t>, nesakaltušas, apaļas, mazas, bez glazūras glazūru, nesatur daļēji hidrogenētus augu taukus un nesatur mākslīgos aromatizētājus un pārtikas piedevas - garšas pastiprinātājus, konservantus un saldinātājus, krāsvielas,  izņemot ES Regulas Nr. 1333/2008 II pielikumā C daļā II grupā minētās. Izcelsmes valsts Latvija Nebojātā iepakojumā</w:t>
            </w:r>
          </w:p>
          <w:p w:rsidR="00B52F12" w:rsidRPr="005B5714" w:rsidRDefault="00B52F12" w:rsidP="00B52F12">
            <w:pPr>
              <w:jc w:val="center"/>
              <w:rPr>
                <w:rFonts w:ascii="Times New Roman" w:hAnsi="Times New Roman" w:cs="Times New Roman"/>
                <w:sz w:val="20"/>
                <w:szCs w:val="20"/>
              </w:rPr>
            </w:pPr>
          </w:p>
        </w:tc>
        <w:tc>
          <w:tcPr>
            <w:tcW w:w="1405"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Kartona kastē, kas nodrošina produkta garšas īpašību un formas saglabāšanu</w:t>
            </w:r>
          </w:p>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B52F12" w:rsidRPr="005B5714" w:rsidRDefault="00B52F12" w:rsidP="00B52F12">
            <w:pPr>
              <w:jc w:val="center"/>
              <w:rPr>
                <w:rFonts w:ascii="Times New Roman" w:hAnsi="Times New Roman" w:cs="Times New Roman"/>
                <w:sz w:val="20"/>
                <w:szCs w:val="20"/>
              </w:rPr>
            </w:pPr>
          </w:p>
        </w:tc>
        <w:tc>
          <w:tcPr>
            <w:tcW w:w="813"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B52F12" w:rsidRPr="005B5714" w:rsidRDefault="00B52F12" w:rsidP="00B52F12">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B52F12" w:rsidRPr="0019696E" w:rsidRDefault="00B52F12" w:rsidP="00B52F12">
            <w:pPr>
              <w:jc w:val="center"/>
              <w:rPr>
                <w:rFonts w:ascii="Times New Roman" w:hAnsi="Times New Roman" w:cs="Times New Roman"/>
                <w:bCs/>
                <w:sz w:val="20"/>
                <w:szCs w:val="20"/>
              </w:rPr>
            </w:pPr>
          </w:p>
        </w:tc>
        <w:tc>
          <w:tcPr>
            <w:tcW w:w="1005" w:type="dxa"/>
          </w:tcPr>
          <w:p w:rsidR="00B52F12" w:rsidRPr="0019696E" w:rsidRDefault="00B52F12" w:rsidP="00B52F12">
            <w:pPr>
              <w:ind w:right="-108"/>
              <w:jc w:val="center"/>
              <w:rPr>
                <w:rFonts w:ascii="Times New Roman" w:hAnsi="Times New Roman" w:cs="Times New Roman"/>
                <w:bCs/>
                <w:sz w:val="20"/>
                <w:szCs w:val="20"/>
              </w:rPr>
            </w:pPr>
          </w:p>
        </w:tc>
        <w:tc>
          <w:tcPr>
            <w:tcW w:w="1150" w:type="dxa"/>
          </w:tcPr>
          <w:p w:rsidR="00B52F12" w:rsidRPr="0019696E" w:rsidRDefault="00B52F12" w:rsidP="00B52F12">
            <w:pPr>
              <w:jc w:val="center"/>
              <w:rPr>
                <w:rFonts w:ascii="Times New Roman" w:hAnsi="Times New Roman" w:cs="Times New Roman"/>
                <w:bCs/>
                <w:sz w:val="20"/>
                <w:szCs w:val="20"/>
              </w:rPr>
            </w:pPr>
          </w:p>
        </w:tc>
        <w:tc>
          <w:tcPr>
            <w:tcW w:w="1194" w:type="dxa"/>
          </w:tcPr>
          <w:p w:rsidR="00B52F12" w:rsidRPr="0019696E" w:rsidRDefault="00B52F12" w:rsidP="00B52F12">
            <w:pPr>
              <w:jc w:val="center"/>
              <w:rPr>
                <w:rFonts w:ascii="Times New Roman" w:hAnsi="Times New Roman" w:cs="Times New Roman"/>
                <w:bCs/>
                <w:sz w:val="20"/>
                <w:szCs w:val="20"/>
              </w:rPr>
            </w:pPr>
          </w:p>
        </w:tc>
        <w:tc>
          <w:tcPr>
            <w:tcW w:w="1152" w:type="dxa"/>
          </w:tcPr>
          <w:p w:rsidR="00B52F12" w:rsidRPr="0019696E" w:rsidRDefault="00B52F12" w:rsidP="00B52F12">
            <w:pPr>
              <w:jc w:val="center"/>
              <w:rPr>
                <w:rFonts w:ascii="Times New Roman" w:hAnsi="Times New Roman" w:cs="Times New Roman"/>
                <w:bCs/>
                <w:sz w:val="20"/>
                <w:szCs w:val="20"/>
              </w:rPr>
            </w:pPr>
          </w:p>
        </w:tc>
        <w:tc>
          <w:tcPr>
            <w:tcW w:w="1143" w:type="dxa"/>
          </w:tcPr>
          <w:p w:rsidR="00B52F12" w:rsidRPr="0019696E" w:rsidRDefault="00B52F12" w:rsidP="00B52F12">
            <w:pPr>
              <w:jc w:val="center"/>
              <w:rPr>
                <w:rFonts w:ascii="Times New Roman" w:hAnsi="Times New Roman" w:cs="Times New Roman"/>
                <w:bCs/>
                <w:sz w:val="20"/>
                <w:szCs w:val="20"/>
              </w:rPr>
            </w:pPr>
          </w:p>
        </w:tc>
      </w:tr>
    </w:tbl>
    <w:p w:rsidR="00B52F12" w:rsidRDefault="00B52F1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EA0F82" w:rsidRDefault="00EA0F82" w:rsidP="007C3C9E">
      <w:pPr>
        <w:spacing w:after="0" w:line="240" w:lineRule="auto"/>
        <w:rPr>
          <w:rFonts w:ascii="Times New Roman" w:hAnsi="Times New Roman" w:cs="Times New Roman"/>
          <w:b/>
          <w:sz w:val="20"/>
          <w:szCs w:val="20"/>
        </w:rPr>
      </w:pPr>
    </w:p>
    <w:p w:rsidR="003066FE" w:rsidRPr="005B5714" w:rsidRDefault="003066FE" w:rsidP="007C3C9E">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lastRenderedPageBreak/>
        <w:t>2</w:t>
      </w:r>
      <w:r w:rsidR="00B52F12">
        <w:rPr>
          <w:rFonts w:ascii="Times New Roman" w:hAnsi="Times New Roman" w:cs="Times New Roman"/>
          <w:sz w:val="20"/>
          <w:szCs w:val="20"/>
        </w:rPr>
        <w:t>3</w:t>
      </w:r>
      <w:r w:rsidRPr="005B5714">
        <w:rPr>
          <w:rFonts w:ascii="Times New Roman" w:hAnsi="Times New Roman" w:cs="Times New Roman"/>
          <w:sz w:val="20"/>
          <w:szCs w:val="20"/>
        </w:rPr>
        <w:t xml:space="preserve">. </w:t>
      </w:r>
      <w:r w:rsidR="00F97E28" w:rsidRPr="005B5714">
        <w:rPr>
          <w:rFonts w:ascii="Times New Roman" w:hAnsi="Times New Roman" w:cs="Times New Roman"/>
          <w:sz w:val="20"/>
          <w:szCs w:val="20"/>
        </w:rPr>
        <w:t>M</w:t>
      </w:r>
      <w:r w:rsidRPr="005B5714">
        <w:rPr>
          <w:rFonts w:ascii="Times New Roman" w:hAnsi="Times New Roman" w:cs="Times New Roman"/>
          <w:sz w:val="20"/>
          <w:szCs w:val="20"/>
        </w:rPr>
        <w:t xml:space="preserve">aizes izstrādājumi (smalkmaizītes, kliņģeris) </w:t>
      </w:r>
      <w:r w:rsidR="00F86A79" w:rsidRPr="005B5714">
        <w:rPr>
          <w:rFonts w:ascii="Times New Roman" w:hAnsi="Times New Roman" w:cs="Times New Roman"/>
          <w:sz w:val="20"/>
          <w:szCs w:val="20"/>
        </w:rPr>
        <w:t xml:space="preserve">CPV kods </w:t>
      </w:r>
      <w:r w:rsidRPr="005B5714">
        <w:rPr>
          <w:rFonts w:ascii="Times New Roman" w:hAnsi="Times New Roman" w:cs="Times New Roman"/>
          <w:sz w:val="20"/>
          <w:szCs w:val="20"/>
        </w:rPr>
        <w:t>15811000-6</w:t>
      </w:r>
    </w:p>
    <w:p w:rsidR="00F86A79" w:rsidRPr="005B5714" w:rsidRDefault="00EA0F82" w:rsidP="007C3C9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R</w:t>
      </w:r>
      <w:r w:rsidR="00F86A79" w:rsidRPr="005B5714">
        <w:rPr>
          <w:rFonts w:ascii="Times New Roman" w:hAnsi="Times New Roman" w:cs="Times New Roman"/>
          <w:b/>
          <w:sz w:val="20"/>
          <w:szCs w:val="20"/>
          <w:u w:val="single"/>
        </w:rPr>
        <w:t>ažoti Latvijā</w:t>
      </w:r>
    </w:p>
    <w:p w:rsidR="00F86A79" w:rsidRDefault="00F86A79" w:rsidP="007C3C9E">
      <w:pPr>
        <w:spacing w:after="0" w:line="240" w:lineRule="auto"/>
        <w:rPr>
          <w:rFonts w:ascii="Times New Roman" w:hAnsi="Times New Roman" w:cs="Times New Roman"/>
          <w:b/>
          <w:sz w:val="20"/>
          <w:szCs w:val="20"/>
          <w:u w:val="single"/>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31613E" w:rsidRPr="0019696E" w:rsidTr="002505A1">
        <w:tc>
          <w:tcPr>
            <w:tcW w:w="728"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31613E" w:rsidRPr="0019696E" w:rsidRDefault="0031613E" w:rsidP="002505A1">
            <w:pPr>
              <w:pStyle w:val="Virsraksts1"/>
              <w:tabs>
                <w:tab w:val="clear" w:pos="284"/>
              </w:tabs>
              <w:outlineLvl w:val="0"/>
              <w:rPr>
                <w:b w:val="0"/>
                <w:caps w:val="0"/>
                <w:sz w:val="20"/>
              </w:rPr>
            </w:pPr>
            <w:r w:rsidRPr="0019696E">
              <w:rPr>
                <w:b w:val="0"/>
                <w:caps w:val="0"/>
                <w:sz w:val="20"/>
              </w:rPr>
              <w:t>Nosaukums</w:t>
            </w:r>
          </w:p>
          <w:p w:rsidR="0031613E" w:rsidRPr="0019696E" w:rsidRDefault="0031613E" w:rsidP="002505A1">
            <w:pPr>
              <w:jc w:val="center"/>
              <w:rPr>
                <w:rFonts w:ascii="Times New Roman" w:hAnsi="Times New Roman" w:cs="Times New Roman"/>
                <w:sz w:val="20"/>
                <w:szCs w:val="20"/>
              </w:rPr>
            </w:pPr>
          </w:p>
          <w:p w:rsidR="0031613E" w:rsidRPr="0019696E" w:rsidRDefault="0031613E" w:rsidP="002505A1">
            <w:pPr>
              <w:jc w:val="center"/>
              <w:rPr>
                <w:rFonts w:ascii="Times New Roman" w:hAnsi="Times New Roman" w:cs="Times New Roman"/>
                <w:sz w:val="20"/>
                <w:szCs w:val="20"/>
              </w:rPr>
            </w:pPr>
          </w:p>
          <w:p w:rsidR="0031613E" w:rsidRPr="0019696E" w:rsidRDefault="0031613E" w:rsidP="002505A1">
            <w:pPr>
              <w:jc w:val="center"/>
              <w:rPr>
                <w:rFonts w:ascii="Times New Roman" w:hAnsi="Times New Roman" w:cs="Times New Roman"/>
                <w:sz w:val="20"/>
                <w:szCs w:val="20"/>
              </w:rPr>
            </w:pPr>
          </w:p>
          <w:p w:rsidR="0031613E" w:rsidRPr="0019696E" w:rsidRDefault="0031613E" w:rsidP="002505A1">
            <w:pPr>
              <w:jc w:val="center"/>
              <w:rPr>
                <w:rFonts w:ascii="Times New Roman" w:hAnsi="Times New Roman" w:cs="Times New Roman"/>
                <w:sz w:val="20"/>
                <w:szCs w:val="20"/>
              </w:rPr>
            </w:pPr>
          </w:p>
          <w:p w:rsidR="0031613E" w:rsidRPr="0019696E" w:rsidRDefault="0031613E" w:rsidP="002505A1">
            <w:pPr>
              <w:jc w:val="center"/>
              <w:rPr>
                <w:rFonts w:ascii="Times New Roman" w:hAnsi="Times New Roman" w:cs="Times New Roman"/>
                <w:sz w:val="20"/>
                <w:szCs w:val="20"/>
              </w:rPr>
            </w:pPr>
          </w:p>
          <w:p w:rsidR="0031613E" w:rsidRPr="0019696E" w:rsidRDefault="0031613E" w:rsidP="002505A1">
            <w:pPr>
              <w:jc w:val="center"/>
              <w:rPr>
                <w:rFonts w:ascii="Times New Roman" w:hAnsi="Times New Roman" w:cs="Times New Roman"/>
                <w:sz w:val="20"/>
                <w:szCs w:val="20"/>
              </w:rPr>
            </w:pPr>
          </w:p>
        </w:tc>
        <w:tc>
          <w:tcPr>
            <w:tcW w:w="2748"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31613E" w:rsidRPr="0019696E" w:rsidRDefault="0031613E"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31613E" w:rsidRPr="0019696E" w:rsidTr="002505A1">
        <w:tc>
          <w:tcPr>
            <w:tcW w:w="728"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31613E" w:rsidRPr="0019696E" w:rsidRDefault="0031613E" w:rsidP="002505A1">
            <w:pPr>
              <w:pStyle w:val="Virsraksts1"/>
              <w:tabs>
                <w:tab w:val="clear" w:pos="284"/>
              </w:tabs>
              <w:outlineLvl w:val="0"/>
              <w:rPr>
                <w:b w:val="0"/>
                <w:caps w:val="0"/>
                <w:sz w:val="20"/>
              </w:rPr>
            </w:pPr>
            <w:r w:rsidRPr="0019696E">
              <w:rPr>
                <w:b w:val="0"/>
                <w:caps w:val="0"/>
                <w:sz w:val="20"/>
              </w:rPr>
              <w:t>2</w:t>
            </w:r>
          </w:p>
        </w:tc>
        <w:tc>
          <w:tcPr>
            <w:tcW w:w="2748"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31613E" w:rsidRPr="0019696E" w:rsidRDefault="0031613E"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31613E" w:rsidRPr="0019696E" w:rsidRDefault="0031613E"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31613E" w:rsidRPr="0019696E" w:rsidRDefault="0031613E"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31613E" w:rsidRPr="0019696E" w:rsidRDefault="0031613E"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31613E" w:rsidRPr="0019696E" w:rsidRDefault="0031613E"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31613E" w:rsidRPr="0019696E" w:rsidRDefault="0031613E"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31613E" w:rsidRPr="0019696E" w:rsidRDefault="0031613E"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31613E" w:rsidRPr="0019696E" w:rsidRDefault="0031613E"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31613E" w:rsidRPr="0019696E" w:rsidTr="002505A1">
        <w:tc>
          <w:tcPr>
            <w:tcW w:w="72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Kēks</w:t>
            </w:r>
            <w:r w:rsidRPr="005B5714">
              <w:rPr>
                <w:rFonts w:ascii="Times New Roman" w:hAnsi="Times New Roman" w:cs="Times New Roman"/>
                <w:b/>
                <w:bCs/>
                <w:sz w:val="20"/>
                <w:szCs w:val="20"/>
              </w:rPr>
              <w:t>s</w:t>
            </w:r>
          </w:p>
          <w:p w:rsidR="0031613E" w:rsidRPr="005B5714" w:rsidRDefault="0031613E" w:rsidP="002505A1">
            <w:pPr>
              <w:jc w:val="center"/>
              <w:rPr>
                <w:rFonts w:ascii="Times New Roman" w:hAnsi="Times New Roman" w:cs="Times New Roman"/>
                <w:sz w:val="20"/>
                <w:szCs w:val="20"/>
              </w:rPr>
            </w:pPr>
          </w:p>
        </w:tc>
        <w:tc>
          <w:tcPr>
            <w:tcW w:w="274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Klasiskais kēkss, no augstākā labuma kviešu miltiem, ar augļiem un/vai riekstiem, nesatur daļēji hidrogenētus augu taukus,  nesatur mākslīgos aromatizētājus un pārtikas piedevas - garšas pastiprinātājus, konservantus, saldinātājus un krāsvielas, izņemot ES Regulas Nr. 1333/2008 II pielikumā C daļā II grupā minētās. Nebojāts iepakojums</w:t>
            </w:r>
          </w:p>
          <w:p w:rsidR="0031613E" w:rsidRPr="005B5714" w:rsidRDefault="0031613E" w:rsidP="002505A1">
            <w:pPr>
              <w:jc w:val="center"/>
              <w:rPr>
                <w:rFonts w:ascii="Times New Roman" w:hAnsi="Times New Roman" w:cs="Times New Roman"/>
                <w:sz w:val="20"/>
                <w:szCs w:val="20"/>
              </w:rPr>
            </w:pPr>
          </w:p>
        </w:tc>
        <w:tc>
          <w:tcPr>
            <w:tcW w:w="1405"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iepakojumā</w:t>
            </w:r>
          </w:p>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0,3 - 1kg</w:t>
            </w:r>
          </w:p>
          <w:p w:rsidR="0031613E" w:rsidRPr="005B5714" w:rsidRDefault="0031613E" w:rsidP="002505A1">
            <w:pPr>
              <w:jc w:val="center"/>
              <w:rPr>
                <w:rFonts w:ascii="Times New Roman" w:hAnsi="Times New Roman" w:cs="Times New Roman"/>
                <w:sz w:val="20"/>
                <w:szCs w:val="20"/>
              </w:rPr>
            </w:pPr>
          </w:p>
        </w:tc>
        <w:tc>
          <w:tcPr>
            <w:tcW w:w="813"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31613E" w:rsidRPr="0019696E" w:rsidRDefault="0031613E" w:rsidP="002505A1">
            <w:pPr>
              <w:jc w:val="center"/>
              <w:rPr>
                <w:rFonts w:ascii="Times New Roman" w:hAnsi="Times New Roman" w:cs="Times New Roman"/>
                <w:bCs/>
                <w:sz w:val="20"/>
                <w:szCs w:val="20"/>
              </w:rPr>
            </w:pPr>
          </w:p>
        </w:tc>
        <w:tc>
          <w:tcPr>
            <w:tcW w:w="1005" w:type="dxa"/>
          </w:tcPr>
          <w:p w:rsidR="0031613E" w:rsidRPr="0019696E" w:rsidRDefault="0031613E" w:rsidP="002505A1">
            <w:pPr>
              <w:ind w:right="-108"/>
              <w:jc w:val="center"/>
              <w:rPr>
                <w:rFonts w:ascii="Times New Roman" w:hAnsi="Times New Roman" w:cs="Times New Roman"/>
                <w:bCs/>
                <w:sz w:val="20"/>
                <w:szCs w:val="20"/>
              </w:rPr>
            </w:pPr>
          </w:p>
        </w:tc>
        <w:tc>
          <w:tcPr>
            <w:tcW w:w="1150" w:type="dxa"/>
          </w:tcPr>
          <w:p w:rsidR="0031613E" w:rsidRPr="0019696E" w:rsidRDefault="0031613E" w:rsidP="002505A1">
            <w:pPr>
              <w:jc w:val="center"/>
              <w:rPr>
                <w:rFonts w:ascii="Times New Roman" w:hAnsi="Times New Roman" w:cs="Times New Roman"/>
                <w:bCs/>
                <w:sz w:val="20"/>
                <w:szCs w:val="20"/>
              </w:rPr>
            </w:pPr>
          </w:p>
        </w:tc>
        <w:tc>
          <w:tcPr>
            <w:tcW w:w="1194" w:type="dxa"/>
          </w:tcPr>
          <w:p w:rsidR="0031613E" w:rsidRPr="0019696E" w:rsidRDefault="0031613E" w:rsidP="002505A1">
            <w:pPr>
              <w:jc w:val="center"/>
              <w:rPr>
                <w:rFonts w:ascii="Times New Roman" w:hAnsi="Times New Roman" w:cs="Times New Roman"/>
                <w:bCs/>
                <w:sz w:val="20"/>
                <w:szCs w:val="20"/>
              </w:rPr>
            </w:pPr>
          </w:p>
        </w:tc>
        <w:tc>
          <w:tcPr>
            <w:tcW w:w="1152" w:type="dxa"/>
          </w:tcPr>
          <w:p w:rsidR="0031613E" w:rsidRPr="0019696E" w:rsidRDefault="0031613E" w:rsidP="002505A1">
            <w:pPr>
              <w:jc w:val="center"/>
              <w:rPr>
                <w:rFonts w:ascii="Times New Roman" w:hAnsi="Times New Roman" w:cs="Times New Roman"/>
                <w:bCs/>
                <w:sz w:val="20"/>
                <w:szCs w:val="20"/>
              </w:rPr>
            </w:pPr>
          </w:p>
        </w:tc>
        <w:tc>
          <w:tcPr>
            <w:tcW w:w="1143" w:type="dxa"/>
          </w:tcPr>
          <w:p w:rsidR="0031613E" w:rsidRPr="0019696E" w:rsidRDefault="0031613E" w:rsidP="002505A1">
            <w:pPr>
              <w:jc w:val="center"/>
              <w:rPr>
                <w:rFonts w:ascii="Times New Roman" w:hAnsi="Times New Roman" w:cs="Times New Roman"/>
                <w:bCs/>
                <w:sz w:val="20"/>
                <w:szCs w:val="20"/>
              </w:rPr>
            </w:pPr>
          </w:p>
        </w:tc>
      </w:tr>
      <w:tr w:rsidR="0031613E" w:rsidRPr="0019696E" w:rsidTr="002505A1">
        <w:tc>
          <w:tcPr>
            <w:tcW w:w="72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31613E" w:rsidRPr="005B5714" w:rsidRDefault="0031613E" w:rsidP="002505A1">
            <w:pPr>
              <w:jc w:val="center"/>
              <w:rPr>
                <w:rFonts w:ascii="Times New Roman" w:hAnsi="Times New Roman" w:cs="Times New Roman"/>
                <w:bCs/>
                <w:sz w:val="20"/>
                <w:szCs w:val="20"/>
              </w:rPr>
            </w:pPr>
            <w:r w:rsidRPr="005B5714">
              <w:rPr>
                <w:rFonts w:ascii="Times New Roman" w:hAnsi="Times New Roman" w:cs="Times New Roman"/>
                <w:bCs/>
                <w:sz w:val="20"/>
                <w:szCs w:val="20"/>
              </w:rPr>
              <w:t>Maizīte ar ievārījumu</w:t>
            </w:r>
          </w:p>
          <w:p w:rsidR="0031613E" w:rsidRPr="005B5714" w:rsidRDefault="0031613E" w:rsidP="002505A1">
            <w:pPr>
              <w:jc w:val="center"/>
              <w:rPr>
                <w:rFonts w:ascii="Times New Roman" w:hAnsi="Times New Roman" w:cs="Times New Roman"/>
                <w:sz w:val="20"/>
                <w:szCs w:val="20"/>
              </w:rPr>
            </w:pPr>
          </w:p>
        </w:tc>
        <w:tc>
          <w:tcPr>
            <w:tcW w:w="274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Svaigi ceptas, no augstākā labuma  kviešu miltiem, nesatur daļēji hidrogenētus augu taukus, nesatur mākslīgos aromatizētājus un pārtikas piedevas - garšas pastiprinātājus, konservantus un saldinātājus, krāsvielas, izņemot ES Regulas Nr. 1333/2008 II pielikumā C daļā II grupā minētās.  Vienības svars no 0.070 g. Nebojāts iepakojums</w:t>
            </w:r>
          </w:p>
          <w:p w:rsidR="0031613E" w:rsidRPr="005B5714" w:rsidRDefault="0031613E" w:rsidP="002505A1">
            <w:pPr>
              <w:jc w:val="center"/>
              <w:rPr>
                <w:rFonts w:ascii="Times New Roman" w:hAnsi="Times New Roman" w:cs="Times New Roman"/>
                <w:sz w:val="20"/>
                <w:szCs w:val="20"/>
              </w:rPr>
            </w:pPr>
          </w:p>
          <w:p w:rsidR="0031613E" w:rsidRPr="005B5714" w:rsidRDefault="0031613E" w:rsidP="002505A1">
            <w:pPr>
              <w:jc w:val="center"/>
              <w:rPr>
                <w:rFonts w:ascii="Times New Roman" w:hAnsi="Times New Roman" w:cs="Times New Roman"/>
                <w:sz w:val="20"/>
                <w:szCs w:val="20"/>
              </w:rPr>
            </w:pPr>
          </w:p>
        </w:tc>
        <w:tc>
          <w:tcPr>
            <w:tcW w:w="1405"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31613E" w:rsidRPr="005B5714" w:rsidRDefault="0031613E" w:rsidP="002505A1">
            <w:pPr>
              <w:jc w:val="center"/>
              <w:rPr>
                <w:rFonts w:ascii="Times New Roman" w:hAnsi="Times New Roman" w:cs="Times New Roman"/>
                <w:color w:val="000000"/>
                <w:sz w:val="20"/>
                <w:szCs w:val="20"/>
              </w:rPr>
            </w:pPr>
          </w:p>
        </w:tc>
        <w:tc>
          <w:tcPr>
            <w:tcW w:w="813"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1200</w:t>
            </w:r>
          </w:p>
        </w:tc>
        <w:tc>
          <w:tcPr>
            <w:tcW w:w="1137" w:type="dxa"/>
          </w:tcPr>
          <w:p w:rsidR="0031613E" w:rsidRPr="0019696E" w:rsidRDefault="0031613E" w:rsidP="002505A1">
            <w:pPr>
              <w:jc w:val="center"/>
              <w:rPr>
                <w:rFonts w:ascii="Times New Roman" w:hAnsi="Times New Roman" w:cs="Times New Roman"/>
                <w:bCs/>
                <w:sz w:val="20"/>
                <w:szCs w:val="20"/>
              </w:rPr>
            </w:pPr>
          </w:p>
        </w:tc>
        <w:tc>
          <w:tcPr>
            <w:tcW w:w="1005" w:type="dxa"/>
          </w:tcPr>
          <w:p w:rsidR="0031613E" w:rsidRPr="0019696E" w:rsidRDefault="0031613E" w:rsidP="002505A1">
            <w:pPr>
              <w:ind w:right="-108"/>
              <w:jc w:val="center"/>
              <w:rPr>
                <w:rFonts w:ascii="Times New Roman" w:hAnsi="Times New Roman" w:cs="Times New Roman"/>
                <w:bCs/>
                <w:sz w:val="20"/>
                <w:szCs w:val="20"/>
              </w:rPr>
            </w:pPr>
          </w:p>
        </w:tc>
        <w:tc>
          <w:tcPr>
            <w:tcW w:w="1150" w:type="dxa"/>
          </w:tcPr>
          <w:p w:rsidR="0031613E" w:rsidRPr="0019696E" w:rsidRDefault="0031613E" w:rsidP="002505A1">
            <w:pPr>
              <w:jc w:val="center"/>
              <w:rPr>
                <w:rFonts w:ascii="Times New Roman" w:hAnsi="Times New Roman" w:cs="Times New Roman"/>
                <w:bCs/>
                <w:sz w:val="20"/>
                <w:szCs w:val="20"/>
              </w:rPr>
            </w:pPr>
          </w:p>
        </w:tc>
        <w:tc>
          <w:tcPr>
            <w:tcW w:w="1194" w:type="dxa"/>
          </w:tcPr>
          <w:p w:rsidR="0031613E" w:rsidRPr="0019696E" w:rsidRDefault="0031613E" w:rsidP="002505A1">
            <w:pPr>
              <w:jc w:val="center"/>
              <w:rPr>
                <w:rFonts w:ascii="Times New Roman" w:hAnsi="Times New Roman" w:cs="Times New Roman"/>
                <w:bCs/>
                <w:sz w:val="20"/>
                <w:szCs w:val="20"/>
              </w:rPr>
            </w:pPr>
          </w:p>
        </w:tc>
        <w:tc>
          <w:tcPr>
            <w:tcW w:w="1152" w:type="dxa"/>
          </w:tcPr>
          <w:p w:rsidR="0031613E" w:rsidRPr="0019696E" w:rsidRDefault="0031613E" w:rsidP="002505A1">
            <w:pPr>
              <w:jc w:val="center"/>
              <w:rPr>
                <w:rFonts w:ascii="Times New Roman" w:hAnsi="Times New Roman" w:cs="Times New Roman"/>
                <w:bCs/>
                <w:sz w:val="20"/>
                <w:szCs w:val="20"/>
              </w:rPr>
            </w:pPr>
          </w:p>
        </w:tc>
        <w:tc>
          <w:tcPr>
            <w:tcW w:w="1143" w:type="dxa"/>
          </w:tcPr>
          <w:p w:rsidR="0031613E" w:rsidRPr="0019696E" w:rsidRDefault="0031613E" w:rsidP="002505A1">
            <w:pPr>
              <w:jc w:val="center"/>
              <w:rPr>
                <w:rFonts w:ascii="Times New Roman" w:hAnsi="Times New Roman" w:cs="Times New Roman"/>
                <w:bCs/>
                <w:sz w:val="20"/>
                <w:szCs w:val="20"/>
              </w:rPr>
            </w:pPr>
          </w:p>
        </w:tc>
      </w:tr>
      <w:tr w:rsidR="0031613E" w:rsidRPr="0019696E" w:rsidTr="002505A1">
        <w:tc>
          <w:tcPr>
            <w:tcW w:w="72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31613E" w:rsidRPr="005B5714" w:rsidRDefault="0031613E" w:rsidP="002505A1">
            <w:pPr>
              <w:jc w:val="center"/>
              <w:rPr>
                <w:rFonts w:ascii="Times New Roman" w:hAnsi="Times New Roman" w:cs="Times New Roman"/>
                <w:bCs/>
                <w:sz w:val="20"/>
                <w:szCs w:val="20"/>
              </w:rPr>
            </w:pPr>
            <w:r w:rsidRPr="005B5714">
              <w:rPr>
                <w:rFonts w:ascii="Times New Roman" w:hAnsi="Times New Roman" w:cs="Times New Roman"/>
                <w:bCs/>
                <w:sz w:val="20"/>
                <w:szCs w:val="20"/>
              </w:rPr>
              <w:t>Maizīte kafijas vai ekvivalents</w:t>
            </w:r>
          </w:p>
          <w:p w:rsidR="0031613E" w:rsidRPr="005B5714" w:rsidRDefault="0031613E" w:rsidP="002505A1">
            <w:pPr>
              <w:jc w:val="center"/>
              <w:rPr>
                <w:rFonts w:ascii="Times New Roman" w:hAnsi="Times New Roman" w:cs="Times New Roman"/>
                <w:sz w:val="20"/>
                <w:szCs w:val="20"/>
              </w:rPr>
            </w:pPr>
          </w:p>
        </w:tc>
        <w:tc>
          <w:tcPr>
            <w:tcW w:w="274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Svaigi ceptas, no augstākā labuma kviešu miltiem,  nesatur daļēji hidrogenētus augu taukus, nesatur mākslīgos aromatizētājus un pārtikas piedevas - garšas pastiprinātājus, konservantus un saldinātājus, krāsvielas, izņemot ES Regulas Nr. 1333/2008 II pielikumā C daļā II grupā minētās.  Vienības svars no 0.070 g Nebojāts iepakojums</w:t>
            </w:r>
          </w:p>
          <w:p w:rsidR="0031613E" w:rsidRPr="005B5714" w:rsidRDefault="0031613E" w:rsidP="002505A1">
            <w:pPr>
              <w:jc w:val="center"/>
              <w:rPr>
                <w:rFonts w:ascii="Times New Roman" w:hAnsi="Times New Roman" w:cs="Times New Roman"/>
                <w:sz w:val="20"/>
                <w:szCs w:val="20"/>
              </w:rPr>
            </w:pPr>
          </w:p>
          <w:p w:rsidR="0031613E" w:rsidRPr="005B5714" w:rsidRDefault="0031613E" w:rsidP="002505A1">
            <w:pPr>
              <w:jc w:val="center"/>
              <w:rPr>
                <w:rFonts w:ascii="Times New Roman" w:hAnsi="Times New Roman" w:cs="Times New Roman"/>
                <w:sz w:val="20"/>
                <w:szCs w:val="20"/>
              </w:rPr>
            </w:pPr>
          </w:p>
        </w:tc>
        <w:tc>
          <w:tcPr>
            <w:tcW w:w="1405"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Pēc svara, iepakojumā, atbilstoši pasūtītāja pieprasījumam</w:t>
            </w:r>
          </w:p>
          <w:p w:rsidR="0031613E" w:rsidRPr="005B5714" w:rsidRDefault="0031613E" w:rsidP="002505A1">
            <w:pPr>
              <w:jc w:val="center"/>
              <w:rPr>
                <w:rFonts w:ascii="Times New Roman" w:hAnsi="Times New Roman" w:cs="Times New Roman"/>
                <w:color w:val="000000"/>
                <w:sz w:val="20"/>
                <w:szCs w:val="20"/>
              </w:rPr>
            </w:pPr>
          </w:p>
        </w:tc>
        <w:tc>
          <w:tcPr>
            <w:tcW w:w="813"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1200</w:t>
            </w:r>
          </w:p>
        </w:tc>
        <w:tc>
          <w:tcPr>
            <w:tcW w:w="1137" w:type="dxa"/>
          </w:tcPr>
          <w:p w:rsidR="0031613E" w:rsidRPr="0019696E" w:rsidRDefault="0031613E" w:rsidP="002505A1">
            <w:pPr>
              <w:jc w:val="center"/>
              <w:rPr>
                <w:rFonts w:ascii="Times New Roman" w:hAnsi="Times New Roman" w:cs="Times New Roman"/>
                <w:bCs/>
                <w:sz w:val="20"/>
                <w:szCs w:val="20"/>
              </w:rPr>
            </w:pPr>
          </w:p>
        </w:tc>
        <w:tc>
          <w:tcPr>
            <w:tcW w:w="1005" w:type="dxa"/>
          </w:tcPr>
          <w:p w:rsidR="0031613E" w:rsidRPr="0019696E" w:rsidRDefault="0031613E" w:rsidP="002505A1">
            <w:pPr>
              <w:ind w:right="-108"/>
              <w:jc w:val="center"/>
              <w:rPr>
                <w:rFonts w:ascii="Times New Roman" w:hAnsi="Times New Roman" w:cs="Times New Roman"/>
                <w:bCs/>
                <w:sz w:val="20"/>
                <w:szCs w:val="20"/>
              </w:rPr>
            </w:pPr>
          </w:p>
        </w:tc>
        <w:tc>
          <w:tcPr>
            <w:tcW w:w="1150" w:type="dxa"/>
          </w:tcPr>
          <w:p w:rsidR="0031613E" w:rsidRPr="0019696E" w:rsidRDefault="0031613E" w:rsidP="002505A1">
            <w:pPr>
              <w:jc w:val="center"/>
              <w:rPr>
                <w:rFonts w:ascii="Times New Roman" w:hAnsi="Times New Roman" w:cs="Times New Roman"/>
                <w:bCs/>
                <w:sz w:val="20"/>
                <w:szCs w:val="20"/>
              </w:rPr>
            </w:pPr>
          </w:p>
        </w:tc>
        <w:tc>
          <w:tcPr>
            <w:tcW w:w="1194" w:type="dxa"/>
          </w:tcPr>
          <w:p w:rsidR="0031613E" w:rsidRPr="0019696E" w:rsidRDefault="0031613E" w:rsidP="002505A1">
            <w:pPr>
              <w:jc w:val="center"/>
              <w:rPr>
                <w:rFonts w:ascii="Times New Roman" w:hAnsi="Times New Roman" w:cs="Times New Roman"/>
                <w:bCs/>
                <w:sz w:val="20"/>
                <w:szCs w:val="20"/>
              </w:rPr>
            </w:pPr>
          </w:p>
        </w:tc>
        <w:tc>
          <w:tcPr>
            <w:tcW w:w="1152" w:type="dxa"/>
          </w:tcPr>
          <w:p w:rsidR="0031613E" w:rsidRPr="0019696E" w:rsidRDefault="0031613E" w:rsidP="002505A1">
            <w:pPr>
              <w:jc w:val="center"/>
              <w:rPr>
                <w:rFonts w:ascii="Times New Roman" w:hAnsi="Times New Roman" w:cs="Times New Roman"/>
                <w:bCs/>
                <w:sz w:val="20"/>
                <w:szCs w:val="20"/>
              </w:rPr>
            </w:pPr>
          </w:p>
        </w:tc>
        <w:tc>
          <w:tcPr>
            <w:tcW w:w="1143" w:type="dxa"/>
          </w:tcPr>
          <w:p w:rsidR="0031613E" w:rsidRPr="0019696E" w:rsidRDefault="0031613E" w:rsidP="002505A1">
            <w:pPr>
              <w:jc w:val="center"/>
              <w:rPr>
                <w:rFonts w:ascii="Times New Roman" w:hAnsi="Times New Roman" w:cs="Times New Roman"/>
                <w:bCs/>
                <w:sz w:val="20"/>
                <w:szCs w:val="20"/>
              </w:rPr>
            </w:pPr>
          </w:p>
        </w:tc>
      </w:tr>
      <w:tr w:rsidR="0031613E" w:rsidRPr="0019696E" w:rsidTr="002505A1">
        <w:tc>
          <w:tcPr>
            <w:tcW w:w="72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Kliņģeris</w:t>
            </w:r>
          </w:p>
          <w:p w:rsidR="0031613E" w:rsidRPr="005B5714" w:rsidRDefault="0031613E" w:rsidP="002505A1">
            <w:pPr>
              <w:jc w:val="center"/>
              <w:rPr>
                <w:rFonts w:ascii="Times New Roman" w:hAnsi="Times New Roman" w:cs="Times New Roman"/>
                <w:sz w:val="20"/>
                <w:szCs w:val="20"/>
              </w:rPr>
            </w:pPr>
          </w:p>
        </w:tc>
        <w:tc>
          <w:tcPr>
            <w:tcW w:w="274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Klasiskais. Gatavots no augstākā labuma kviešu miltiem, , neapdedzis, nesakaltis, ar rozīnēm,  riekstiem un kanēli, svaigi cepts  nesatur daļēji hidrogenētus augu taukus, nesatur mākslīgos aromatizētājus un pārtikas piedevas - garšas pastiprinātājus, konservantus, saldinātājus un krāsvielas, izņemot ES Regulas Nr. 1333/2008 II pielikumā C daļā II grupā minētās. Nebojāts iepakojums</w:t>
            </w:r>
          </w:p>
          <w:p w:rsidR="0031613E" w:rsidRPr="005B5714" w:rsidRDefault="0031613E" w:rsidP="002505A1">
            <w:pPr>
              <w:jc w:val="center"/>
              <w:rPr>
                <w:rFonts w:ascii="Times New Roman" w:hAnsi="Times New Roman" w:cs="Times New Roman"/>
                <w:sz w:val="20"/>
                <w:szCs w:val="20"/>
              </w:rPr>
            </w:pPr>
          </w:p>
        </w:tc>
        <w:tc>
          <w:tcPr>
            <w:tcW w:w="1405"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1 - 3 kg iepakojumā</w:t>
            </w:r>
          </w:p>
          <w:p w:rsidR="0031613E" w:rsidRPr="005B5714" w:rsidRDefault="0031613E" w:rsidP="002505A1">
            <w:pPr>
              <w:jc w:val="center"/>
              <w:rPr>
                <w:rFonts w:ascii="Times New Roman" w:hAnsi="Times New Roman" w:cs="Times New Roman"/>
                <w:sz w:val="20"/>
                <w:szCs w:val="20"/>
              </w:rPr>
            </w:pPr>
          </w:p>
        </w:tc>
        <w:tc>
          <w:tcPr>
            <w:tcW w:w="813"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31613E" w:rsidRPr="0019696E" w:rsidRDefault="0031613E" w:rsidP="002505A1">
            <w:pPr>
              <w:jc w:val="center"/>
              <w:rPr>
                <w:rFonts w:ascii="Times New Roman" w:hAnsi="Times New Roman" w:cs="Times New Roman"/>
                <w:bCs/>
                <w:sz w:val="20"/>
                <w:szCs w:val="20"/>
              </w:rPr>
            </w:pPr>
          </w:p>
        </w:tc>
        <w:tc>
          <w:tcPr>
            <w:tcW w:w="1005" w:type="dxa"/>
          </w:tcPr>
          <w:p w:rsidR="0031613E" w:rsidRPr="0019696E" w:rsidRDefault="0031613E" w:rsidP="002505A1">
            <w:pPr>
              <w:ind w:right="-108"/>
              <w:jc w:val="center"/>
              <w:rPr>
                <w:rFonts w:ascii="Times New Roman" w:hAnsi="Times New Roman" w:cs="Times New Roman"/>
                <w:bCs/>
                <w:sz w:val="20"/>
                <w:szCs w:val="20"/>
              </w:rPr>
            </w:pPr>
          </w:p>
        </w:tc>
        <w:tc>
          <w:tcPr>
            <w:tcW w:w="1150" w:type="dxa"/>
          </w:tcPr>
          <w:p w:rsidR="0031613E" w:rsidRPr="0019696E" w:rsidRDefault="0031613E" w:rsidP="002505A1">
            <w:pPr>
              <w:jc w:val="center"/>
              <w:rPr>
                <w:rFonts w:ascii="Times New Roman" w:hAnsi="Times New Roman" w:cs="Times New Roman"/>
                <w:bCs/>
                <w:sz w:val="20"/>
                <w:szCs w:val="20"/>
              </w:rPr>
            </w:pPr>
          </w:p>
        </w:tc>
        <w:tc>
          <w:tcPr>
            <w:tcW w:w="1194" w:type="dxa"/>
          </w:tcPr>
          <w:p w:rsidR="0031613E" w:rsidRPr="0019696E" w:rsidRDefault="0031613E" w:rsidP="002505A1">
            <w:pPr>
              <w:jc w:val="center"/>
              <w:rPr>
                <w:rFonts w:ascii="Times New Roman" w:hAnsi="Times New Roman" w:cs="Times New Roman"/>
                <w:bCs/>
                <w:sz w:val="20"/>
                <w:szCs w:val="20"/>
              </w:rPr>
            </w:pPr>
          </w:p>
        </w:tc>
        <w:tc>
          <w:tcPr>
            <w:tcW w:w="1152" w:type="dxa"/>
          </w:tcPr>
          <w:p w:rsidR="0031613E" w:rsidRPr="0019696E" w:rsidRDefault="0031613E" w:rsidP="002505A1">
            <w:pPr>
              <w:jc w:val="center"/>
              <w:rPr>
                <w:rFonts w:ascii="Times New Roman" w:hAnsi="Times New Roman" w:cs="Times New Roman"/>
                <w:bCs/>
                <w:sz w:val="20"/>
                <w:szCs w:val="20"/>
              </w:rPr>
            </w:pPr>
          </w:p>
        </w:tc>
        <w:tc>
          <w:tcPr>
            <w:tcW w:w="1143" w:type="dxa"/>
          </w:tcPr>
          <w:p w:rsidR="0031613E" w:rsidRPr="0019696E" w:rsidRDefault="0031613E" w:rsidP="002505A1">
            <w:pPr>
              <w:jc w:val="center"/>
              <w:rPr>
                <w:rFonts w:ascii="Times New Roman" w:hAnsi="Times New Roman" w:cs="Times New Roman"/>
                <w:bCs/>
                <w:sz w:val="20"/>
                <w:szCs w:val="20"/>
              </w:rPr>
            </w:pPr>
          </w:p>
        </w:tc>
      </w:tr>
      <w:tr w:rsidR="0031613E" w:rsidRPr="0019696E" w:rsidTr="002505A1">
        <w:tc>
          <w:tcPr>
            <w:tcW w:w="72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231"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Speķa pīrādziņi</w:t>
            </w:r>
          </w:p>
          <w:p w:rsidR="0031613E" w:rsidRPr="005B5714" w:rsidRDefault="0031613E" w:rsidP="002505A1">
            <w:pPr>
              <w:jc w:val="center"/>
              <w:rPr>
                <w:rFonts w:ascii="Times New Roman" w:hAnsi="Times New Roman" w:cs="Times New Roman"/>
                <w:sz w:val="20"/>
                <w:szCs w:val="20"/>
              </w:rPr>
            </w:pPr>
          </w:p>
        </w:tc>
        <w:tc>
          <w:tcPr>
            <w:tcW w:w="2748"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 xml:space="preserve">Svaigi . Mazie. cepti rauga mīklas pīrādziņi  no augstākā labuma kviešu miltiem, mēness formas, ar kūpināta speķa un gaļas pildījumu, (pildījumam </w:t>
            </w:r>
            <w:r w:rsidRPr="005B5714">
              <w:rPr>
                <w:rFonts w:ascii="Times New Roman" w:hAnsi="Times New Roman" w:cs="Times New Roman"/>
                <w:sz w:val="20"/>
                <w:szCs w:val="20"/>
              </w:rPr>
              <w:lastRenderedPageBreak/>
              <w:t>izmantoti gaļas produkti, kas satur vismaz 70% gaļas, nesatur mehāniski atdalītu gaļu un izejvielas, kas ražotas no ģenētiski modificētiem organismiem, nesatur sojas pupas un to produktus, satur sāli mazāk par 1,25 g uz 100 g gaļas produkta), bez asām garšvielām, nesatur daļēji hidroģenētus augu taukus, nesatur mākslīgos aromatizētājus un pārtikas piedevas - garšas pastiprinātājus, konservantus, saldinātājus un krāsvielas, izņemot ES Regulas Nr. 1333/2008 II pielikumā C daļā II grupā minētās.</w:t>
            </w:r>
            <w:r w:rsidRPr="005B5714">
              <w:rPr>
                <w:rFonts w:ascii="Times New Roman" w:hAnsi="Times New Roman" w:cs="Times New Roman"/>
                <w:color w:val="000000"/>
                <w:sz w:val="20"/>
                <w:szCs w:val="20"/>
              </w:rPr>
              <w:t xml:space="preserve"> Pīrādziņa svars  0.05 - 0.06 kg </w:t>
            </w:r>
            <w:r w:rsidRPr="005B5714">
              <w:rPr>
                <w:rFonts w:ascii="Times New Roman" w:hAnsi="Times New Roman" w:cs="Times New Roman"/>
                <w:sz w:val="20"/>
                <w:szCs w:val="20"/>
              </w:rPr>
              <w:t xml:space="preserve"> Nebojāts iepakojums</w:t>
            </w:r>
          </w:p>
          <w:p w:rsidR="0031613E" w:rsidRPr="005B5714" w:rsidRDefault="0031613E" w:rsidP="002505A1">
            <w:pPr>
              <w:jc w:val="center"/>
              <w:rPr>
                <w:rFonts w:ascii="Times New Roman" w:hAnsi="Times New Roman" w:cs="Times New Roman"/>
                <w:sz w:val="20"/>
                <w:szCs w:val="20"/>
              </w:rPr>
            </w:pPr>
          </w:p>
        </w:tc>
        <w:tc>
          <w:tcPr>
            <w:tcW w:w="1405"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Pēc svara, iepakojumā, atbilstoši pasūtītāja pieprasījumam</w:t>
            </w:r>
          </w:p>
          <w:p w:rsidR="0031613E" w:rsidRPr="005B5714" w:rsidRDefault="0031613E" w:rsidP="002505A1">
            <w:pPr>
              <w:jc w:val="center"/>
              <w:rPr>
                <w:rFonts w:ascii="Times New Roman" w:hAnsi="Times New Roman" w:cs="Times New Roman"/>
                <w:color w:val="000000"/>
                <w:sz w:val="20"/>
                <w:szCs w:val="20"/>
              </w:rPr>
            </w:pPr>
          </w:p>
        </w:tc>
        <w:tc>
          <w:tcPr>
            <w:tcW w:w="813"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kg</w:t>
            </w:r>
          </w:p>
        </w:tc>
        <w:tc>
          <w:tcPr>
            <w:tcW w:w="950" w:type="dxa"/>
          </w:tcPr>
          <w:p w:rsidR="0031613E" w:rsidRPr="005B5714" w:rsidRDefault="0031613E" w:rsidP="002505A1">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31613E" w:rsidRPr="0019696E" w:rsidRDefault="0031613E" w:rsidP="002505A1">
            <w:pPr>
              <w:jc w:val="center"/>
              <w:rPr>
                <w:rFonts w:ascii="Times New Roman" w:hAnsi="Times New Roman" w:cs="Times New Roman"/>
                <w:bCs/>
                <w:sz w:val="20"/>
                <w:szCs w:val="20"/>
              </w:rPr>
            </w:pPr>
          </w:p>
        </w:tc>
        <w:tc>
          <w:tcPr>
            <w:tcW w:w="1005" w:type="dxa"/>
          </w:tcPr>
          <w:p w:rsidR="0031613E" w:rsidRPr="0019696E" w:rsidRDefault="0031613E" w:rsidP="002505A1">
            <w:pPr>
              <w:ind w:right="-108"/>
              <w:jc w:val="center"/>
              <w:rPr>
                <w:rFonts w:ascii="Times New Roman" w:hAnsi="Times New Roman" w:cs="Times New Roman"/>
                <w:bCs/>
                <w:sz w:val="20"/>
                <w:szCs w:val="20"/>
              </w:rPr>
            </w:pPr>
          </w:p>
        </w:tc>
        <w:tc>
          <w:tcPr>
            <w:tcW w:w="1150" w:type="dxa"/>
          </w:tcPr>
          <w:p w:rsidR="0031613E" w:rsidRPr="0019696E" w:rsidRDefault="0031613E" w:rsidP="002505A1">
            <w:pPr>
              <w:jc w:val="center"/>
              <w:rPr>
                <w:rFonts w:ascii="Times New Roman" w:hAnsi="Times New Roman" w:cs="Times New Roman"/>
                <w:bCs/>
                <w:sz w:val="20"/>
                <w:szCs w:val="20"/>
              </w:rPr>
            </w:pPr>
          </w:p>
        </w:tc>
        <w:tc>
          <w:tcPr>
            <w:tcW w:w="1194" w:type="dxa"/>
          </w:tcPr>
          <w:p w:rsidR="0031613E" w:rsidRPr="0019696E" w:rsidRDefault="0031613E" w:rsidP="002505A1">
            <w:pPr>
              <w:jc w:val="center"/>
              <w:rPr>
                <w:rFonts w:ascii="Times New Roman" w:hAnsi="Times New Roman" w:cs="Times New Roman"/>
                <w:bCs/>
                <w:sz w:val="20"/>
                <w:szCs w:val="20"/>
              </w:rPr>
            </w:pPr>
          </w:p>
        </w:tc>
        <w:tc>
          <w:tcPr>
            <w:tcW w:w="1152" w:type="dxa"/>
          </w:tcPr>
          <w:p w:rsidR="0031613E" w:rsidRPr="0019696E" w:rsidRDefault="0031613E" w:rsidP="002505A1">
            <w:pPr>
              <w:jc w:val="center"/>
              <w:rPr>
                <w:rFonts w:ascii="Times New Roman" w:hAnsi="Times New Roman" w:cs="Times New Roman"/>
                <w:bCs/>
                <w:sz w:val="20"/>
                <w:szCs w:val="20"/>
              </w:rPr>
            </w:pPr>
          </w:p>
        </w:tc>
        <w:tc>
          <w:tcPr>
            <w:tcW w:w="1143" w:type="dxa"/>
          </w:tcPr>
          <w:p w:rsidR="0031613E" w:rsidRPr="0019696E" w:rsidRDefault="0031613E" w:rsidP="002505A1">
            <w:pPr>
              <w:jc w:val="center"/>
              <w:rPr>
                <w:rFonts w:ascii="Times New Roman" w:hAnsi="Times New Roman" w:cs="Times New Roman"/>
                <w:bCs/>
                <w:sz w:val="20"/>
                <w:szCs w:val="20"/>
              </w:rPr>
            </w:pPr>
          </w:p>
        </w:tc>
      </w:tr>
    </w:tbl>
    <w:p w:rsidR="0031613E" w:rsidRPr="005B5714" w:rsidRDefault="0031613E" w:rsidP="007C3C9E">
      <w:pPr>
        <w:spacing w:after="0" w:line="240" w:lineRule="auto"/>
        <w:rPr>
          <w:rFonts w:ascii="Times New Roman" w:hAnsi="Times New Roman" w:cs="Times New Roman"/>
          <w:b/>
          <w:sz w:val="20"/>
          <w:szCs w:val="20"/>
          <w:u w:val="single"/>
        </w:rPr>
      </w:pPr>
    </w:p>
    <w:p w:rsidR="00C4261E" w:rsidRPr="005B5714" w:rsidRDefault="00C4261E" w:rsidP="007C3C9E">
      <w:pPr>
        <w:spacing w:after="0" w:line="240" w:lineRule="auto"/>
        <w:rPr>
          <w:rFonts w:ascii="Times New Roman" w:hAnsi="Times New Roman" w:cs="Times New Roman"/>
          <w:sz w:val="20"/>
          <w:szCs w:val="20"/>
        </w:rPr>
      </w:pPr>
    </w:p>
    <w:p w:rsidR="003066FE" w:rsidRPr="005B5714" w:rsidRDefault="003066FE"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2</w:t>
      </w:r>
      <w:r w:rsidR="002505A1">
        <w:rPr>
          <w:rFonts w:ascii="Times New Roman" w:hAnsi="Times New Roman" w:cs="Times New Roman"/>
          <w:b/>
          <w:sz w:val="20"/>
          <w:szCs w:val="20"/>
        </w:rPr>
        <w:t>4</w:t>
      </w:r>
      <w:r w:rsidRPr="005B5714">
        <w:rPr>
          <w:rFonts w:ascii="Times New Roman" w:hAnsi="Times New Roman" w:cs="Times New Roman"/>
          <w:b/>
          <w:sz w:val="20"/>
          <w:szCs w:val="20"/>
        </w:rPr>
        <w:t>.Olas</w:t>
      </w:r>
      <w:r w:rsidR="00F86A79" w:rsidRPr="005B5714">
        <w:rPr>
          <w:rFonts w:ascii="Times New Roman" w:hAnsi="Times New Roman" w:cs="Times New Roman"/>
          <w:b/>
          <w:sz w:val="20"/>
          <w:szCs w:val="20"/>
        </w:rPr>
        <w:t xml:space="preserve"> CPV kods</w:t>
      </w:r>
      <w:r w:rsidR="00824509" w:rsidRPr="005B5714">
        <w:rPr>
          <w:rFonts w:ascii="Times New Roman" w:hAnsi="Times New Roman" w:cs="Times New Roman"/>
          <w:b/>
          <w:sz w:val="20"/>
          <w:szCs w:val="20"/>
        </w:rPr>
        <w:t xml:space="preserve"> </w:t>
      </w:r>
      <w:r w:rsidRPr="005B5714">
        <w:rPr>
          <w:rFonts w:ascii="Times New Roman" w:hAnsi="Times New Roman" w:cs="Times New Roman"/>
          <w:b/>
          <w:sz w:val="20"/>
          <w:szCs w:val="20"/>
        </w:rPr>
        <w:t>03142500-3</w:t>
      </w:r>
    </w:p>
    <w:p w:rsidR="0074090B" w:rsidRDefault="00EA0F82" w:rsidP="007C3C9E">
      <w:pPr>
        <w:spacing w:after="0" w:line="240" w:lineRule="auto"/>
        <w:rPr>
          <w:rFonts w:ascii="Times New Roman" w:hAnsi="Times New Roman" w:cs="Times New Roman"/>
          <w:sz w:val="20"/>
          <w:szCs w:val="20"/>
        </w:rPr>
      </w:pPr>
      <w:r>
        <w:rPr>
          <w:rFonts w:ascii="Times New Roman" w:hAnsi="Times New Roman" w:cs="Times New Roman"/>
          <w:sz w:val="20"/>
          <w:szCs w:val="20"/>
        </w:rPr>
        <w:t>Ražots</w:t>
      </w:r>
      <w:r w:rsidR="00F86A79" w:rsidRPr="005B5714">
        <w:rPr>
          <w:rFonts w:ascii="Times New Roman" w:hAnsi="Times New Roman" w:cs="Times New Roman"/>
          <w:sz w:val="20"/>
          <w:szCs w:val="20"/>
        </w:rPr>
        <w:t xml:space="preserve"> Latvijā</w:t>
      </w:r>
      <w:r>
        <w:rPr>
          <w:rFonts w:ascii="Times New Roman" w:hAnsi="Times New Roman" w:cs="Times New Roman"/>
          <w:sz w:val="20"/>
          <w:szCs w:val="20"/>
        </w:rPr>
        <w:t>.</w:t>
      </w:r>
      <w:r w:rsidR="00F86A79" w:rsidRPr="005B5714">
        <w:rPr>
          <w:rFonts w:ascii="Times New Roman" w:hAnsi="Times New Roman" w:cs="Times New Roman"/>
          <w:sz w:val="20"/>
          <w:szCs w:val="20"/>
        </w:rPr>
        <w:t xml:space="preserve"> </w:t>
      </w:r>
      <w:r w:rsidR="0074090B" w:rsidRPr="005B5714">
        <w:rPr>
          <w:rFonts w:ascii="Times New Roman" w:hAnsi="Times New Roman" w:cs="Times New Roman"/>
          <w:sz w:val="20"/>
          <w:szCs w:val="20"/>
        </w:rPr>
        <w:t>Derīguma termiņš nevar būt mazāks par 20 kalendāra dienām</w:t>
      </w:r>
    </w:p>
    <w:p w:rsidR="002505A1" w:rsidRDefault="002505A1" w:rsidP="007C3C9E">
      <w:pPr>
        <w:spacing w:after="0" w:line="240" w:lineRule="auto"/>
        <w:rPr>
          <w:rFonts w:ascii="Times New Roman" w:hAnsi="Times New Roman" w:cs="Times New Roman"/>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4A654B">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4A654B">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bCs/>
                <w:sz w:val="20"/>
                <w:szCs w:val="20"/>
              </w:rPr>
            </w:pPr>
            <w:r w:rsidRPr="005B5714">
              <w:rPr>
                <w:rFonts w:ascii="Times New Roman" w:hAnsi="Times New Roman" w:cs="Times New Roman"/>
                <w:bCs/>
                <w:sz w:val="20"/>
                <w:szCs w:val="20"/>
              </w:rPr>
              <w:t>Olas, vistu</w:t>
            </w: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b/>
                <w:bCs/>
                <w:sz w:val="20"/>
                <w:szCs w:val="20"/>
                <w:u w:val="single"/>
              </w:rPr>
              <w:t xml:space="preserve">Produkts atbilst NPKS prasībām. </w:t>
            </w:r>
            <w:r w:rsidRPr="005B5714">
              <w:rPr>
                <w:rFonts w:ascii="Times New Roman" w:hAnsi="Times New Roman" w:cs="Times New Roman"/>
                <w:sz w:val="20"/>
                <w:szCs w:val="20"/>
              </w:rPr>
              <w:t xml:space="preserve">Svaigas, tīras  "A" kategorijas "L" izmēra olas ar </w:t>
            </w:r>
            <w:r w:rsidRPr="005B5714">
              <w:rPr>
                <w:rFonts w:ascii="Times New Roman" w:hAnsi="Times New Roman" w:cs="Times New Roman"/>
                <w:sz w:val="20"/>
                <w:szCs w:val="20"/>
              </w:rPr>
              <w:lastRenderedPageBreak/>
              <w:t>tīrām čaumalām no ārpuses, šķirotas, bez plankumiem un ieplaisājuma pazīmēm, olai raksturīga forma, čaumalas biezums un krāsojums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 xml:space="preserve">Iepakotas kastītēs pa 10 </w:t>
            </w:r>
            <w:r w:rsidRPr="005B5714">
              <w:rPr>
                <w:rFonts w:ascii="Times New Roman" w:hAnsi="Times New Roman" w:cs="Times New Roman"/>
                <w:sz w:val="20"/>
                <w:szCs w:val="20"/>
              </w:rPr>
              <w:lastRenderedPageBreak/>
              <w:t>gab vai kastē 360 gb</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2000</w:t>
            </w:r>
          </w:p>
        </w:tc>
        <w:tc>
          <w:tcPr>
            <w:tcW w:w="1137" w:type="dxa"/>
          </w:tcPr>
          <w:p w:rsidR="002505A1" w:rsidRPr="005B5714"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2505A1" w:rsidRPr="005B5714" w:rsidRDefault="002505A1" w:rsidP="007C3C9E">
      <w:pPr>
        <w:spacing w:after="0" w:line="240" w:lineRule="auto"/>
        <w:rPr>
          <w:rFonts w:ascii="Times New Roman" w:hAnsi="Times New Roman" w:cs="Times New Roman"/>
          <w:sz w:val="20"/>
          <w:szCs w:val="20"/>
        </w:rPr>
      </w:pPr>
    </w:p>
    <w:p w:rsidR="0092088D" w:rsidRPr="005B5714" w:rsidRDefault="0092088D" w:rsidP="007C3C9E">
      <w:pPr>
        <w:spacing w:after="0" w:line="240" w:lineRule="auto"/>
        <w:rPr>
          <w:rFonts w:ascii="Times New Roman" w:hAnsi="Times New Roman" w:cs="Times New Roman"/>
          <w:sz w:val="20"/>
          <w:szCs w:val="20"/>
        </w:rPr>
      </w:pPr>
    </w:p>
    <w:p w:rsidR="003066FE" w:rsidRDefault="003066FE"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2</w:t>
      </w:r>
      <w:r w:rsidR="002505A1">
        <w:rPr>
          <w:rFonts w:ascii="Times New Roman" w:hAnsi="Times New Roman" w:cs="Times New Roman"/>
          <w:b/>
          <w:sz w:val="20"/>
          <w:szCs w:val="20"/>
        </w:rPr>
        <w:t>5</w:t>
      </w:r>
      <w:r w:rsidRPr="005B5714">
        <w:rPr>
          <w:rFonts w:ascii="Times New Roman" w:hAnsi="Times New Roman" w:cs="Times New Roman"/>
          <w:b/>
          <w:sz w:val="20"/>
          <w:szCs w:val="20"/>
        </w:rPr>
        <w:t xml:space="preserve">.Cukurs </w:t>
      </w:r>
      <w:r w:rsidR="00F86A79" w:rsidRPr="005B5714">
        <w:rPr>
          <w:rFonts w:ascii="Times New Roman" w:hAnsi="Times New Roman" w:cs="Times New Roman"/>
          <w:b/>
          <w:sz w:val="20"/>
          <w:szCs w:val="20"/>
        </w:rPr>
        <w:t xml:space="preserve">CPV kods </w:t>
      </w:r>
      <w:r w:rsidRPr="005B5714">
        <w:rPr>
          <w:rFonts w:ascii="Times New Roman" w:hAnsi="Times New Roman" w:cs="Times New Roman"/>
          <w:b/>
          <w:sz w:val="20"/>
          <w:szCs w:val="20"/>
        </w:rPr>
        <w:t>15831000-2</w:t>
      </w:r>
    </w:p>
    <w:p w:rsidR="002505A1" w:rsidRDefault="002505A1"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Cukurs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Smalkais baltais cukurs, sauss, birstošs, ar viendabīgiem kristāliem, pilnīgi šķīst ūdenī, šķid</w:t>
            </w:r>
            <w:r>
              <w:rPr>
                <w:rFonts w:ascii="Times New Roman" w:hAnsi="Times New Roman" w:cs="Times New Roman"/>
                <w:sz w:val="20"/>
                <w:szCs w:val="20"/>
              </w:rPr>
              <w:t>r</w:t>
            </w:r>
            <w:r w:rsidRPr="005B5714">
              <w:rPr>
                <w:rFonts w:ascii="Times New Roman" w:hAnsi="Times New Roman" w:cs="Times New Roman"/>
                <w:sz w:val="20"/>
                <w:szCs w:val="20"/>
              </w:rPr>
              <w:t>ums dzidrs, bez nosēdumiem un piemaisījumiem, salds, bez blakus piegaršām un smaržām, nesatur ģenētiski modificētus organismus, nesastāv no tiem un nav no tiem ražoti.</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Fasēts 1kg  pakās vai  25 kg  maisos</w:t>
            </w: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2200</w:t>
            </w:r>
          </w:p>
        </w:tc>
        <w:tc>
          <w:tcPr>
            <w:tcW w:w="1137" w:type="dxa"/>
          </w:tcPr>
          <w:p w:rsidR="002505A1" w:rsidRPr="005B5714"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2505A1" w:rsidRPr="005B5714" w:rsidRDefault="002505A1" w:rsidP="007C3C9E">
      <w:pPr>
        <w:spacing w:after="0" w:line="240" w:lineRule="auto"/>
        <w:rPr>
          <w:rFonts w:ascii="Times New Roman" w:hAnsi="Times New Roman" w:cs="Times New Roman"/>
          <w:b/>
          <w:sz w:val="20"/>
          <w:szCs w:val="20"/>
        </w:rPr>
      </w:pPr>
    </w:p>
    <w:p w:rsidR="0092088D" w:rsidRDefault="0092088D"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Default="00EA0F82" w:rsidP="007C3C9E">
      <w:pPr>
        <w:spacing w:after="0" w:line="240" w:lineRule="auto"/>
        <w:rPr>
          <w:rFonts w:ascii="Times New Roman" w:hAnsi="Times New Roman" w:cs="Times New Roman"/>
          <w:sz w:val="20"/>
          <w:szCs w:val="20"/>
        </w:rPr>
      </w:pPr>
    </w:p>
    <w:p w:rsidR="00EA0F82" w:rsidRPr="005B5714" w:rsidRDefault="00EA0F82" w:rsidP="007C3C9E">
      <w:pPr>
        <w:spacing w:after="0" w:line="240" w:lineRule="auto"/>
        <w:rPr>
          <w:rFonts w:ascii="Times New Roman" w:hAnsi="Times New Roman" w:cs="Times New Roman"/>
          <w:sz w:val="20"/>
          <w:szCs w:val="20"/>
        </w:rPr>
      </w:pPr>
    </w:p>
    <w:p w:rsidR="003066FE" w:rsidRDefault="003066FE"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lastRenderedPageBreak/>
        <w:t>2</w:t>
      </w:r>
      <w:r w:rsidR="002505A1">
        <w:rPr>
          <w:rFonts w:ascii="Times New Roman" w:hAnsi="Times New Roman" w:cs="Times New Roman"/>
          <w:b/>
          <w:sz w:val="20"/>
          <w:szCs w:val="20"/>
        </w:rPr>
        <w:t>6</w:t>
      </w:r>
      <w:r w:rsidRPr="005B5714">
        <w:rPr>
          <w:rFonts w:ascii="Times New Roman" w:hAnsi="Times New Roman" w:cs="Times New Roman"/>
          <w:b/>
          <w:sz w:val="20"/>
          <w:szCs w:val="20"/>
        </w:rPr>
        <w:t>.Kafija, tēja un saistītie produkti</w:t>
      </w:r>
      <w:r w:rsidR="00F86A79" w:rsidRPr="005B5714">
        <w:rPr>
          <w:rFonts w:ascii="Times New Roman" w:hAnsi="Times New Roman" w:cs="Times New Roman"/>
          <w:b/>
          <w:sz w:val="20"/>
          <w:szCs w:val="20"/>
        </w:rPr>
        <w:t xml:space="preserve"> CPV kods</w:t>
      </w:r>
      <w:r w:rsidRPr="005B5714">
        <w:rPr>
          <w:rFonts w:ascii="Times New Roman" w:hAnsi="Times New Roman" w:cs="Times New Roman"/>
          <w:b/>
          <w:sz w:val="20"/>
          <w:szCs w:val="20"/>
        </w:rPr>
        <w:t xml:space="preserve"> 15860000-4</w:t>
      </w:r>
    </w:p>
    <w:p w:rsidR="002505A1" w:rsidRDefault="002505A1"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bCs/>
                <w:sz w:val="20"/>
                <w:szCs w:val="20"/>
              </w:rPr>
            </w:pPr>
            <w:r w:rsidRPr="005B5714">
              <w:rPr>
                <w:rFonts w:ascii="Times New Roman" w:hAnsi="Times New Roman" w:cs="Times New Roman"/>
                <w:bCs/>
                <w:sz w:val="20"/>
                <w:szCs w:val="20"/>
              </w:rPr>
              <w:t>Tēja, piparmētru, kumelīšu ,un dažādu ogu</w:t>
            </w:r>
          </w:p>
          <w:p w:rsidR="002505A1" w:rsidRPr="005B5714" w:rsidRDefault="002505A1" w:rsidP="002505A1">
            <w:pPr>
              <w:jc w:val="center"/>
              <w:rPr>
                <w:rFonts w:ascii="Times New Roman" w:hAnsi="Times New Roman" w:cs="Times New Roman"/>
                <w:bCs/>
                <w:sz w:val="20"/>
                <w:szCs w:val="20"/>
              </w:rPr>
            </w:pPr>
          </w:p>
          <w:p w:rsidR="002505A1" w:rsidRPr="005B5714" w:rsidRDefault="002505A1" w:rsidP="002505A1">
            <w:pPr>
              <w:jc w:val="center"/>
              <w:rPr>
                <w:rFonts w:ascii="Times New Roman" w:hAnsi="Times New Roman" w:cs="Times New Roman"/>
                <w:bCs/>
                <w:sz w:val="20"/>
                <w:szCs w:val="20"/>
              </w:rPr>
            </w:pPr>
          </w:p>
          <w:p w:rsidR="002505A1" w:rsidRPr="005B5714" w:rsidRDefault="002505A1" w:rsidP="002505A1">
            <w:pPr>
              <w:jc w:val="center"/>
              <w:rPr>
                <w:rFonts w:ascii="Times New Roman" w:hAnsi="Times New Roman" w:cs="Times New Roman"/>
                <w:bCs/>
                <w:sz w:val="20"/>
                <w:szCs w:val="20"/>
              </w:rPr>
            </w:pP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color w:val="000000"/>
                <w:sz w:val="20"/>
                <w:szCs w:val="20"/>
              </w:rPr>
              <w:t>Augu daļas</w:t>
            </w:r>
            <w:r w:rsidRPr="005B5714">
              <w:rPr>
                <w:rFonts w:ascii="Times New Roman" w:hAnsi="Times New Roman" w:cs="Times New Roman"/>
                <w:sz w:val="20"/>
                <w:szCs w:val="20"/>
              </w:rPr>
              <w:t xml:space="preserve"> sasmalcinātas vienmērīgi, pēc pagatavošanas ir smaržīga,  krāsa un aromāts,  nesatur mākslīgos aromatizētājus garšas pastiprinātājus, konservantus un saldinātājus, krāsvielas. Ražots Latvijā</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0.0013 kg 1 tējas maisiņš, iepakojumā 20-25 maisiņi</w:t>
            </w:r>
          </w:p>
          <w:p w:rsidR="002505A1" w:rsidRPr="005B5714" w:rsidRDefault="002505A1" w:rsidP="002505A1">
            <w:pPr>
              <w:jc w:val="center"/>
              <w:rPr>
                <w:rFonts w:ascii="Times New Roman" w:hAnsi="Times New Roman" w:cs="Times New Roman"/>
                <w:b/>
                <w:bCs/>
                <w:color w:val="FF0000"/>
                <w:sz w:val="20"/>
                <w:szCs w:val="20"/>
              </w:rPr>
            </w:pP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140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Tēja melnā</w:t>
            </w:r>
          </w:p>
        </w:tc>
        <w:tc>
          <w:tcPr>
            <w:tcW w:w="2748" w:type="dxa"/>
          </w:tcPr>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color w:val="000000"/>
                <w:sz w:val="20"/>
                <w:szCs w:val="20"/>
              </w:rPr>
              <w:t>Sveramā fasēta, beramā melnā lapu tēja 100% , bez aromatizētajiem, nav saberzta tējas putekļos, pēc pagatavošanas ir smaržīga, melnai tējai raksturīgu krāsu un aromātu.</w:t>
            </w:r>
          </w:p>
        </w:tc>
        <w:tc>
          <w:tcPr>
            <w:tcW w:w="1405" w:type="dxa"/>
          </w:tcPr>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color w:val="000000"/>
                <w:sz w:val="20"/>
                <w:szCs w:val="20"/>
              </w:rPr>
              <w:t>Fasēta  0,1kg kastītēs</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Kafijas aizstājējs, miežu</w:t>
            </w:r>
          </w:p>
          <w:p w:rsidR="002505A1" w:rsidRPr="005B5714" w:rsidRDefault="002505A1" w:rsidP="002505A1">
            <w:pPr>
              <w:jc w:val="center"/>
              <w:rPr>
                <w:rFonts w:ascii="Times New Roman" w:hAnsi="Times New Roman" w:cs="Times New Roman"/>
                <w:sz w:val="20"/>
                <w:szCs w:val="20"/>
                <w:highlight w:val="yellow"/>
              </w:rPr>
            </w:pPr>
          </w:p>
        </w:tc>
        <w:tc>
          <w:tcPr>
            <w:tcW w:w="2748" w:type="dxa"/>
          </w:tcPr>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 xml:space="preserve">Sauss, šķīstošais graudu dzēriens viendabīga maluma, viegli birstoša, ar raksturīgu aromātu, bez svešām garšām un/vai smaržām un piemaisījumiem, nesatur kofeīnu, graudaugi ne mazāk kā 85%,nesatur ģenētiski modificētus organismus, nesastāv no tiem un nav no tiem ražoti, nesatur mākslīgos aromatizētājus un pārtikas </w:t>
            </w:r>
            <w:r w:rsidRPr="005B5714">
              <w:rPr>
                <w:rFonts w:ascii="Times New Roman" w:hAnsi="Times New Roman" w:cs="Times New Roman"/>
                <w:sz w:val="20"/>
                <w:szCs w:val="20"/>
              </w:rPr>
              <w:lastRenderedPageBreak/>
              <w:t>piedevas - garšas pastiprinātājus, konservantus un saldinātājus, krāsvielas</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Iepakojumā no 0,100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Kafija</w:t>
            </w:r>
          </w:p>
        </w:tc>
        <w:tc>
          <w:tcPr>
            <w:tcW w:w="2748" w:type="dxa"/>
          </w:tcPr>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Dabīgā, pupiņu, malta, vidēja</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grauzdējuma pakāpe, 500gr</w:t>
            </w:r>
          </w:p>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fasējumā</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Iepakojumā  0.4 – 0.5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231" w:type="dxa"/>
          </w:tcPr>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Kakao</w:t>
            </w:r>
          </w:p>
        </w:tc>
        <w:tc>
          <w:tcPr>
            <w:tcW w:w="2748" w:type="dxa"/>
          </w:tcPr>
          <w:p w:rsidR="002505A1" w:rsidRPr="005B5714" w:rsidRDefault="002505A1" w:rsidP="002505A1">
            <w:pPr>
              <w:jc w:val="center"/>
              <w:rPr>
                <w:rFonts w:ascii="Times New Roman" w:hAnsi="Times New Roman" w:cs="Times New Roman"/>
                <w:color w:val="000000"/>
                <w:sz w:val="20"/>
                <w:szCs w:val="20"/>
              </w:rPr>
            </w:pPr>
            <w:r w:rsidRPr="005B5714">
              <w:rPr>
                <w:rFonts w:ascii="Times New Roman" w:hAnsi="Times New Roman" w:cs="Times New Roman"/>
                <w:sz w:val="20"/>
                <w:szCs w:val="20"/>
              </w:rPr>
              <w:t xml:space="preserve">Pulverveida, sauss, birstošs, raksturīgā brūnā krāsā, rūgtena garša, bez svešām smaržām un piegaršām, tauku saturs ne mazāk kā 20 %, </w:t>
            </w:r>
            <w:r w:rsidRPr="005B5714">
              <w:rPr>
                <w:rFonts w:ascii="Times New Roman" w:hAnsi="Times New Roman" w:cs="Times New Roman"/>
                <w:color w:val="000000"/>
                <w:sz w:val="20"/>
                <w:szCs w:val="20"/>
              </w:rPr>
              <w:t>Paredzēts kakao dzēriena gatavošanai, ar šokolādei piemītošu aromātu. Mitrums nedrīkst pārsniegt 6%, vārot neveido nogulsnes, pagatavošanas laiks 2 min. Fasējums: 0,2-0,3 kg paciņās.</w:t>
            </w:r>
          </w:p>
          <w:p w:rsidR="002505A1" w:rsidRPr="005B5714" w:rsidRDefault="002505A1" w:rsidP="002505A1">
            <w:pPr>
              <w:autoSpaceDE w:val="0"/>
              <w:autoSpaceDN w:val="0"/>
              <w:adjustRightInd w:val="0"/>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0,1- 0,5 kg paciņās</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2505A1" w:rsidRPr="005B5714" w:rsidRDefault="002505A1" w:rsidP="007C3C9E">
      <w:pPr>
        <w:spacing w:after="0" w:line="240" w:lineRule="auto"/>
        <w:rPr>
          <w:rFonts w:ascii="Times New Roman" w:hAnsi="Times New Roman" w:cs="Times New Roman"/>
          <w:b/>
          <w:sz w:val="20"/>
          <w:szCs w:val="20"/>
        </w:rPr>
      </w:pPr>
    </w:p>
    <w:p w:rsidR="00F86A79" w:rsidRPr="005B5714" w:rsidRDefault="00F86A79" w:rsidP="007C3C9E">
      <w:pPr>
        <w:spacing w:after="0" w:line="240" w:lineRule="auto"/>
        <w:rPr>
          <w:rFonts w:ascii="Times New Roman" w:hAnsi="Times New Roman" w:cs="Times New Roman"/>
          <w:sz w:val="20"/>
          <w:szCs w:val="20"/>
        </w:rPr>
      </w:pPr>
    </w:p>
    <w:p w:rsidR="003066FE" w:rsidRDefault="003066FE"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2</w:t>
      </w:r>
      <w:r w:rsidR="002505A1">
        <w:rPr>
          <w:rFonts w:ascii="Times New Roman" w:hAnsi="Times New Roman" w:cs="Times New Roman"/>
          <w:b/>
          <w:sz w:val="20"/>
          <w:szCs w:val="20"/>
        </w:rPr>
        <w:t>7</w:t>
      </w:r>
      <w:r w:rsidRPr="005B5714">
        <w:rPr>
          <w:rFonts w:ascii="Times New Roman" w:hAnsi="Times New Roman" w:cs="Times New Roman"/>
          <w:b/>
          <w:sz w:val="20"/>
          <w:szCs w:val="20"/>
        </w:rPr>
        <w:t>.</w:t>
      </w:r>
      <w:r w:rsidR="0049646A" w:rsidRPr="005B5714">
        <w:rPr>
          <w:rFonts w:ascii="Times New Roman" w:hAnsi="Times New Roman" w:cs="Times New Roman"/>
          <w:b/>
          <w:sz w:val="20"/>
          <w:szCs w:val="20"/>
        </w:rPr>
        <w:t xml:space="preserve">Garšvielas un piedevas </w:t>
      </w:r>
      <w:r w:rsidR="00F86A79" w:rsidRPr="005B5714">
        <w:rPr>
          <w:rFonts w:ascii="Times New Roman" w:hAnsi="Times New Roman" w:cs="Times New Roman"/>
          <w:b/>
          <w:sz w:val="20"/>
          <w:szCs w:val="20"/>
        </w:rPr>
        <w:t xml:space="preserve">CPV kods </w:t>
      </w:r>
      <w:r w:rsidR="0049646A" w:rsidRPr="005B5714">
        <w:rPr>
          <w:rFonts w:ascii="Times New Roman" w:hAnsi="Times New Roman" w:cs="Times New Roman"/>
          <w:b/>
          <w:sz w:val="20"/>
          <w:szCs w:val="20"/>
        </w:rPr>
        <w:t>15870000-7</w:t>
      </w:r>
    </w:p>
    <w:p w:rsidR="002505A1" w:rsidRDefault="002505A1" w:rsidP="007C3C9E">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9"/>
        <w:gridCol w:w="1327"/>
        <w:gridCol w:w="2683"/>
        <w:gridCol w:w="1390"/>
        <w:gridCol w:w="806"/>
        <w:gridCol w:w="950"/>
        <w:gridCol w:w="1133"/>
        <w:gridCol w:w="1005"/>
        <w:gridCol w:w="1148"/>
        <w:gridCol w:w="1194"/>
        <w:gridCol w:w="1151"/>
        <w:gridCol w:w="1140"/>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Lauru lapas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Sausas, kaltētas, tīras, nebojātas, veselas lapas ar rūgtenu garšu un spēcīgu, patīkamu aromātu, nav ģenētiski modificētas, nesatur ģenētiski modificētus organismus un nesastāv no tiem.</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Pārtikas, 0,02kg iepakojumā</w:t>
            </w: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Garšvielu maisījums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Garšvielu maisījumi,  Kura sastāvā burkāni, pastinaks, sīpoli, selerijas, pētersīļu lapas u.c. komponenti kas nesatur sāli, nav ģenētiski modificēti, 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Vakuuma iepakojums  0.5 – 1 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Melnie pipari malti</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Sastāvs, bez svešiem piemaisījumiem, asa, stipra garša , vienmērīgi malti, sausi, birstoši, ar izteiktu piparu aromātu , nav ģenētiski modificēti, nesatur ģenētiski modificētus organismus un nesastāv no tiem.</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Vakuuma iepakojums 0.5kg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Etiķis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9%</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0,35 –0,5 l stikla tarā</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Etiķa esence</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Etiķa esence 70%</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0.35 l  stikla tarā</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30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6</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Sāls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br/>
              <w:t>Rupjā sāls, dabiski balti pelēks kristālisks, bez smaržas, šķīst ar nosēdumiem, kurus veido nešķīstošās daļas. Nešķīstošo daļu maksimālais daudzums gala produktā ir 0,1–0,4%</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1,0 - 10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800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7</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Citronskābe</w:t>
            </w:r>
          </w:p>
        </w:tc>
        <w:tc>
          <w:tcPr>
            <w:tcW w:w="2748" w:type="dxa"/>
          </w:tcPr>
          <w:p w:rsidR="002505A1" w:rsidRPr="002505A1" w:rsidRDefault="002505A1" w:rsidP="002505A1">
            <w:pPr>
              <w:jc w:val="center"/>
              <w:rPr>
                <w:rFonts w:ascii="Times New Roman" w:hAnsi="Times New Roman" w:cs="Times New Roman"/>
                <w:sz w:val="20"/>
                <w:szCs w:val="20"/>
              </w:rPr>
            </w:pPr>
            <w:r w:rsidRPr="002505A1">
              <w:rPr>
                <w:rFonts w:ascii="Times New Roman" w:hAnsi="Times New Roman" w:cs="Times New Roman"/>
                <w:sz w:val="20"/>
                <w:szCs w:val="20"/>
              </w:rPr>
              <w:t>Kristālveidīga, pulverveida, balta vai viegli iedzeltena,  sausa, labi šķīst ūdenī, bez smaržas, izteikti skābu garšu, bez svešiem piemaisījumiem</w:t>
            </w:r>
          </w:p>
          <w:p w:rsidR="002505A1" w:rsidRPr="002505A1" w:rsidRDefault="002505A1" w:rsidP="002505A1">
            <w:pPr>
              <w:jc w:val="center"/>
              <w:rPr>
                <w:rFonts w:ascii="Times New Roman" w:hAnsi="Times New Roman" w:cs="Times New Roman"/>
                <w:sz w:val="20"/>
                <w:szCs w:val="20"/>
              </w:rPr>
            </w:pPr>
          </w:p>
        </w:tc>
        <w:tc>
          <w:tcPr>
            <w:tcW w:w="1405" w:type="dxa"/>
          </w:tcPr>
          <w:p w:rsidR="002505A1" w:rsidRPr="002505A1" w:rsidRDefault="002505A1" w:rsidP="002505A1">
            <w:pPr>
              <w:jc w:val="center"/>
              <w:rPr>
                <w:rFonts w:ascii="Times New Roman" w:hAnsi="Times New Roman" w:cs="Times New Roman"/>
                <w:sz w:val="20"/>
                <w:szCs w:val="20"/>
              </w:rPr>
            </w:pPr>
            <w:r w:rsidRPr="002505A1">
              <w:rPr>
                <w:rFonts w:ascii="Times New Roman" w:hAnsi="Times New Roman" w:cs="Times New Roman"/>
                <w:sz w:val="20"/>
                <w:szCs w:val="20"/>
              </w:rPr>
              <w:t>Vakuuma iepakojums 0,015 -0,05 kg</w:t>
            </w:r>
          </w:p>
          <w:p w:rsidR="002505A1" w:rsidRPr="002505A1" w:rsidRDefault="002505A1" w:rsidP="002505A1">
            <w:pPr>
              <w:jc w:val="center"/>
              <w:rPr>
                <w:rFonts w:ascii="Times New Roman" w:hAnsi="Times New Roman" w:cs="Times New Roman"/>
                <w:sz w:val="20"/>
                <w:szCs w:val="20"/>
              </w:rPr>
            </w:pPr>
          </w:p>
        </w:tc>
        <w:tc>
          <w:tcPr>
            <w:tcW w:w="813" w:type="dxa"/>
          </w:tcPr>
          <w:p w:rsidR="002505A1" w:rsidRPr="002505A1" w:rsidRDefault="002505A1" w:rsidP="002505A1">
            <w:pPr>
              <w:jc w:val="center"/>
              <w:rPr>
                <w:rFonts w:ascii="Times New Roman" w:hAnsi="Times New Roman" w:cs="Times New Roman"/>
                <w:sz w:val="20"/>
                <w:szCs w:val="20"/>
              </w:rPr>
            </w:pPr>
            <w:r w:rsidRPr="002505A1">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8</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Kanēlis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Sauss, birstošs, smalki samalts, ar izteiktu kanēļa brūnumu, smaržu un garšu, bez piemaisījumiem , nesatur ģenētiski modificētus organismus, nesastāv no tiem un nav no tiem ražoti, nesatur  mākslīgos  aromatizētājus un pārtikas piedevas - krāsvielas, garšas pastiprinātājus, konservantus un saldinātājus.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Vakuuma iepakojums 0,010 – 0.5kg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9</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Rīvmaize</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Kviešu, sausa, nesalipusi, viegli birstoša, bez blakus smaržām, bez piemaisījumiem. Nesatur ģenētiski modificētus organismus, nesastāv no tiem un nav no tiem ražoti, nesatur daļēji hidrogenētus augu taukus, nesatur mākslīgos aromatizētājus un pārtikas piedevas - garšas pastiprinātājus, konservantus, saldinātājus un krāsvielas, izņemot ES Regulas Nr. 1333/2008 II pielikumā C daļā II grupā minētās.</w:t>
            </w:r>
          </w:p>
          <w:p w:rsidR="002505A1" w:rsidRPr="005B5714" w:rsidRDefault="002505A1" w:rsidP="002505A1">
            <w:pPr>
              <w:jc w:val="center"/>
              <w:rPr>
                <w:rFonts w:ascii="Times New Roman" w:hAnsi="Times New Roman" w:cs="Times New Roman"/>
                <w:sz w:val="20"/>
                <w:szCs w:val="20"/>
                <w:highlight w:val="yellow"/>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0.5 -1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Magoņu sēklas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 xml:space="preserve">Sausas, birstošas, tīras, bez svešiem piemaisījumiem, vienmērīgi nogatavinātas sēkliņas, nav ģenētiski </w:t>
            </w:r>
            <w:r w:rsidRPr="005B5714">
              <w:rPr>
                <w:rFonts w:ascii="Times New Roman" w:hAnsi="Times New Roman" w:cs="Times New Roman"/>
                <w:sz w:val="20"/>
                <w:szCs w:val="20"/>
              </w:rPr>
              <w:lastRenderedPageBreak/>
              <w:t>modificēti, nesatur ģenētiski modificētus organismus un nesastāv no tiem.</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0,1 - 0,5 kg paciņās</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Raugs maizes</w:t>
            </w: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Svaigs, izteikta smarža un garša, bez pelējuma un tumšiem traipiem, bez svešas smaržas un/vai garšas, nesatur ģenētiski modificētus organismus, nesastāv no tiem un nav no tiem ražoti.</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0,05 - 0,1 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12</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Raugs sausais</w:t>
            </w: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Maizes raugs, sausais, smalkās granuliņās, bez pelējuma, izteiktu rauga smaržu. Nesatur ģenētiski modificētus organismus, nesastāv no tiem un nav no tiem ražoti. Hermētiska paciņa</w:t>
            </w:r>
          </w:p>
        </w:tc>
        <w:tc>
          <w:tcPr>
            <w:tcW w:w="1405" w:type="dxa"/>
          </w:tcPr>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0.011-0.014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13</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Dzeramā soda</w:t>
            </w:r>
          </w:p>
        </w:tc>
        <w:tc>
          <w:tcPr>
            <w:tcW w:w="2748" w:type="dxa"/>
          </w:tcPr>
          <w:p w:rsidR="002505A1" w:rsidRPr="005B5714" w:rsidRDefault="002505A1" w:rsidP="002505A1">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Balts, smalks, irdens pulveris, bez smaržas, ar sārmainu garšu, ar skābi, bez gružu piemaisījumiem. Paredzēta ēdienu gatavošanai.</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0,5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14</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Cepamais pulveris</w:t>
            </w: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Balts, smalks, sauss, birstošs pulveris, bez smaržas. Paredzēts pievienošanai mīklas izstrādājumu gatavošanai.  Hermētiska paciņa</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0,015 - 0,02 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15</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Sinepes</w:t>
            </w:r>
          </w:p>
        </w:tc>
        <w:tc>
          <w:tcPr>
            <w:tcW w:w="2748" w:type="dxa"/>
          </w:tcPr>
          <w:p w:rsidR="002505A1" w:rsidRPr="005B5714" w:rsidRDefault="002505A1" w:rsidP="002505A1">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Sagatavotas lietošanai. Sastāvs: ūdens, sinepju sēklu pulveris, cukurs, augu eļļa, etiķskābe, sāls, garšvielas. Ar sinepēm raksturīgo garšu un aromātu, bez konservantiem.</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color w:val="000000"/>
                <w:sz w:val="20"/>
                <w:szCs w:val="20"/>
              </w:rPr>
              <w:t>Stikla burciņa, 0,14-0,35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16</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Mārrutki</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color w:val="000000"/>
                <w:sz w:val="20"/>
                <w:szCs w:val="20"/>
              </w:rPr>
              <w:t>Galda pārtikas mārrutki, aromātiski, baltā krāsā, no mārrutku saknēm iegūti, sastāvā vairāk kā 50% svaigas mārrutku saknes, saturā ir pieļaujama etiķskābe, kā skābes regulētājs, bez citiem E sastāvā.</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color w:val="000000"/>
                <w:sz w:val="20"/>
                <w:szCs w:val="20"/>
              </w:rPr>
              <w:t>stikla burciņa, 0,20-0,25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17</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Majonēze 40%</w:t>
            </w:r>
          </w:p>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(maiga, skolām)</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Maiga salātu gatavošanai paredzēta majonēze ar taukvielu sastāvu produktā robežās no 35-45%. Viendabīga, krēmveidīga konsistence, krēma krāsā, garša, smarža – raksturīga majonēzei bez svešām piegaršām un smaržām,  nesatur ģenētiski modificētus organismus , nesatur     pārtikas piedevas , sāls saturs ne vairāk par 1 g uz 100 g produkta.</w:t>
            </w:r>
          </w:p>
          <w:p w:rsidR="002505A1" w:rsidRPr="005B5714" w:rsidRDefault="002505A1" w:rsidP="002505A1">
            <w:pPr>
              <w:jc w:val="center"/>
              <w:rPr>
                <w:rFonts w:ascii="Times New Roman" w:hAnsi="Times New Roman" w:cs="Times New Roman"/>
                <w:sz w:val="20"/>
                <w:szCs w:val="20"/>
                <w:highlight w:val="yellow"/>
              </w:rPr>
            </w:pPr>
          </w:p>
          <w:p w:rsidR="002505A1" w:rsidRPr="005B5714" w:rsidRDefault="002505A1" w:rsidP="002505A1">
            <w:pPr>
              <w:jc w:val="center"/>
              <w:rPr>
                <w:rFonts w:ascii="Times New Roman" w:hAnsi="Times New Roman" w:cs="Times New Roman"/>
                <w:sz w:val="20"/>
                <w:szCs w:val="20"/>
                <w:highlight w:val="yellow"/>
              </w:rPr>
            </w:pPr>
            <w:r w:rsidRPr="005B5714">
              <w:rPr>
                <w:rFonts w:ascii="Times New Roman" w:hAnsi="Times New Roman" w:cs="Times New Roman"/>
                <w:sz w:val="20"/>
                <w:szCs w:val="20"/>
              </w:rPr>
              <w:t>.</w:t>
            </w:r>
          </w:p>
        </w:tc>
        <w:tc>
          <w:tcPr>
            <w:tcW w:w="1405" w:type="dxa"/>
          </w:tcPr>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0,25 - 1,0 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18</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Želatīns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Gaišas krāsas, caurspīdīgas granulas vai pulveris, bez izteiktas smaržas, bez piemaisījumiem, nesatur ģenētiski modificētus organismus, nesastāv no tiem un nav no tiem ražoti.</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Paciņās 0,02 kg -0.5 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40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19</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lang w:eastAsia="ar-SA"/>
              </w:rPr>
              <w:t>Salātu mērce</w:t>
            </w:r>
          </w:p>
        </w:tc>
        <w:tc>
          <w:tcPr>
            <w:tcW w:w="2748" w:type="dxa"/>
          </w:tcPr>
          <w:p w:rsidR="002505A1" w:rsidRPr="005B5714" w:rsidRDefault="002505A1" w:rsidP="002505A1">
            <w:pPr>
              <w:jc w:val="center"/>
              <w:rPr>
                <w:rFonts w:ascii="Times New Roman" w:hAnsi="Times New Roman" w:cs="Times New Roman"/>
                <w:sz w:val="20"/>
                <w:szCs w:val="20"/>
                <w:lang w:eastAsia="ar-SA"/>
              </w:rPr>
            </w:pPr>
            <w:r w:rsidRPr="005B5714">
              <w:rPr>
                <w:rFonts w:ascii="Times New Roman" w:hAnsi="Times New Roman" w:cs="Times New Roman"/>
                <w:sz w:val="20"/>
                <w:szCs w:val="20"/>
                <w:lang w:eastAsia="ar-SA"/>
              </w:rPr>
              <w:t>Salātu ,dārzeņu.</w:t>
            </w:r>
          </w:p>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lang w:eastAsia="ar-SA"/>
              </w:rPr>
              <w:t>Uz etiķetes  realizācijas  datums un sastāvs.</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lang w:eastAsia="ar-SA"/>
              </w:rPr>
              <w:t>0.25-0.5 kg stikla  tarā</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231" w:type="dxa"/>
          </w:tcPr>
          <w:p w:rsidR="002505A1" w:rsidRPr="005B5714" w:rsidRDefault="002505A1" w:rsidP="002505A1">
            <w:pPr>
              <w:jc w:val="center"/>
              <w:rPr>
                <w:rFonts w:ascii="Times New Roman" w:hAnsi="Times New Roman" w:cs="Times New Roman"/>
                <w:sz w:val="20"/>
                <w:szCs w:val="20"/>
                <w:lang w:eastAsia="ar-SA"/>
              </w:rPr>
            </w:pPr>
            <w:r w:rsidRPr="005B5714">
              <w:rPr>
                <w:rFonts w:ascii="Times New Roman" w:hAnsi="Times New Roman" w:cs="Times New Roman"/>
                <w:sz w:val="20"/>
                <w:szCs w:val="20"/>
                <w:lang w:eastAsia="ar-SA"/>
              </w:rPr>
              <w:t>Krustnagliņas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bCs/>
                <w:color w:val="000000"/>
                <w:sz w:val="20"/>
                <w:szCs w:val="20"/>
              </w:rPr>
              <w:t>Sausas</w:t>
            </w:r>
            <w:r w:rsidRPr="005B5714">
              <w:rPr>
                <w:rFonts w:ascii="Times New Roman" w:hAnsi="Times New Roman" w:cs="Times New Roman"/>
                <w:color w:val="000000"/>
                <w:sz w:val="20"/>
                <w:szCs w:val="20"/>
              </w:rPr>
              <w:t>, birstošas, tīras, bez svešiem piemaisījumiem,</w:t>
            </w:r>
            <w:r w:rsidRPr="005B5714">
              <w:rPr>
                <w:rFonts w:ascii="Times New Roman" w:hAnsi="Times New Roman" w:cs="Times New Roman"/>
                <w:sz w:val="20"/>
                <w:szCs w:val="20"/>
              </w:rPr>
              <w:t xml:space="preserve"> nesatur ģenētiski modificētus </w:t>
            </w:r>
            <w:r w:rsidRPr="005B5714">
              <w:rPr>
                <w:rFonts w:ascii="Times New Roman" w:hAnsi="Times New Roman" w:cs="Times New Roman"/>
                <w:sz w:val="20"/>
                <w:szCs w:val="20"/>
              </w:rPr>
              <w:lastRenderedPageBreak/>
              <w:t>organismus, nesastāv no tiem un nav no tiem ražoti.</w:t>
            </w:r>
          </w:p>
          <w:p w:rsidR="002505A1" w:rsidRPr="005B5714" w:rsidRDefault="002505A1" w:rsidP="002505A1">
            <w:pPr>
              <w:jc w:val="center"/>
              <w:rPr>
                <w:rFonts w:ascii="Times New Roman" w:hAnsi="Times New Roman" w:cs="Times New Roman"/>
                <w:color w:val="000000"/>
                <w:sz w:val="20"/>
                <w:szCs w:val="20"/>
              </w:rPr>
            </w:pP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color w:val="FF0000"/>
                <w:sz w:val="20"/>
                <w:szCs w:val="20"/>
              </w:rPr>
            </w:pPr>
            <w:r w:rsidRPr="005B5714">
              <w:rPr>
                <w:rFonts w:ascii="Times New Roman" w:hAnsi="Times New Roman" w:cs="Times New Roman"/>
                <w:sz w:val="20"/>
                <w:szCs w:val="20"/>
              </w:rPr>
              <w:lastRenderedPageBreak/>
              <w:t>Paciņās 0,02 kg -0.5 kg</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Ķimenes</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color w:val="000000"/>
                <w:sz w:val="20"/>
                <w:szCs w:val="20"/>
              </w:rPr>
              <w:t>Sijātas,</w:t>
            </w:r>
            <w:r w:rsidRPr="005B5714">
              <w:rPr>
                <w:rFonts w:ascii="Times New Roman" w:hAnsi="Times New Roman" w:cs="Times New Roman"/>
                <w:sz w:val="20"/>
                <w:szCs w:val="20"/>
              </w:rPr>
              <w:t xml:space="preserve"> veselas,  kaltētas, sausas, birstošas, tīras, </w:t>
            </w:r>
            <w:r w:rsidRPr="005B5714">
              <w:rPr>
                <w:rFonts w:ascii="Times New Roman" w:hAnsi="Times New Roman" w:cs="Times New Roman"/>
                <w:color w:val="000000"/>
                <w:sz w:val="20"/>
                <w:szCs w:val="20"/>
              </w:rPr>
              <w:t xml:space="preserve"> veseli ķimeņu graudi, </w:t>
            </w:r>
            <w:r w:rsidRPr="005B5714">
              <w:rPr>
                <w:rFonts w:ascii="Times New Roman" w:hAnsi="Times New Roman" w:cs="Times New Roman"/>
                <w:sz w:val="20"/>
                <w:szCs w:val="20"/>
              </w:rPr>
              <w:t xml:space="preserve">bez svešiem piemaisījumiem un kaitēkļiem, ar ķimenēm raksturīgu garšu un smaržu. </w:t>
            </w:r>
            <w:r w:rsidRPr="005B5714">
              <w:rPr>
                <w:rFonts w:ascii="Times New Roman" w:hAnsi="Times New Roman" w:cs="Times New Roman"/>
                <w:color w:val="000000"/>
                <w:sz w:val="20"/>
                <w:szCs w:val="20"/>
              </w:rPr>
              <w:t xml:space="preserve">Bez pelējuma un citu bojājumu pazīmēm. Nav pieļaujama kaitēkļu invāzija. </w:t>
            </w:r>
            <w:r w:rsidRPr="005B5714">
              <w:rPr>
                <w:rFonts w:ascii="Times New Roman" w:hAnsi="Times New Roman" w:cs="Times New Roman"/>
                <w:sz w:val="20"/>
                <w:szCs w:val="20"/>
              </w:rPr>
              <w:t>nav ģenētiski modificēti, nesatur ģenētiski modificētus organismus un nesastāv no tiem.</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Paciņās 0,02 kg -0.5 kg</w:t>
            </w: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22</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Saldējums</w:t>
            </w:r>
          </w:p>
        </w:tc>
        <w:tc>
          <w:tcPr>
            <w:tcW w:w="2748" w:type="dxa"/>
          </w:tcPr>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Saldējums, krējuma, ar izlīdzinātu</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krāsu, homogēnu struktūru,</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raksturīgu garšu un smaržu, ar/bez augļu piedevām, nedefrostēts,</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tauku saturs 10%, bez pārtikas</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piedevām, krāsvielām un</w:t>
            </w:r>
          </w:p>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saldinātājiem</w:t>
            </w:r>
          </w:p>
        </w:tc>
        <w:tc>
          <w:tcPr>
            <w:tcW w:w="1405" w:type="dxa"/>
          </w:tcPr>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Safasēts</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atbilstoši</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drošības un</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higiēnas</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prasībām</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100ml-120ml</w:t>
            </w:r>
          </w:p>
          <w:p w:rsidR="002505A1" w:rsidRPr="005B5714" w:rsidRDefault="002505A1" w:rsidP="002505A1">
            <w:pPr>
              <w:autoSpaceDE w:val="0"/>
              <w:autoSpaceDN w:val="0"/>
              <w:adjustRightInd w:val="0"/>
              <w:jc w:val="center"/>
              <w:rPr>
                <w:rFonts w:ascii="Times New Roman" w:hAnsi="Times New Roman" w:cs="Times New Roman"/>
                <w:sz w:val="20"/>
                <w:szCs w:val="20"/>
              </w:rPr>
            </w:pPr>
            <w:r w:rsidRPr="005B5714">
              <w:rPr>
                <w:rFonts w:ascii="Times New Roman" w:hAnsi="Times New Roman" w:cs="Times New Roman"/>
                <w:sz w:val="20"/>
                <w:szCs w:val="20"/>
              </w:rPr>
              <w:t>Vafeļu glāzītēs</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23</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Piens iebiezināts ar cukuru</w:t>
            </w:r>
          </w:p>
          <w:p w:rsidR="002505A1" w:rsidRPr="005B5714" w:rsidRDefault="002505A1" w:rsidP="002505A1">
            <w:pPr>
              <w:ind w:right="-108"/>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color w:val="000000"/>
                <w:sz w:val="20"/>
                <w:szCs w:val="20"/>
              </w:rPr>
              <w:t xml:space="preserve">Pasterizēts piens </w:t>
            </w:r>
            <w:r w:rsidRPr="005B5714">
              <w:rPr>
                <w:rFonts w:ascii="Times New Roman" w:hAnsi="Times New Roman" w:cs="Times New Roman"/>
                <w:sz w:val="20"/>
                <w:szCs w:val="20"/>
              </w:rPr>
              <w:t xml:space="preserve">50-60%, cukurs 40-50%,  </w:t>
            </w:r>
            <w:r w:rsidRPr="005B5714">
              <w:rPr>
                <w:rFonts w:ascii="Times New Roman" w:hAnsi="Times New Roman" w:cs="Times New Roman"/>
                <w:color w:val="000000"/>
                <w:sz w:val="20"/>
                <w:szCs w:val="20"/>
              </w:rPr>
              <w:t xml:space="preserve"> piena tauku saturs 8,5%, max. ūdens saturs 26,5%, bez lipekļa klātbūtnes</w:t>
            </w:r>
            <w:r w:rsidRPr="005B5714">
              <w:rPr>
                <w:rFonts w:ascii="Times New Roman" w:hAnsi="Times New Roman" w:cs="Times New Roman"/>
                <w:sz w:val="20"/>
                <w:szCs w:val="20"/>
              </w:rPr>
              <w:t xml:space="preserve"> masa vienmērīgi iebiezināta, nesacukurojusies,</w:t>
            </w:r>
            <w:r w:rsidRPr="005B5714">
              <w:rPr>
                <w:rFonts w:ascii="Times New Roman" w:hAnsi="Times New Roman" w:cs="Times New Roman"/>
                <w:sz w:val="20"/>
                <w:szCs w:val="20"/>
              </w:rPr>
              <w:br/>
              <w:t xml:space="preserve">krāsa no iedzeltenas līdz krēmkrāsai,  bez svešām smaržām  un/vai garšām, bez mehāniskiem vai citiem piemaisījumiem, nesatur augu taukus, nesatur ģenētiski </w:t>
            </w:r>
            <w:r w:rsidRPr="005B5714">
              <w:rPr>
                <w:rFonts w:ascii="Times New Roman" w:hAnsi="Times New Roman" w:cs="Times New Roman"/>
                <w:sz w:val="20"/>
                <w:szCs w:val="20"/>
              </w:rPr>
              <w:lastRenderedPageBreak/>
              <w:t>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0,32 - 0,4 kg metāla bundžā</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Gb</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60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2505A1" w:rsidRPr="005B5714" w:rsidRDefault="002505A1" w:rsidP="007C3C9E">
      <w:pPr>
        <w:spacing w:after="0" w:line="240" w:lineRule="auto"/>
        <w:rPr>
          <w:rFonts w:ascii="Times New Roman" w:hAnsi="Times New Roman" w:cs="Times New Roman"/>
          <w:b/>
          <w:sz w:val="20"/>
          <w:szCs w:val="20"/>
        </w:rPr>
      </w:pPr>
    </w:p>
    <w:p w:rsidR="00F86A79" w:rsidRPr="005B5714" w:rsidRDefault="00F86A79" w:rsidP="007C3C9E">
      <w:pPr>
        <w:spacing w:after="0" w:line="240" w:lineRule="auto"/>
        <w:rPr>
          <w:rFonts w:ascii="Times New Roman" w:hAnsi="Times New Roman" w:cs="Times New Roman"/>
          <w:sz w:val="20"/>
          <w:szCs w:val="20"/>
        </w:rPr>
      </w:pPr>
    </w:p>
    <w:p w:rsidR="0049646A" w:rsidRDefault="0049646A"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2</w:t>
      </w:r>
      <w:r w:rsidR="002505A1">
        <w:rPr>
          <w:rFonts w:ascii="Times New Roman" w:hAnsi="Times New Roman" w:cs="Times New Roman"/>
          <w:b/>
          <w:sz w:val="20"/>
          <w:szCs w:val="20"/>
        </w:rPr>
        <w:t>8</w:t>
      </w:r>
      <w:r w:rsidRPr="005B5714">
        <w:rPr>
          <w:rFonts w:ascii="Times New Roman" w:hAnsi="Times New Roman" w:cs="Times New Roman"/>
          <w:b/>
          <w:sz w:val="20"/>
          <w:szCs w:val="20"/>
        </w:rPr>
        <w:t>.</w:t>
      </w:r>
      <w:r w:rsidR="006250A2" w:rsidRPr="005B5714">
        <w:rPr>
          <w:rFonts w:ascii="Times New Roman" w:hAnsi="Times New Roman" w:cs="Times New Roman"/>
          <w:b/>
          <w:sz w:val="20"/>
          <w:szCs w:val="20"/>
        </w:rPr>
        <w:t xml:space="preserve"> </w:t>
      </w:r>
      <w:r w:rsidR="00AE4C49" w:rsidRPr="005B5714">
        <w:rPr>
          <w:rFonts w:ascii="Times New Roman" w:hAnsi="Times New Roman" w:cs="Times New Roman"/>
          <w:b/>
          <w:sz w:val="20"/>
          <w:szCs w:val="20"/>
        </w:rPr>
        <w:t>C</w:t>
      </w:r>
      <w:r w:rsidR="006250A2" w:rsidRPr="005B5714">
        <w:rPr>
          <w:rFonts w:ascii="Times New Roman" w:hAnsi="Times New Roman" w:cs="Times New Roman"/>
          <w:b/>
          <w:sz w:val="20"/>
          <w:szCs w:val="20"/>
        </w:rPr>
        <w:t>ukura konditoreja</w:t>
      </w:r>
      <w:r w:rsidR="00F86A79" w:rsidRPr="005B5714">
        <w:rPr>
          <w:rFonts w:ascii="Times New Roman" w:hAnsi="Times New Roman" w:cs="Times New Roman"/>
          <w:b/>
          <w:sz w:val="20"/>
          <w:szCs w:val="20"/>
        </w:rPr>
        <w:t xml:space="preserve"> CPV kods</w:t>
      </w:r>
      <w:r w:rsidR="006250A2" w:rsidRPr="005B5714">
        <w:rPr>
          <w:rFonts w:ascii="Times New Roman" w:hAnsi="Times New Roman" w:cs="Times New Roman"/>
          <w:b/>
          <w:sz w:val="20"/>
          <w:szCs w:val="20"/>
        </w:rPr>
        <w:t xml:space="preserve"> 15840000-8</w:t>
      </w:r>
    </w:p>
    <w:p w:rsidR="002505A1" w:rsidRDefault="002505A1" w:rsidP="007C3C9E">
      <w:pPr>
        <w:spacing w:after="0" w:line="240" w:lineRule="auto"/>
        <w:rPr>
          <w:rFonts w:ascii="Times New Roman" w:hAnsi="Times New Roman" w:cs="Times New Roman"/>
          <w:b/>
          <w:sz w:val="20"/>
          <w:szCs w:val="20"/>
        </w:rPr>
      </w:pPr>
    </w:p>
    <w:p w:rsidR="002505A1" w:rsidRDefault="002505A1" w:rsidP="002505A1">
      <w:pPr>
        <w:spacing w:after="0" w:line="240" w:lineRule="auto"/>
        <w:rPr>
          <w:rFonts w:ascii="Times New Roman" w:hAnsi="Times New Roman" w:cs="Times New Roman"/>
          <w:b/>
          <w:sz w:val="20"/>
          <w:szCs w:val="20"/>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Zefīrs</w:t>
            </w:r>
          </w:p>
          <w:p w:rsidR="002505A1" w:rsidRPr="005B5714" w:rsidRDefault="002505A1" w:rsidP="002505A1">
            <w:pPr>
              <w:jc w:val="center"/>
              <w:rPr>
                <w:rFonts w:ascii="Times New Roman" w:hAnsi="Times New Roman" w:cs="Times New Roman"/>
                <w:sz w:val="20"/>
                <w:szCs w:val="20"/>
              </w:rPr>
            </w:pPr>
          </w:p>
          <w:p w:rsidR="002505A1" w:rsidRPr="005B5714" w:rsidRDefault="002505A1" w:rsidP="002505A1">
            <w:pPr>
              <w:jc w:val="center"/>
              <w:rPr>
                <w:rFonts w:ascii="Times New Roman" w:hAnsi="Times New Roman" w:cs="Times New Roman"/>
                <w:b/>
                <w:bCs/>
                <w:color w:val="FF0000"/>
                <w:sz w:val="20"/>
                <w:szCs w:val="20"/>
              </w:rPr>
            </w:pP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Bez šokolādes glazūras, vaniļas. Nesatur daļēji hidrogenētos augu taukus,  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2505A1" w:rsidRPr="005B5714" w:rsidRDefault="002505A1" w:rsidP="002505A1">
            <w:pPr>
              <w:jc w:val="center"/>
              <w:rPr>
                <w:rFonts w:ascii="Times New Roman" w:hAnsi="Times New Roman" w:cs="Times New Roman"/>
                <w:color w:val="FF0000"/>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Fasēts  0.1 – 5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50</w:t>
            </w:r>
          </w:p>
        </w:tc>
        <w:tc>
          <w:tcPr>
            <w:tcW w:w="1137" w:type="dxa"/>
          </w:tcPr>
          <w:p w:rsidR="002505A1" w:rsidRPr="005B5714"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6250A2" w:rsidRPr="005B5714" w:rsidRDefault="002505A1" w:rsidP="007C3C9E">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29</w:t>
      </w:r>
      <w:r w:rsidR="006250A2" w:rsidRPr="005B5714">
        <w:rPr>
          <w:rFonts w:ascii="Times New Roman" w:hAnsi="Times New Roman" w:cs="Times New Roman"/>
          <w:b/>
          <w:sz w:val="20"/>
          <w:szCs w:val="20"/>
        </w:rPr>
        <w:t>.</w:t>
      </w:r>
      <w:r w:rsidR="003B1649" w:rsidRPr="005B5714">
        <w:rPr>
          <w:rFonts w:ascii="Times New Roman" w:hAnsi="Times New Roman" w:cs="Times New Roman"/>
          <w:b/>
          <w:sz w:val="20"/>
          <w:szCs w:val="20"/>
        </w:rPr>
        <w:t>P</w:t>
      </w:r>
      <w:r w:rsidR="006250A2" w:rsidRPr="005B5714">
        <w:rPr>
          <w:rFonts w:ascii="Times New Roman" w:hAnsi="Times New Roman" w:cs="Times New Roman"/>
          <w:b/>
          <w:sz w:val="20"/>
          <w:szCs w:val="20"/>
        </w:rPr>
        <w:t>iena produkti</w:t>
      </w:r>
      <w:r w:rsidR="00F86A79" w:rsidRPr="005B5714">
        <w:rPr>
          <w:rFonts w:ascii="Times New Roman" w:hAnsi="Times New Roman" w:cs="Times New Roman"/>
          <w:b/>
          <w:sz w:val="20"/>
          <w:szCs w:val="20"/>
        </w:rPr>
        <w:t xml:space="preserve"> CPV kods </w:t>
      </w:r>
      <w:r w:rsidR="006250A2" w:rsidRPr="005B5714">
        <w:rPr>
          <w:rFonts w:ascii="Times New Roman" w:hAnsi="Times New Roman" w:cs="Times New Roman"/>
          <w:b/>
          <w:sz w:val="20"/>
          <w:szCs w:val="20"/>
        </w:rPr>
        <w:t>15500000-3</w:t>
      </w:r>
    </w:p>
    <w:p w:rsidR="00E57CDA" w:rsidRDefault="00F86A79" w:rsidP="007C3C9E">
      <w:pPr>
        <w:spacing w:after="0" w:line="240" w:lineRule="auto"/>
        <w:rPr>
          <w:rFonts w:ascii="Times New Roman" w:hAnsi="Times New Roman" w:cs="Times New Roman"/>
          <w:b/>
          <w:sz w:val="20"/>
          <w:szCs w:val="20"/>
          <w:u w:val="single"/>
        </w:rPr>
      </w:pPr>
      <w:r w:rsidRPr="005B5714">
        <w:rPr>
          <w:rFonts w:ascii="Times New Roman" w:hAnsi="Times New Roman" w:cs="Times New Roman"/>
          <w:b/>
          <w:sz w:val="20"/>
          <w:szCs w:val="20"/>
          <w:u w:val="single"/>
        </w:rPr>
        <w:t xml:space="preserve">Ražoti Latvijā </w:t>
      </w:r>
    </w:p>
    <w:p w:rsidR="002505A1" w:rsidRPr="005B5714" w:rsidRDefault="002505A1" w:rsidP="007C3C9E">
      <w:pPr>
        <w:spacing w:after="0" w:line="240" w:lineRule="auto"/>
        <w:rPr>
          <w:rFonts w:ascii="Times New Roman" w:hAnsi="Times New Roman" w:cs="Times New Roman"/>
          <w:b/>
          <w:sz w:val="20"/>
          <w:szCs w:val="20"/>
          <w:u w:val="single"/>
        </w:rPr>
      </w:pP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Siers (puscietais)</w:t>
            </w: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Pusciets, nogatavināts, ar tauku saturu siera sausnā līdz 45%, ar siera šķirnei raksturīgu acojumu, nebojāts, bez pelējuma, bez svešām smaržām un/vai garšām ,nesatur ģenētiski modificētus organismus, nesastāv no tiem un nav no tiem ražoti,  nesatur mākslīgos aromatizētājus un pārtikas piedevas - garšas pastiprinātājus, konservantus un saldinātājus, krāsvielas, izņemot ES Regulas Nr. 1333/2008 II pielikumā C daļā II grupā minētās.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 kg ritulis</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800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2505A1" w:rsidRPr="005B5714" w:rsidRDefault="002505A1" w:rsidP="002505A1">
            <w:pPr>
              <w:ind w:left="72" w:hanging="72"/>
              <w:jc w:val="center"/>
              <w:rPr>
                <w:rFonts w:ascii="Times New Roman" w:hAnsi="Times New Roman" w:cs="Times New Roman"/>
                <w:sz w:val="20"/>
                <w:szCs w:val="20"/>
              </w:rPr>
            </w:pPr>
            <w:r w:rsidRPr="005B5714">
              <w:rPr>
                <w:rFonts w:ascii="Times New Roman" w:hAnsi="Times New Roman" w:cs="Times New Roman"/>
                <w:sz w:val="20"/>
                <w:szCs w:val="20"/>
              </w:rPr>
              <w:t>Siers ķimeņu</w:t>
            </w: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b/>
                <w:bCs/>
                <w:sz w:val="20"/>
                <w:szCs w:val="20"/>
                <w:u w:val="single"/>
              </w:rPr>
              <w:t>Produkts atbilst NPKS prasībām</w:t>
            </w:r>
            <w:r w:rsidRPr="005B5714">
              <w:rPr>
                <w:rFonts w:ascii="Times New Roman" w:hAnsi="Times New Roman" w:cs="Times New Roman"/>
                <w:sz w:val="20"/>
                <w:szCs w:val="20"/>
                <w:u w:val="single"/>
              </w:rPr>
              <w:t>.</w:t>
            </w:r>
            <w:r w:rsidRPr="005B5714">
              <w:rPr>
                <w:rFonts w:ascii="Times New Roman" w:hAnsi="Times New Roman" w:cs="Times New Roman"/>
                <w:sz w:val="20"/>
                <w:szCs w:val="20"/>
              </w:rPr>
              <w:t xml:space="preserve"> Tauku saturs siera sausnā ne mazāk kā 20%, ar ķimenēm, nogatavināts, raksturīgu garšu un smaržu,  nebojāts, bez pelējuma, bez svešām smaržām un/vai garšām, nesatur ģenētiski modificētus organismus, nesastāv no tiem un nav no </w:t>
            </w:r>
            <w:r w:rsidRPr="005B5714">
              <w:rPr>
                <w:rFonts w:ascii="Times New Roman" w:hAnsi="Times New Roman" w:cs="Times New Roman"/>
                <w:sz w:val="20"/>
                <w:szCs w:val="20"/>
              </w:rPr>
              <w:lastRenderedPageBreak/>
              <w:t>tiem ražoti, nesatur mākslīgos aromatizētājus un pārtikas piedevas - garšas pastiprinātājus, konservantus, saldinātājus un krāsvielas, izņemot ES Regulas Nr. 1333/2008 II pielikumā C daļā II grupā minētās.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0.5-1 kg ritulis</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80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3</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Siers, kausētais</w:t>
            </w:r>
          </w:p>
          <w:p w:rsidR="002505A1" w:rsidRPr="005B5714" w:rsidRDefault="002505A1" w:rsidP="002505A1">
            <w:pPr>
              <w:jc w:val="center"/>
              <w:rPr>
                <w:rFonts w:ascii="Times New Roman" w:hAnsi="Times New Roman" w:cs="Times New Roman"/>
                <w:b/>
                <w:bCs/>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Tauku saturs sausnā  29-66%, klasiskais, bez piedevām, siera virsma tīra, spīdīga, konsistence – maiga, viegli smērējama, viendabīga, nesatur ģenētiski modificētus organismus, nesastāv no tiem un nav no tiem ražoti,  nesatur mākslīgos aromatizētājus un pārtikas piedevas - garšas pastiprinātājus, konservantus, saldinātājus un  krāsvielas, izņemot ES Regulas Nr. 1333/2008 II pielikumā C daļā II grupā minētās.</w:t>
            </w:r>
          </w:p>
          <w:p w:rsidR="002505A1" w:rsidRPr="005B5714" w:rsidRDefault="002505A1" w:rsidP="002505A1">
            <w:pPr>
              <w:jc w:val="center"/>
              <w:rPr>
                <w:rFonts w:ascii="Times New Roman" w:hAnsi="Times New Roman" w:cs="Times New Roman"/>
                <w:b/>
                <w:bCs/>
                <w:sz w:val="20"/>
                <w:szCs w:val="20"/>
                <w:u w:val="single"/>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0.150-0.250kg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4</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Biezpiena sieriņš ar šokolādes glazūru</w:t>
            </w: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Saldas biezpiena masas sieriņi, sastāvā biezpiens ne mazāk kā 60%, bez augu taukiem, šokolādes glazūrā,  nesatur ģenētiski modificētus organismus, nesastāv no tiem un nav no tiem ražoti,  nesatur mākslīgos aromatizētājus  un pārtikas piedevas - garšas pastiprinātājus, konservantus, saldinātājus un krāsvielas, izņemot ES Regulas Nr. 1333/2008 II pielikumā C daļā II grupā minētās.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0.150-0.200 kg</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kg</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lastRenderedPageBreak/>
              <w:t>5</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Jogurta dzēriens</w:t>
            </w:r>
          </w:p>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izlejamais</w:t>
            </w:r>
          </w:p>
          <w:p w:rsidR="002505A1" w:rsidRPr="005B5714" w:rsidRDefault="002505A1" w:rsidP="002505A1">
            <w:pPr>
              <w:jc w:val="center"/>
              <w:rPr>
                <w:rFonts w:ascii="Times New Roman" w:hAnsi="Times New Roman" w:cs="Times New Roman"/>
                <w:sz w:val="20"/>
                <w:szCs w:val="20"/>
              </w:rPr>
            </w:pPr>
          </w:p>
        </w:tc>
        <w:tc>
          <w:tcPr>
            <w:tcW w:w="2748" w:type="dxa"/>
          </w:tcPr>
          <w:p w:rsidR="002505A1" w:rsidRPr="005B5714" w:rsidRDefault="002505A1" w:rsidP="00EA0F82">
            <w:pPr>
              <w:jc w:val="center"/>
              <w:rPr>
                <w:rFonts w:ascii="Times New Roman" w:hAnsi="Times New Roman" w:cs="Times New Roman"/>
                <w:color w:val="000000"/>
                <w:sz w:val="20"/>
                <w:szCs w:val="20"/>
              </w:rPr>
            </w:pPr>
            <w:r w:rsidRPr="005B5714">
              <w:rPr>
                <w:rFonts w:ascii="Times New Roman" w:hAnsi="Times New Roman" w:cs="Times New Roman"/>
                <w:color w:val="000000"/>
                <w:sz w:val="20"/>
                <w:szCs w:val="20"/>
              </w:rPr>
              <w:t>Tauku saturs līdz 2%, ar ogu-augļu piedevām, receklis izjaukts, konsistence viendabīga visā masā, garša tīra, pienskāba, nesatur ģenētiski modificētus organismus, nesastāv no tiem un nav no tiem ražoti, nesatur mākslīgos aromatizētājus un pārtikas piedevas - garšas pastiprinātājus, konservantus, saldinātājus un krāsvielas, izņemot ES Regulas Nr. 1333/2008 II pielikumā C daļā II grupā minētās.</w:t>
            </w: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 l spaiņi</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500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F86A79" w:rsidRDefault="00F86A79" w:rsidP="007C3C9E">
      <w:pPr>
        <w:spacing w:after="0" w:line="240" w:lineRule="auto"/>
        <w:rPr>
          <w:rFonts w:ascii="Times New Roman" w:hAnsi="Times New Roman" w:cs="Times New Roman"/>
          <w:sz w:val="20"/>
          <w:szCs w:val="20"/>
        </w:rPr>
      </w:pPr>
    </w:p>
    <w:p w:rsidR="006250A2" w:rsidRPr="005B5714" w:rsidRDefault="00AE4C49" w:rsidP="007C3C9E">
      <w:pPr>
        <w:spacing w:after="0" w:line="240" w:lineRule="auto"/>
        <w:rPr>
          <w:rFonts w:ascii="Times New Roman" w:hAnsi="Times New Roman" w:cs="Times New Roman"/>
          <w:b/>
          <w:sz w:val="20"/>
          <w:szCs w:val="20"/>
        </w:rPr>
      </w:pPr>
      <w:r w:rsidRPr="005B5714">
        <w:rPr>
          <w:rFonts w:ascii="Times New Roman" w:hAnsi="Times New Roman" w:cs="Times New Roman"/>
          <w:b/>
          <w:sz w:val="20"/>
          <w:szCs w:val="20"/>
        </w:rPr>
        <w:t>3</w:t>
      </w:r>
      <w:r w:rsidR="002505A1">
        <w:rPr>
          <w:rFonts w:ascii="Times New Roman" w:hAnsi="Times New Roman" w:cs="Times New Roman"/>
          <w:b/>
          <w:sz w:val="20"/>
          <w:szCs w:val="20"/>
        </w:rPr>
        <w:t>0</w:t>
      </w:r>
      <w:r w:rsidR="006250A2" w:rsidRPr="005B5714">
        <w:rPr>
          <w:rFonts w:ascii="Times New Roman" w:hAnsi="Times New Roman" w:cs="Times New Roman"/>
          <w:b/>
          <w:sz w:val="20"/>
          <w:szCs w:val="20"/>
        </w:rPr>
        <w:t>.Minerālūdens</w:t>
      </w:r>
      <w:r w:rsidR="003B1649" w:rsidRPr="005B5714">
        <w:rPr>
          <w:rFonts w:ascii="Times New Roman" w:hAnsi="Times New Roman" w:cs="Times New Roman"/>
          <w:b/>
          <w:sz w:val="20"/>
          <w:szCs w:val="20"/>
        </w:rPr>
        <w:t xml:space="preserve"> CPV kods</w:t>
      </w:r>
      <w:r w:rsidR="00824509" w:rsidRPr="005B5714">
        <w:rPr>
          <w:rFonts w:ascii="Times New Roman" w:hAnsi="Times New Roman" w:cs="Times New Roman"/>
          <w:b/>
          <w:sz w:val="20"/>
          <w:szCs w:val="20"/>
        </w:rPr>
        <w:t xml:space="preserve"> </w:t>
      </w:r>
      <w:r w:rsidR="006250A2" w:rsidRPr="005B5714">
        <w:rPr>
          <w:rFonts w:ascii="Times New Roman" w:hAnsi="Times New Roman" w:cs="Times New Roman"/>
          <w:b/>
          <w:sz w:val="20"/>
          <w:szCs w:val="20"/>
        </w:rPr>
        <w:t>15981000-8</w:t>
      </w:r>
    </w:p>
    <w:p w:rsidR="002505A1" w:rsidRDefault="003B1649" w:rsidP="007C3C9E">
      <w:pPr>
        <w:spacing w:after="0" w:line="240" w:lineRule="auto"/>
        <w:rPr>
          <w:rFonts w:ascii="Times New Roman" w:hAnsi="Times New Roman" w:cs="Times New Roman"/>
          <w:sz w:val="20"/>
          <w:szCs w:val="20"/>
        </w:rPr>
      </w:pPr>
      <w:r w:rsidRPr="005B5714">
        <w:rPr>
          <w:rFonts w:ascii="Times New Roman" w:hAnsi="Times New Roman" w:cs="Times New Roman"/>
          <w:sz w:val="20"/>
          <w:szCs w:val="20"/>
        </w:rPr>
        <w:t>Produkti ražoti Latvijā</w:t>
      </w:r>
    </w:p>
    <w:tbl>
      <w:tblPr>
        <w:tblStyle w:val="Reatabula"/>
        <w:tblpPr w:leftFromText="180" w:rightFromText="180" w:vertAnchor="text" w:horzAnchor="margin" w:tblpY="100"/>
        <w:tblW w:w="14656" w:type="dxa"/>
        <w:tblLook w:val="04A0" w:firstRow="1" w:lastRow="0" w:firstColumn="1" w:lastColumn="0" w:noHBand="0" w:noVBand="1"/>
      </w:tblPr>
      <w:tblGrid>
        <w:gridCol w:w="728"/>
        <w:gridCol w:w="1231"/>
        <w:gridCol w:w="2748"/>
        <w:gridCol w:w="1405"/>
        <w:gridCol w:w="813"/>
        <w:gridCol w:w="950"/>
        <w:gridCol w:w="1137"/>
        <w:gridCol w:w="1005"/>
        <w:gridCol w:w="1150"/>
        <w:gridCol w:w="1194"/>
        <w:gridCol w:w="1152"/>
        <w:gridCol w:w="1143"/>
      </w:tblGrid>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Nr.p.k</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Nosaukums</w:t>
            </w: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p w:rsidR="002505A1" w:rsidRPr="0019696E" w:rsidRDefault="002505A1" w:rsidP="002505A1">
            <w:pPr>
              <w:jc w:val="center"/>
              <w:rPr>
                <w:rFonts w:ascii="Times New Roman" w:hAnsi="Times New Roman" w:cs="Times New Roman"/>
                <w:sz w:val="20"/>
                <w:szCs w:val="20"/>
              </w:rPr>
            </w:pP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Tehniskās prasības (produkta apraksts)</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Fasējums, iepakojuma veids</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Mērv.</w:t>
            </w:r>
          </w:p>
        </w:tc>
        <w:tc>
          <w:tcPr>
            <w:tcW w:w="9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Plānotais apjoms 12 mēn.</w:t>
            </w:r>
          </w:p>
        </w:tc>
        <w:tc>
          <w:tcPr>
            <w:tcW w:w="1137"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izcelsmes valsts un ražotājs</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Atbilstība</w:t>
            </w:r>
          </w:p>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NPKS vai BL vai LPIA prasībām</w:t>
            </w:r>
          </w:p>
        </w:tc>
        <w:tc>
          <w:tcPr>
            <w:tcW w:w="1150"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ražotāja dotais nosaukums</w:t>
            </w:r>
          </w:p>
        </w:tc>
        <w:tc>
          <w:tcPr>
            <w:tcW w:w="1194"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apraksts, t.sk., preces marķējuma apraksts (norādot mērvienību)</w:t>
            </w:r>
          </w:p>
        </w:tc>
        <w:tc>
          <w:tcPr>
            <w:tcW w:w="1152"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cena EUR par vienu apjoma mērvienību bez PVN</w:t>
            </w:r>
          </w:p>
        </w:tc>
        <w:tc>
          <w:tcPr>
            <w:tcW w:w="114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bCs/>
                <w:sz w:val="20"/>
                <w:szCs w:val="20"/>
              </w:rPr>
              <w:t>Piedāvātās preces kopsumma EUR bez PVN par apjomu 12 mēn.</w:t>
            </w:r>
          </w:p>
        </w:tc>
      </w:tr>
      <w:tr w:rsidR="002505A1" w:rsidRPr="0019696E" w:rsidTr="002505A1">
        <w:tc>
          <w:tcPr>
            <w:tcW w:w="72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1</w:t>
            </w:r>
          </w:p>
        </w:tc>
        <w:tc>
          <w:tcPr>
            <w:tcW w:w="1231" w:type="dxa"/>
          </w:tcPr>
          <w:p w:rsidR="002505A1" w:rsidRPr="0019696E" w:rsidRDefault="002505A1" w:rsidP="002505A1">
            <w:pPr>
              <w:pStyle w:val="Virsraksts1"/>
              <w:tabs>
                <w:tab w:val="clear" w:pos="284"/>
              </w:tabs>
              <w:outlineLvl w:val="0"/>
              <w:rPr>
                <w:b w:val="0"/>
                <w:caps w:val="0"/>
                <w:sz w:val="20"/>
              </w:rPr>
            </w:pPr>
            <w:r w:rsidRPr="0019696E">
              <w:rPr>
                <w:b w:val="0"/>
                <w:caps w:val="0"/>
                <w:sz w:val="20"/>
              </w:rPr>
              <w:t>2</w:t>
            </w:r>
          </w:p>
        </w:tc>
        <w:tc>
          <w:tcPr>
            <w:tcW w:w="2748"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3</w:t>
            </w:r>
          </w:p>
        </w:tc>
        <w:tc>
          <w:tcPr>
            <w:tcW w:w="1405"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4</w:t>
            </w:r>
          </w:p>
        </w:tc>
        <w:tc>
          <w:tcPr>
            <w:tcW w:w="813" w:type="dxa"/>
          </w:tcPr>
          <w:p w:rsidR="002505A1" w:rsidRPr="0019696E" w:rsidRDefault="002505A1" w:rsidP="002505A1">
            <w:pPr>
              <w:jc w:val="center"/>
              <w:rPr>
                <w:rFonts w:ascii="Times New Roman" w:hAnsi="Times New Roman" w:cs="Times New Roman"/>
                <w:sz w:val="20"/>
                <w:szCs w:val="20"/>
              </w:rPr>
            </w:pPr>
            <w:r w:rsidRPr="0019696E">
              <w:rPr>
                <w:rFonts w:ascii="Times New Roman" w:hAnsi="Times New Roman" w:cs="Times New Roman"/>
                <w:sz w:val="20"/>
                <w:szCs w:val="20"/>
              </w:rPr>
              <w:t>5</w:t>
            </w:r>
          </w:p>
        </w:tc>
        <w:tc>
          <w:tcPr>
            <w:tcW w:w="9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6</w:t>
            </w:r>
          </w:p>
        </w:tc>
        <w:tc>
          <w:tcPr>
            <w:tcW w:w="1137"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7</w:t>
            </w:r>
          </w:p>
        </w:tc>
        <w:tc>
          <w:tcPr>
            <w:tcW w:w="1005" w:type="dxa"/>
          </w:tcPr>
          <w:p w:rsidR="002505A1" w:rsidRPr="0019696E" w:rsidRDefault="002505A1" w:rsidP="002505A1">
            <w:pPr>
              <w:ind w:right="-108"/>
              <w:jc w:val="center"/>
              <w:rPr>
                <w:rFonts w:ascii="Times New Roman" w:hAnsi="Times New Roman" w:cs="Times New Roman"/>
                <w:bCs/>
                <w:sz w:val="20"/>
                <w:szCs w:val="20"/>
              </w:rPr>
            </w:pPr>
            <w:r w:rsidRPr="0019696E">
              <w:rPr>
                <w:rFonts w:ascii="Times New Roman" w:hAnsi="Times New Roman" w:cs="Times New Roman"/>
                <w:bCs/>
                <w:sz w:val="20"/>
                <w:szCs w:val="20"/>
              </w:rPr>
              <w:t>8</w:t>
            </w:r>
          </w:p>
        </w:tc>
        <w:tc>
          <w:tcPr>
            <w:tcW w:w="1150"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9</w:t>
            </w:r>
          </w:p>
        </w:tc>
        <w:tc>
          <w:tcPr>
            <w:tcW w:w="1194"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10</w:t>
            </w:r>
          </w:p>
        </w:tc>
        <w:tc>
          <w:tcPr>
            <w:tcW w:w="1152"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11</w:t>
            </w:r>
          </w:p>
        </w:tc>
        <w:tc>
          <w:tcPr>
            <w:tcW w:w="1143" w:type="dxa"/>
          </w:tcPr>
          <w:p w:rsidR="002505A1" w:rsidRPr="0019696E" w:rsidRDefault="002505A1" w:rsidP="002505A1">
            <w:pPr>
              <w:jc w:val="center"/>
              <w:rPr>
                <w:rFonts w:ascii="Times New Roman" w:hAnsi="Times New Roman" w:cs="Times New Roman"/>
                <w:bCs/>
                <w:sz w:val="20"/>
                <w:szCs w:val="20"/>
              </w:rPr>
            </w:pPr>
            <w:r w:rsidRPr="0019696E">
              <w:rPr>
                <w:rFonts w:ascii="Times New Roman" w:hAnsi="Times New Roman" w:cs="Times New Roman"/>
                <w:bCs/>
                <w:sz w:val="20"/>
                <w:szCs w:val="20"/>
              </w:rPr>
              <w:t>12</w:t>
            </w: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Dzeramais ūdens</w:t>
            </w:r>
          </w:p>
          <w:p w:rsidR="002505A1" w:rsidRPr="005B5714" w:rsidRDefault="002505A1" w:rsidP="002505A1">
            <w:pPr>
              <w:tabs>
                <w:tab w:val="left" w:pos="1168"/>
              </w:tabs>
              <w:ind w:left="-108"/>
              <w:jc w:val="center"/>
              <w:rPr>
                <w:rFonts w:ascii="Times New Roman" w:hAnsi="Times New Roman" w:cs="Times New Roman"/>
                <w:sz w:val="20"/>
                <w:szCs w:val="20"/>
              </w:rPr>
            </w:pPr>
          </w:p>
        </w:tc>
        <w:tc>
          <w:tcPr>
            <w:tcW w:w="274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Negāzēts dzeramais vai avota ūdens</w:t>
            </w:r>
          </w:p>
          <w:p w:rsidR="002505A1" w:rsidRPr="005B5714" w:rsidRDefault="002505A1" w:rsidP="002505A1">
            <w:pPr>
              <w:jc w:val="center"/>
              <w:rPr>
                <w:rFonts w:ascii="Times New Roman" w:hAnsi="Times New Roman" w:cs="Times New Roman"/>
                <w:sz w:val="20"/>
                <w:szCs w:val="20"/>
              </w:rPr>
            </w:pPr>
          </w:p>
        </w:tc>
        <w:tc>
          <w:tcPr>
            <w:tcW w:w="1405"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1.5 l plastmasas pudelēs, hermētiski noslēgts</w:t>
            </w:r>
          </w:p>
          <w:p w:rsidR="002505A1" w:rsidRPr="005B5714" w:rsidRDefault="002505A1" w:rsidP="002505A1">
            <w:pPr>
              <w:jc w:val="center"/>
              <w:rPr>
                <w:rFonts w:ascii="Times New Roman" w:hAnsi="Times New Roman" w:cs="Times New Roman"/>
                <w:sz w:val="20"/>
                <w:szCs w:val="20"/>
              </w:rPr>
            </w:pP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r w:rsidR="002505A1" w:rsidRPr="0019696E" w:rsidTr="002505A1">
        <w:tc>
          <w:tcPr>
            <w:tcW w:w="728"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w:t>
            </w:r>
          </w:p>
        </w:tc>
        <w:tc>
          <w:tcPr>
            <w:tcW w:w="1231"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Dzeramais ūdens</w:t>
            </w:r>
          </w:p>
          <w:p w:rsidR="002505A1" w:rsidRPr="005B5714" w:rsidRDefault="002505A1" w:rsidP="002505A1">
            <w:pPr>
              <w:tabs>
                <w:tab w:val="left" w:pos="1168"/>
              </w:tabs>
              <w:ind w:left="-108"/>
              <w:jc w:val="center"/>
              <w:rPr>
                <w:rFonts w:ascii="Times New Roman" w:hAnsi="Times New Roman" w:cs="Times New Roman"/>
                <w:sz w:val="20"/>
                <w:szCs w:val="20"/>
              </w:rPr>
            </w:pPr>
          </w:p>
        </w:tc>
        <w:tc>
          <w:tcPr>
            <w:tcW w:w="2748" w:type="dxa"/>
          </w:tcPr>
          <w:p w:rsidR="002505A1" w:rsidRPr="005B5714" w:rsidRDefault="002505A1" w:rsidP="00EA0F82">
            <w:pPr>
              <w:jc w:val="center"/>
              <w:rPr>
                <w:rFonts w:ascii="Times New Roman" w:hAnsi="Times New Roman" w:cs="Times New Roman"/>
                <w:sz w:val="20"/>
                <w:szCs w:val="20"/>
              </w:rPr>
            </w:pPr>
            <w:r w:rsidRPr="005B5714">
              <w:rPr>
                <w:rFonts w:ascii="Times New Roman" w:hAnsi="Times New Roman" w:cs="Times New Roman"/>
                <w:sz w:val="20"/>
                <w:szCs w:val="20"/>
              </w:rPr>
              <w:t>Negāzēts dzeramais vai avota ūdens</w:t>
            </w:r>
          </w:p>
        </w:tc>
        <w:tc>
          <w:tcPr>
            <w:tcW w:w="1405" w:type="dxa"/>
          </w:tcPr>
          <w:p w:rsidR="002505A1" w:rsidRPr="005B5714" w:rsidRDefault="002505A1" w:rsidP="00EA0F82">
            <w:pPr>
              <w:jc w:val="center"/>
              <w:rPr>
                <w:rFonts w:ascii="Times New Roman" w:hAnsi="Times New Roman" w:cs="Times New Roman"/>
                <w:sz w:val="20"/>
                <w:szCs w:val="20"/>
              </w:rPr>
            </w:pPr>
            <w:r w:rsidRPr="005B5714">
              <w:rPr>
                <w:rFonts w:ascii="Times New Roman" w:hAnsi="Times New Roman" w:cs="Times New Roman"/>
                <w:sz w:val="20"/>
                <w:szCs w:val="20"/>
              </w:rPr>
              <w:t>0,5 l plastmasas pudelēs, hermētiski noslēgts</w:t>
            </w:r>
          </w:p>
        </w:tc>
        <w:tc>
          <w:tcPr>
            <w:tcW w:w="813"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l</w:t>
            </w:r>
          </w:p>
        </w:tc>
        <w:tc>
          <w:tcPr>
            <w:tcW w:w="950" w:type="dxa"/>
          </w:tcPr>
          <w:p w:rsidR="002505A1" w:rsidRPr="005B5714" w:rsidRDefault="002505A1" w:rsidP="002505A1">
            <w:pPr>
              <w:jc w:val="center"/>
              <w:rPr>
                <w:rFonts w:ascii="Times New Roman" w:hAnsi="Times New Roman" w:cs="Times New Roman"/>
                <w:sz w:val="20"/>
                <w:szCs w:val="20"/>
              </w:rPr>
            </w:pPr>
            <w:r w:rsidRPr="005B5714">
              <w:rPr>
                <w:rFonts w:ascii="Times New Roman" w:hAnsi="Times New Roman" w:cs="Times New Roman"/>
                <w:sz w:val="20"/>
                <w:szCs w:val="20"/>
              </w:rPr>
              <w:t>200</w:t>
            </w:r>
          </w:p>
        </w:tc>
        <w:tc>
          <w:tcPr>
            <w:tcW w:w="1137" w:type="dxa"/>
          </w:tcPr>
          <w:p w:rsidR="002505A1" w:rsidRPr="0019696E" w:rsidRDefault="002505A1" w:rsidP="002505A1">
            <w:pPr>
              <w:jc w:val="center"/>
              <w:rPr>
                <w:rFonts w:ascii="Times New Roman" w:hAnsi="Times New Roman" w:cs="Times New Roman"/>
                <w:bCs/>
                <w:sz w:val="20"/>
                <w:szCs w:val="20"/>
              </w:rPr>
            </w:pPr>
          </w:p>
        </w:tc>
        <w:tc>
          <w:tcPr>
            <w:tcW w:w="1005" w:type="dxa"/>
          </w:tcPr>
          <w:p w:rsidR="002505A1" w:rsidRPr="0019696E" w:rsidRDefault="002505A1" w:rsidP="002505A1">
            <w:pPr>
              <w:ind w:right="-108"/>
              <w:jc w:val="center"/>
              <w:rPr>
                <w:rFonts w:ascii="Times New Roman" w:hAnsi="Times New Roman" w:cs="Times New Roman"/>
                <w:bCs/>
                <w:sz w:val="20"/>
                <w:szCs w:val="20"/>
              </w:rPr>
            </w:pPr>
          </w:p>
        </w:tc>
        <w:tc>
          <w:tcPr>
            <w:tcW w:w="1150" w:type="dxa"/>
          </w:tcPr>
          <w:p w:rsidR="002505A1" w:rsidRPr="0019696E" w:rsidRDefault="002505A1" w:rsidP="002505A1">
            <w:pPr>
              <w:jc w:val="center"/>
              <w:rPr>
                <w:rFonts w:ascii="Times New Roman" w:hAnsi="Times New Roman" w:cs="Times New Roman"/>
                <w:bCs/>
                <w:sz w:val="20"/>
                <w:szCs w:val="20"/>
              </w:rPr>
            </w:pPr>
          </w:p>
        </w:tc>
        <w:tc>
          <w:tcPr>
            <w:tcW w:w="1194" w:type="dxa"/>
          </w:tcPr>
          <w:p w:rsidR="002505A1" w:rsidRPr="0019696E" w:rsidRDefault="002505A1" w:rsidP="002505A1">
            <w:pPr>
              <w:jc w:val="center"/>
              <w:rPr>
                <w:rFonts w:ascii="Times New Roman" w:hAnsi="Times New Roman" w:cs="Times New Roman"/>
                <w:bCs/>
                <w:sz w:val="20"/>
                <w:szCs w:val="20"/>
              </w:rPr>
            </w:pPr>
          </w:p>
        </w:tc>
        <w:tc>
          <w:tcPr>
            <w:tcW w:w="1152" w:type="dxa"/>
          </w:tcPr>
          <w:p w:rsidR="002505A1" w:rsidRPr="0019696E" w:rsidRDefault="002505A1" w:rsidP="002505A1">
            <w:pPr>
              <w:jc w:val="center"/>
              <w:rPr>
                <w:rFonts w:ascii="Times New Roman" w:hAnsi="Times New Roman" w:cs="Times New Roman"/>
                <w:bCs/>
                <w:sz w:val="20"/>
                <w:szCs w:val="20"/>
              </w:rPr>
            </w:pPr>
          </w:p>
        </w:tc>
        <w:tc>
          <w:tcPr>
            <w:tcW w:w="1143" w:type="dxa"/>
          </w:tcPr>
          <w:p w:rsidR="002505A1" w:rsidRPr="0019696E" w:rsidRDefault="002505A1" w:rsidP="002505A1">
            <w:pPr>
              <w:jc w:val="center"/>
              <w:rPr>
                <w:rFonts w:ascii="Times New Roman" w:hAnsi="Times New Roman" w:cs="Times New Roman"/>
                <w:bCs/>
                <w:sz w:val="20"/>
                <w:szCs w:val="20"/>
              </w:rPr>
            </w:pPr>
          </w:p>
        </w:tc>
      </w:tr>
    </w:tbl>
    <w:p w:rsidR="00A97D60" w:rsidRPr="005B5714" w:rsidRDefault="00A97D60" w:rsidP="00EA0F82">
      <w:pPr>
        <w:spacing w:after="0" w:line="240" w:lineRule="auto"/>
        <w:rPr>
          <w:rFonts w:ascii="Times New Roman" w:hAnsi="Times New Roman" w:cs="Times New Roman"/>
          <w:sz w:val="20"/>
          <w:szCs w:val="20"/>
        </w:rPr>
      </w:pPr>
      <w:bookmarkStart w:id="0" w:name="_GoBack"/>
      <w:bookmarkEnd w:id="0"/>
    </w:p>
    <w:sectPr w:rsidR="00A97D60" w:rsidRPr="005B5714" w:rsidSect="00EA0F82">
      <w:footerReference w:type="default" r:id="rId8"/>
      <w:pgSz w:w="16838" w:h="11906" w:orient="landscape"/>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CF3" w:rsidRDefault="006D2CF3" w:rsidP="00D877C7">
      <w:pPr>
        <w:spacing w:after="0" w:line="240" w:lineRule="auto"/>
      </w:pPr>
      <w:r>
        <w:separator/>
      </w:r>
    </w:p>
  </w:endnote>
  <w:endnote w:type="continuationSeparator" w:id="0">
    <w:p w:rsidR="006D2CF3" w:rsidRDefault="006D2CF3" w:rsidP="00D8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07362"/>
      <w:docPartObj>
        <w:docPartGallery w:val="Page Numbers (Bottom of Page)"/>
        <w:docPartUnique/>
      </w:docPartObj>
    </w:sdtPr>
    <w:sdtEndPr/>
    <w:sdtContent>
      <w:p w:rsidR="00B32C8B" w:rsidRDefault="00B32C8B">
        <w:pPr>
          <w:pStyle w:val="Kjene"/>
          <w:jc w:val="center"/>
        </w:pPr>
        <w:r>
          <w:fldChar w:fldCharType="begin"/>
        </w:r>
        <w:r>
          <w:instrText xml:space="preserve"> PAGE   \* MERGEFORMAT </w:instrText>
        </w:r>
        <w:r>
          <w:fldChar w:fldCharType="separate"/>
        </w:r>
        <w:r w:rsidR="00EA0F82">
          <w:rPr>
            <w:noProof/>
          </w:rPr>
          <w:t>67</w:t>
        </w:r>
        <w:r>
          <w:rPr>
            <w:noProof/>
          </w:rPr>
          <w:fldChar w:fldCharType="end"/>
        </w:r>
      </w:p>
    </w:sdtContent>
  </w:sdt>
  <w:p w:rsidR="00B32C8B" w:rsidRDefault="00B32C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CF3" w:rsidRDefault="006D2CF3" w:rsidP="00D877C7">
      <w:pPr>
        <w:spacing w:after="0" w:line="240" w:lineRule="auto"/>
      </w:pPr>
      <w:r>
        <w:separator/>
      </w:r>
    </w:p>
  </w:footnote>
  <w:footnote w:type="continuationSeparator" w:id="0">
    <w:p w:rsidR="006D2CF3" w:rsidRDefault="006D2CF3" w:rsidP="00D8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7A2"/>
    <w:multiLevelType w:val="hybridMultilevel"/>
    <w:tmpl w:val="5D7A6E0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24B72A99"/>
    <w:multiLevelType w:val="hybridMultilevel"/>
    <w:tmpl w:val="2348E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6D4F91"/>
    <w:multiLevelType w:val="hybridMultilevel"/>
    <w:tmpl w:val="F57EADAE"/>
    <w:lvl w:ilvl="0" w:tplc="0426000F">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BA396E"/>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7FD602C"/>
    <w:multiLevelType w:val="hybridMultilevel"/>
    <w:tmpl w:val="FB6E7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354AA1"/>
    <w:multiLevelType w:val="hybridMultilevel"/>
    <w:tmpl w:val="47DE9110"/>
    <w:lvl w:ilvl="0" w:tplc="0426000F">
      <w:start w:val="1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7" w15:restartNumberingAfterBreak="0">
    <w:nsid w:val="73462004"/>
    <w:multiLevelType w:val="hybridMultilevel"/>
    <w:tmpl w:val="40D6C97E"/>
    <w:lvl w:ilvl="0" w:tplc="BD52AE46">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D94E86"/>
    <w:multiLevelType w:val="hybridMultilevel"/>
    <w:tmpl w:val="62EC79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38"/>
    <w:rsid w:val="000007EA"/>
    <w:rsid w:val="00000B30"/>
    <w:rsid w:val="00001A60"/>
    <w:rsid w:val="000020BC"/>
    <w:rsid w:val="000028F5"/>
    <w:rsid w:val="00003E1A"/>
    <w:rsid w:val="00004569"/>
    <w:rsid w:val="00004846"/>
    <w:rsid w:val="000048F6"/>
    <w:rsid w:val="00004A64"/>
    <w:rsid w:val="00004B1D"/>
    <w:rsid w:val="0000544B"/>
    <w:rsid w:val="00005927"/>
    <w:rsid w:val="00005B2B"/>
    <w:rsid w:val="00005C99"/>
    <w:rsid w:val="0000626B"/>
    <w:rsid w:val="00006626"/>
    <w:rsid w:val="00006AD1"/>
    <w:rsid w:val="00007AE7"/>
    <w:rsid w:val="00007D99"/>
    <w:rsid w:val="00010266"/>
    <w:rsid w:val="000106A4"/>
    <w:rsid w:val="00010841"/>
    <w:rsid w:val="00011059"/>
    <w:rsid w:val="00011EC2"/>
    <w:rsid w:val="00012616"/>
    <w:rsid w:val="0001269C"/>
    <w:rsid w:val="0001274C"/>
    <w:rsid w:val="000135A6"/>
    <w:rsid w:val="000136E2"/>
    <w:rsid w:val="0001378E"/>
    <w:rsid w:val="00013855"/>
    <w:rsid w:val="00013B9E"/>
    <w:rsid w:val="000141EF"/>
    <w:rsid w:val="00014919"/>
    <w:rsid w:val="000152A8"/>
    <w:rsid w:val="00015C72"/>
    <w:rsid w:val="000173DE"/>
    <w:rsid w:val="0001742E"/>
    <w:rsid w:val="00017C53"/>
    <w:rsid w:val="00017FC0"/>
    <w:rsid w:val="00020102"/>
    <w:rsid w:val="00020367"/>
    <w:rsid w:val="000203AF"/>
    <w:rsid w:val="0002121C"/>
    <w:rsid w:val="000214E7"/>
    <w:rsid w:val="0002197F"/>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AD4"/>
    <w:rsid w:val="0002683C"/>
    <w:rsid w:val="00026DBC"/>
    <w:rsid w:val="00026F75"/>
    <w:rsid w:val="00027667"/>
    <w:rsid w:val="00027CDC"/>
    <w:rsid w:val="000300C9"/>
    <w:rsid w:val="000305A8"/>
    <w:rsid w:val="00030AEC"/>
    <w:rsid w:val="00030BBC"/>
    <w:rsid w:val="00030E75"/>
    <w:rsid w:val="0003159B"/>
    <w:rsid w:val="00031878"/>
    <w:rsid w:val="00031C5F"/>
    <w:rsid w:val="00031F47"/>
    <w:rsid w:val="00032037"/>
    <w:rsid w:val="0003231D"/>
    <w:rsid w:val="000324CB"/>
    <w:rsid w:val="00032581"/>
    <w:rsid w:val="0003267E"/>
    <w:rsid w:val="00032F30"/>
    <w:rsid w:val="00033252"/>
    <w:rsid w:val="00033643"/>
    <w:rsid w:val="000345F4"/>
    <w:rsid w:val="00034690"/>
    <w:rsid w:val="00035044"/>
    <w:rsid w:val="00035695"/>
    <w:rsid w:val="000364BC"/>
    <w:rsid w:val="00036A5E"/>
    <w:rsid w:val="0003768F"/>
    <w:rsid w:val="00037A42"/>
    <w:rsid w:val="000401FC"/>
    <w:rsid w:val="000405FC"/>
    <w:rsid w:val="00040782"/>
    <w:rsid w:val="00040903"/>
    <w:rsid w:val="00040D41"/>
    <w:rsid w:val="000418B8"/>
    <w:rsid w:val="00041C0E"/>
    <w:rsid w:val="00041F66"/>
    <w:rsid w:val="00042552"/>
    <w:rsid w:val="000426CB"/>
    <w:rsid w:val="000440C4"/>
    <w:rsid w:val="00044252"/>
    <w:rsid w:val="00044AA0"/>
    <w:rsid w:val="00044DD3"/>
    <w:rsid w:val="00044F5C"/>
    <w:rsid w:val="000456EB"/>
    <w:rsid w:val="000458CF"/>
    <w:rsid w:val="00046982"/>
    <w:rsid w:val="00046C58"/>
    <w:rsid w:val="0004717C"/>
    <w:rsid w:val="00047186"/>
    <w:rsid w:val="0004795C"/>
    <w:rsid w:val="00047EDB"/>
    <w:rsid w:val="00047F40"/>
    <w:rsid w:val="0005006A"/>
    <w:rsid w:val="00050CB5"/>
    <w:rsid w:val="00051313"/>
    <w:rsid w:val="00052446"/>
    <w:rsid w:val="00052AA8"/>
    <w:rsid w:val="00053872"/>
    <w:rsid w:val="0005397C"/>
    <w:rsid w:val="00053A68"/>
    <w:rsid w:val="00053E7F"/>
    <w:rsid w:val="0005507C"/>
    <w:rsid w:val="00055616"/>
    <w:rsid w:val="0005588A"/>
    <w:rsid w:val="00055A7E"/>
    <w:rsid w:val="00055B2D"/>
    <w:rsid w:val="0005604A"/>
    <w:rsid w:val="000563F3"/>
    <w:rsid w:val="00056BE5"/>
    <w:rsid w:val="00057AA1"/>
    <w:rsid w:val="00057E37"/>
    <w:rsid w:val="00057F20"/>
    <w:rsid w:val="00057F8F"/>
    <w:rsid w:val="00060BE2"/>
    <w:rsid w:val="0006115E"/>
    <w:rsid w:val="00063BE3"/>
    <w:rsid w:val="00064734"/>
    <w:rsid w:val="000653D3"/>
    <w:rsid w:val="00065811"/>
    <w:rsid w:val="000658F7"/>
    <w:rsid w:val="00065B68"/>
    <w:rsid w:val="0006612E"/>
    <w:rsid w:val="00066350"/>
    <w:rsid w:val="0006658A"/>
    <w:rsid w:val="0006679F"/>
    <w:rsid w:val="000669D6"/>
    <w:rsid w:val="00066ABD"/>
    <w:rsid w:val="00066D43"/>
    <w:rsid w:val="00066E31"/>
    <w:rsid w:val="0006750B"/>
    <w:rsid w:val="000701E0"/>
    <w:rsid w:val="0007082C"/>
    <w:rsid w:val="00070CAD"/>
    <w:rsid w:val="00071BCD"/>
    <w:rsid w:val="00072475"/>
    <w:rsid w:val="000729CC"/>
    <w:rsid w:val="000730F8"/>
    <w:rsid w:val="00075506"/>
    <w:rsid w:val="00075960"/>
    <w:rsid w:val="00076581"/>
    <w:rsid w:val="00077AEE"/>
    <w:rsid w:val="00077DB9"/>
    <w:rsid w:val="00077E97"/>
    <w:rsid w:val="00080620"/>
    <w:rsid w:val="000806EB"/>
    <w:rsid w:val="00080CBB"/>
    <w:rsid w:val="00081B37"/>
    <w:rsid w:val="0008288D"/>
    <w:rsid w:val="00083E7D"/>
    <w:rsid w:val="000841DC"/>
    <w:rsid w:val="00085351"/>
    <w:rsid w:val="00085C62"/>
    <w:rsid w:val="00086217"/>
    <w:rsid w:val="000869A3"/>
    <w:rsid w:val="00086A37"/>
    <w:rsid w:val="00086D13"/>
    <w:rsid w:val="00086D97"/>
    <w:rsid w:val="00087365"/>
    <w:rsid w:val="0008743C"/>
    <w:rsid w:val="000877A3"/>
    <w:rsid w:val="000914BE"/>
    <w:rsid w:val="00091E4B"/>
    <w:rsid w:val="000920CE"/>
    <w:rsid w:val="00093453"/>
    <w:rsid w:val="00093AAF"/>
    <w:rsid w:val="00094B64"/>
    <w:rsid w:val="000953C0"/>
    <w:rsid w:val="00095816"/>
    <w:rsid w:val="00095D19"/>
    <w:rsid w:val="00097709"/>
    <w:rsid w:val="000A0872"/>
    <w:rsid w:val="000A1272"/>
    <w:rsid w:val="000A12FF"/>
    <w:rsid w:val="000A13D3"/>
    <w:rsid w:val="000A18FE"/>
    <w:rsid w:val="000A1AEB"/>
    <w:rsid w:val="000A1F17"/>
    <w:rsid w:val="000A2467"/>
    <w:rsid w:val="000A2FF8"/>
    <w:rsid w:val="000A3191"/>
    <w:rsid w:val="000A32AC"/>
    <w:rsid w:val="000A35EF"/>
    <w:rsid w:val="000A3760"/>
    <w:rsid w:val="000A3B8A"/>
    <w:rsid w:val="000A4B15"/>
    <w:rsid w:val="000A4B6E"/>
    <w:rsid w:val="000A4BFB"/>
    <w:rsid w:val="000A4E53"/>
    <w:rsid w:val="000A503E"/>
    <w:rsid w:val="000A5285"/>
    <w:rsid w:val="000A54F4"/>
    <w:rsid w:val="000A621B"/>
    <w:rsid w:val="000A6298"/>
    <w:rsid w:val="000A6B19"/>
    <w:rsid w:val="000A707F"/>
    <w:rsid w:val="000A75B3"/>
    <w:rsid w:val="000A7CDB"/>
    <w:rsid w:val="000B02A5"/>
    <w:rsid w:val="000B0ACE"/>
    <w:rsid w:val="000B0FD0"/>
    <w:rsid w:val="000B1998"/>
    <w:rsid w:val="000B31A7"/>
    <w:rsid w:val="000B3713"/>
    <w:rsid w:val="000B3876"/>
    <w:rsid w:val="000B3AAF"/>
    <w:rsid w:val="000B439D"/>
    <w:rsid w:val="000B4515"/>
    <w:rsid w:val="000B4C86"/>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3092"/>
    <w:rsid w:val="000C3C94"/>
    <w:rsid w:val="000C3D7D"/>
    <w:rsid w:val="000C3E73"/>
    <w:rsid w:val="000C4108"/>
    <w:rsid w:val="000C4E5A"/>
    <w:rsid w:val="000C5499"/>
    <w:rsid w:val="000C5D3A"/>
    <w:rsid w:val="000C6339"/>
    <w:rsid w:val="000C7B61"/>
    <w:rsid w:val="000C7C17"/>
    <w:rsid w:val="000C7DB5"/>
    <w:rsid w:val="000D02B6"/>
    <w:rsid w:val="000D04BD"/>
    <w:rsid w:val="000D0503"/>
    <w:rsid w:val="000D15D5"/>
    <w:rsid w:val="000D298C"/>
    <w:rsid w:val="000D2BE4"/>
    <w:rsid w:val="000D3365"/>
    <w:rsid w:val="000D396D"/>
    <w:rsid w:val="000D3996"/>
    <w:rsid w:val="000D46B4"/>
    <w:rsid w:val="000D4C73"/>
    <w:rsid w:val="000D59C5"/>
    <w:rsid w:val="000D5D59"/>
    <w:rsid w:val="000D605E"/>
    <w:rsid w:val="000D767E"/>
    <w:rsid w:val="000D790D"/>
    <w:rsid w:val="000D7E4B"/>
    <w:rsid w:val="000D7E52"/>
    <w:rsid w:val="000E0EDE"/>
    <w:rsid w:val="000E169F"/>
    <w:rsid w:val="000E17B6"/>
    <w:rsid w:val="000E22BE"/>
    <w:rsid w:val="000E2BF6"/>
    <w:rsid w:val="000E30A8"/>
    <w:rsid w:val="000E31A3"/>
    <w:rsid w:val="000E35C0"/>
    <w:rsid w:val="000E42C8"/>
    <w:rsid w:val="000E4786"/>
    <w:rsid w:val="000E4BC5"/>
    <w:rsid w:val="000E4BF4"/>
    <w:rsid w:val="000E595F"/>
    <w:rsid w:val="000E5B8B"/>
    <w:rsid w:val="000E5C58"/>
    <w:rsid w:val="000E5CD4"/>
    <w:rsid w:val="000E5F39"/>
    <w:rsid w:val="000E6256"/>
    <w:rsid w:val="000E6BAE"/>
    <w:rsid w:val="000E6DE8"/>
    <w:rsid w:val="000E7047"/>
    <w:rsid w:val="000E73DE"/>
    <w:rsid w:val="000F0136"/>
    <w:rsid w:val="000F0258"/>
    <w:rsid w:val="000F057D"/>
    <w:rsid w:val="000F330D"/>
    <w:rsid w:val="000F3369"/>
    <w:rsid w:val="000F3C50"/>
    <w:rsid w:val="000F490E"/>
    <w:rsid w:val="000F5449"/>
    <w:rsid w:val="000F5723"/>
    <w:rsid w:val="000F59B2"/>
    <w:rsid w:val="000F5EE8"/>
    <w:rsid w:val="000F6151"/>
    <w:rsid w:val="000F64D1"/>
    <w:rsid w:val="000F6A30"/>
    <w:rsid w:val="000F6B98"/>
    <w:rsid w:val="000F7BC3"/>
    <w:rsid w:val="000F7EB8"/>
    <w:rsid w:val="000F7FBA"/>
    <w:rsid w:val="0010073C"/>
    <w:rsid w:val="001015C0"/>
    <w:rsid w:val="00101D62"/>
    <w:rsid w:val="00101E96"/>
    <w:rsid w:val="001020EA"/>
    <w:rsid w:val="00102AE3"/>
    <w:rsid w:val="00102E91"/>
    <w:rsid w:val="00103A5A"/>
    <w:rsid w:val="0010430A"/>
    <w:rsid w:val="0010432F"/>
    <w:rsid w:val="001046A1"/>
    <w:rsid w:val="001046AA"/>
    <w:rsid w:val="00104EBD"/>
    <w:rsid w:val="001056EF"/>
    <w:rsid w:val="00105822"/>
    <w:rsid w:val="00105E05"/>
    <w:rsid w:val="001067FC"/>
    <w:rsid w:val="001069A0"/>
    <w:rsid w:val="00106B73"/>
    <w:rsid w:val="00106D77"/>
    <w:rsid w:val="00107034"/>
    <w:rsid w:val="0010715C"/>
    <w:rsid w:val="00107175"/>
    <w:rsid w:val="001072CD"/>
    <w:rsid w:val="0010760A"/>
    <w:rsid w:val="00107BFF"/>
    <w:rsid w:val="00111009"/>
    <w:rsid w:val="0011183D"/>
    <w:rsid w:val="0011226E"/>
    <w:rsid w:val="00112951"/>
    <w:rsid w:val="001129A5"/>
    <w:rsid w:val="001134E4"/>
    <w:rsid w:val="00113966"/>
    <w:rsid w:val="00113B28"/>
    <w:rsid w:val="00113CB4"/>
    <w:rsid w:val="00113F75"/>
    <w:rsid w:val="00114147"/>
    <w:rsid w:val="001166D8"/>
    <w:rsid w:val="001170ED"/>
    <w:rsid w:val="0011713D"/>
    <w:rsid w:val="001177E8"/>
    <w:rsid w:val="00117EEB"/>
    <w:rsid w:val="001204F8"/>
    <w:rsid w:val="001207EC"/>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6D7A"/>
    <w:rsid w:val="0012793B"/>
    <w:rsid w:val="001303FD"/>
    <w:rsid w:val="00130525"/>
    <w:rsid w:val="001307F0"/>
    <w:rsid w:val="00130BB1"/>
    <w:rsid w:val="00130C45"/>
    <w:rsid w:val="00130D21"/>
    <w:rsid w:val="001313B1"/>
    <w:rsid w:val="00131B4D"/>
    <w:rsid w:val="00131D72"/>
    <w:rsid w:val="0013218C"/>
    <w:rsid w:val="00132406"/>
    <w:rsid w:val="001328C4"/>
    <w:rsid w:val="001332B5"/>
    <w:rsid w:val="001333FA"/>
    <w:rsid w:val="00133465"/>
    <w:rsid w:val="00133990"/>
    <w:rsid w:val="001346A4"/>
    <w:rsid w:val="001348FF"/>
    <w:rsid w:val="001353E8"/>
    <w:rsid w:val="00135926"/>
    <w:rsid w:val="00135E19"/>
    <w:rsid w:val="00136110"/>
    <w:rsid w:val="0013651A"/>
    <w:rsid w:val="0013653B"/>
    <w:rsid w:val="0013680F"/>
    <w:rsid w:val="001373C7"/>
    <w:rsid w:val="00137F58"/>
    <w:rsid w:val="00140194"/>
    <w:rsid w:val="0014086C"/>
    <w:rsid w:val="00141613"/>
    <w:rsid w:val="00142532"/>
    <w:rsid w:val="00142F90"/>
    <w:rsid w:val="00142FA8"/>
    <w:rsid w:val="00143079"/>
    <w:rsid w:val="001434DF"/>
    <w:rsid w:val="00143B10"/>
    <w:rsid w:val="00143DAE"/>
    <w:rsid w:val="0014502A"/>
    <w:rsid w:val="001453D4"/>
    <w:rsid w:val="0014556C"/>
    <w:rsid w:val="001457CD"/>
    <w:rsid w:val="00145BBA"/>
    <w:rsid w:val="001466EA"/>
    <w:rsid w:val="001468A1"/>
    <w:rsid w:val="00146E33"/>
    <w:rsid w:val="00147588"/>
    <w:rsid w:val="00147A17"/>
    <w:rsid w:val="00147ECA"/>
    <w:rsid w:val="001502C2"/>
    <w:rsid w:val="00151A33"/>
    <w:rsid w:val="00152161"/>
    <w:rsid w:val="0015279F"/>
    <w:rsid w:val="00152CAE"/>
    <w:rsid w:val="00152DD3"/>
    <w:rsid w:val="0015391E"/>
    <w:rsid w:val="00153F02"/>
    <w:rsid w:val="001542BE"/>
    <w:rsid w:val="0015481A"/>
    <w:rsid w:val="00154B68"/>
    <w:rsid w:val="00155266"/>
    <w:rsid w:val="0015619B"/>
    <w:rsid w:val="00156209"/>
    <w:rsid w:val="001567B5"/>
    <w:rsid w:val="00156B63"/>
    <w:rsid w:val="00156E8A"/>
    <w:rsid w:val="0015732A"/>
    <w:rsid w:val="0016046B"/>
    <w:rsid w:val="00161134"/>
    <w:rsid w:val="001614A3"/>
    <w:rsid w:val="00161B9D"/>
    <w:rsid w:val="0016253C"/>
    <w:rsid w:val="00162FA2"/>
    <w:rsid w:val="001638BF"/>
    <w:rsid w:val="00163976"/>
    <w:rsid w:val="00163CE3"/>
    <w:rsid w:val="00163F3A"/>
    <w:rsid w:val="00163F57"/>
    <w:rsid w:val="0016484C"/>
    <w:rsid w:val="00164AC9"/>
    <w:rsid w:val="00165394"/>
    <w:rsid w:val="00165E38"/>
    <w:rsid w:val="00165F31"/>
    <w:rsid w:val="00166499"/>
    <w:rsid w:val="00166B0E"/>
    <w:rsid w:val="0016756E"/>
    <w:rsid w:val="00167764"/>
    <w:rsid w:val="00167FA2"/>
    <w:rsid w:val="001711DE"/>
    <w:rsid w:val="00171970"/>
    <w:rsid w:val="001719F2"/>
    <w:rsid w:val="00172724"/>
    <w:rsid w:val="00172841"/>
    <w:rsid w:val="0017360C"/>
    <w:rsid w:val="001738D8"/>
    <w:rsid w:val="001746F1"/>
    <w:rsid w:val="00174D1F"/>
    <w:rsid w:val="00174FE0"/>
    <w:rsid w:val="0017533C"/>
    <w:rsid w:val="00175377"/>
    <w:rsid w:val="001756CB"/>
    <w:rsid w:val="001758DA"/>
    <w:rsid w:val="00175C1D"/>
    <w:rsid w:val="00175E17"/>
    <w:rsid w:val="0017690A"/>
    <w:rsid w:val="00177B01"/>
    <w:rsid w:val="00177C0D"/>
    <w:rsid w:val="0018034E"/>
    <w:rsid w:val="00180EB3"/>
    <w:rsid w:val="001818AA"/>
    <w:rsid w:val="00181A51"/>
    <w:rsid w:val="00181BC9"/>
    <w:rsid w:val="00181F19"/>
    <w:rsid w:val="001826BB"/>
    <w:rsid w:val="001830E8"/>
    <w:rsid w:val="00183825"/>
    <w:rsid w:val="00183A92"/>
    <w:rsid w:val="00183FEE"/>
    <w:rsid w:val="00185D28"/>
    <w:rsid w:val="001870A6"/>
    <w:rsid w:val="00187290"/>
    <w:rsid w:val="00190846"/>
    <w:rsid w:val="00190AD5"/>
    <w:rsid w:val="00190AE8"/>
    <w:rsid w:val="00190BED"/>
    <w:rsid w:val="00190E23"/>
    <w:rsid w:val="00191E29"/>
    <w:rsid w:val="001924C5"/>
    <w:rsid w:val="00192A24"/>
    <w:rsid w:val="00193251"/>
    <w:rsid w:val="0019370E"/>
    <w:rsid w:val="00193914"/>
    <w:rsid w:val="00193B74"/>
    <w:rsid w:val="001942D0"/>
    <w:rsid w:val="001942DB"/>
    <w:rsid w:val="001944F5"/>
    <w:rsid w:val="001947F2"/>
    <w:rsid w:val="0019480A"/>
    <w:rsid w:val="00195398"/>
    <w:rsid w:val="0019542B"/>
    <w:rsid w:val="00195B24"/>
    <w:rsid w:val="0019696E"/>
    <w:rsid w:val="00196D5B"/>
    <w:rsid w:val="0019712A"/>
    <w:rsid w:val="001971B7"/>
    <w:rsid w:val="00197241"/>
    <w:rsid w:val="00197421"/>
    <w:rsid w:val="00197D8C"/>
    <w:rsid w:val="00197E33"/>
    <w:rsid w:val="001A0C06"/>
    <w:rsid w:val="001A12D1"/>
    <w:rsid w:val="001A1CF3"/>
    <w:rsid w:val="001A25A5"/>
    <w:rsid w:val="001A2886"/>
    <w:rsid w:val="001A291E"/>
    <w:rsid w:val="001A327B"/>
    <w:rsid w:val="001A4718"/>
    <w:rsid w:val="001A4C7F"/>
    <w:rsid w:val="001A60C6"/>
    <w:rsid w:val="001A67B0"/>
    <w:rsid w:val="001A6D60"/>
    <w:rsid w:val="001A73A5"/>
    <w:rsid w:val="001A76CF"/>
    <w:rsid w:val="001A789A"/>
    <w:rsid w:val="001B0307"/>
    <w:rsid w:val="001B04D7"/>
    <w:rsid w:val="001B077B"/>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691"/>
    <w:rsid w:val="001B74F5"/>
    <w:rsid w:val="001B76A2"/>
    <w:rsid w:val="001B76CC"/>
    <w:rsid w:val="001B7906"/>
    <w:rsid w:val="001C0266"/>
    <w:rsid w:val="001C093B"/>
    <w:rsid w:val="001C0BAC"/>
    <w:rsid w:val="001C195F"/>
    <w:rsid w:val="001C1CBB"/>
    <w:rsid w:val="001C1EE3"/>
    <w:rsid w:val="001C42D3"/>
    <w:rsid w:val="001C4E5C"/>
    <w:rsid w:val="001C511C"/>
    <w:rsid w:val="001C5F0A"/>
    <w:rsid w:val="001C5F9C"/>
    <w:rsid w:val="001C6268"/>
    <w:rsid w:val="001C6659"/>
    <w:rsid w:val="001C6D3F"/>
    <w:rsid w:val="001C70FC"/>
    <w:rsid w:val="001C71B3"/>
    <w:rsid w:val="001D00D5"/>
    <w:rsid w:val="001D01F5"/>
    <w:rsid w:val="001D16E1"/>
    <w:rsid w:val="001D1D69"/>
    <w:rsid w:val="001D1FB2"/>
    <w:rsid w:val="001D2F39"/>
    <w:rsid w:val="001D32B6"/>
    <w:rsid w:val="001D3CFD"/>
    <w:rsid w:val="001D3E5F"/>
    <w:rsid w:val="001D4B4F"/>
    <w:rsid w:val="001D54E7"/>
    <w:rsid w:val="001D682D"/>
    <w:rsid w:val="001D6D7F"/>
    <w:rsid w:val="001D784D"/>
    <w:rsid w:val="001D7875"/>
    <w:rsid w:val="001D7CA1"/>
    <w:rsid w:val="001D7E76"/>
    <w:rsid w:val="001E00DD"/>
    <w:rsid w:val="001E0BFE"/>
    <w:rsid w:val="001E1AAF"/>
    <w:rsid w:val="001E2571"/>
    <w:rsid w:val="001E27FB"/>
    <w:rsid w:val="001E2C3F"/>
    <w:rsid w:val="001E3F02"/>
    <w:rsid w:val="001E476B"/>
    <w:rsid w:val="001E5016"/>
    <w:rsid w:val="001E53DD"/>
    <w:rsid w:val="001E5406"/>
    <w:rsid w:val="001E55E3"/>
    <w:rsid w:val="001E566E"/>
    <w:rsid w:val="001E6719"/>
    <w:rsid w:val="001E6AED"/>
    <w:rsid w:val="001E6C2E"/>
    <w:rsid w:val="001E6CB7"/>
    <w:rsid w:val="001E7368"/>
    <w:rsid w:val="001E7A40"/>
    <w:rsid w:val="001F010C"/>
    <w:rsid w:val="001F033A"/>
    <w:rsid w:val="001F04AE"/>
    <w:rsid w:val="001F0793"/>
    <w:rsid w:val="001F0B2E"/>
    <w:rsid w:val="001F1319"/>
    <w:rsid w:val="001F220C"/>
    <w:rsid w:val="001F2E84"/>
    <w:rsid w:val="001F3083"/>
    <w:rsid w:val="001F38A5"/>
    <w:rsid w:val="001F39C3"/>
    <w:rsid w:val="001F43F4"/>
    <w:rsid w:val="001F464A"/>
    <w:rsid w:val="001F5039"/>
    <w:rsid w:val="001F5ADA"/>
    <w:rsid w:val="001F6D06"/>
    <w:rsid w:val="001F7171"/>
    <w:rsid w:val="001F725C"/>
    <w:rsid w:val="001F758D"/>
    <w:rsid w:val="001F7E4F"/>
    <w:rsid w:val="001F7EF5"/>
    <w:rsid w:val="0020112B"/>
    <w:rsid w:val="002011B3"/>
    <w:rsid w:val="00201EEA"/>
    <w:rsid w:val="0020264F"/>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848"/>
    <w:rsid w:val="00207918"/>
    <w:rsid w:val="00207E7B"/>
    <w:rsid w:val="0021009B"/>
    <w:rsid w:val="0021072B"/>
    <w:rsid w:val="00210B8F"/>
    <w:rsid w:val="002110B1"/>
    <w:rsid w:val="0021115D"/>
    <w:rsid w:val="00211200"/>
    <w:rsid w:val="00213F96"/>
    <w:rsid w:val="00214397"/>
    <w:rsid w:val="002145D5"/>
    <w:rsid w:val="00214994"/>
    <w:rsid w:val="00214AD0"/>
    <w:rsid w:val="002150BD"/>
    <w:rsid w:val="0021519D"/>
    <w:rsid w:val="0021529A"/>
    <w:rsid w:val="00215610"/>
    <w:rsid w:val="002157DB"/>
    <w:rsid w:val="00215E18"/>
    <w:rsid w:val="00216FBE"/>
    <w:rsid w:val="00217114"/>
    <w:rsid w:val="0021790F"/>
    <w:rsid w:val="0022065F"/>
    <w:rsid w:val="00220B77"/>
    <w:rsid w:val="00221C02"/>
    <w:rsid w:val="002222D6"/>
    <w:rsid w:val="002224C3"/>
    <w:rsid w:val="00223232"/>
    <w:rsid w:val="0022388D"/>
    <w:rsid w:val="00223FF8"/>
    <w:rsid w:val="002248DE"/>
    <w:rsid w:val="0022513A"/>
    <w:rsid w:val="00225176"/>
    <w:rsid w:val="002254AC"/>
    <w:rsid w:val="00225E62"/>
    <w:rsid w:val="002267C9"/>
    <w:rsid w:val="002269D4"/>
    <w:rsid w:val="002272C6"/>
    <w:rsid w:val="00227C85"/>
    <w:rsid w:val="00230023"/>
    <w:rsid w:val="0023088A"/>
    <w:rsid w:val="0023135A"/>
    <w:rsid w:val="00231C32"/>
    <w:rsid w:val="002324A3"/>
    <w:rsid w:val="00232ED6"/>
    <w:rsid w:val="002330D5"/>
    <w:rsid w:val="0023373B"/>
    <w:rsid w:val="00234DFF"/>
    <w:rsid w:val="0023579F"/>
    <w:rsid w:val="002360D5"/>
    <w:rsid w:val="002365A2"/>
    <w:rsid w:val="00236BB0"/>
    <w:rsid w:val="00237062"/>
    <w:rsid w:val="002371DC"/>
    <w:rsid w:val="0023740A"/>
    <w:rsid w:val="00237BDE"/>
    <w:rsid w:val="002402BF"/>
    <w:rsid w:val="00240520"/>
    <w:rsid w:val="002413F9"/>
    <w:rsid w:val="0024145C"/>
    <w:rsid w:val="00241822"/>
    <w:rsid w:val="00242ED5"/>
    <w:rsid w:val="00243255"/>
    <w:rsid w:val="00243E72"/>
    <w:rsid w:val="002445BD"/>
    <w:rsid w:val="00244C47"/>
    <w:rsid w:val="00244D73"/>
    <w:rsid w:val="00244EDD"/>
    <w:rsid w:val="00245BEE"/>
    <w:rsid w:val="00246648"/>
    <w:rsid w:val="002467D0"/>
    <w:rsid w:val="00246C04"/>
    <w:rsid w:val="00247D49"/>
    <w:rsid w:val="00247F59"/>
    <w:rsid w:val="00250299"/>
    <w:rsid w:val="002505A1"/>
    <w:rsid w:val="002507C9"/>
    <w:rsid w:val="0025102A"/>
    <w:rsid w:val="0025175D"/>
    <w:rsid w:val="00251CD9"/>
    <w:rsid w:val="00251F94"/>
    <w:rsid w:val="00252684"/>
    <w:rsid w:val="0025275F"/>
    <w:rsid w:val="002527C3"/>
    <w:rsid w:val="002528F5"/>
    <w:rsid w:val="00253E55"/>
    <w:rsid w:val="00254916"/>
    <w:rsid w:val="002549A4"/>
    <w:rsid w:val="00255379"/>
    <w:rsid w:val="00255D78"/>
    <w:rsid w:val="00255E26"/>
    <w:rsid w:val="00256303"/>
    <w:rsid w:val="00256491"/>
    <w:rsid w:val="00256FC6"/>
    <w:rsid w:val="0025734C"/>
    <w:rsid w:val="00257A49"/>
    <w:rsid w:val="00257A85"/>
    <w:rsid w:val="00257DD4"/>
    <w:rsid w:val="00257F7D"/>
    <w:rsid w:val="0026031C"/>
    <w:rsid w:val="002603E1"/>
    <w:rsid w:val="002605DA"/>
    <w:rsid w:val="00260E27"/>
    <w:rsid w:val="00260EE1"/>
    <w:rsid w:val="0026105D"/>
    <w:rsid w:val="00261095"/>
    <w:rsid w:val="00261CD2"/>
    <w:rsid w:val="002622A4"/>
    <w:rsid w:val="00262483"/>
    <w:rsid w:val="0026364C"/>
    <w:rsid w:val="0026407F"/>
    <w:rsid w:val="00264386"/>
    <w:rsid w:val="00264533"/>
    <w:rsid w:val="00264FF6"/>
    <w:rsid w:val="002652A8"/>
    <w:rsid w:val="002654B9"/>
    <w:rsid w:val="002660E7"/>
    <w:rsid w:val="00267CA2"/>
    <w:rsid w:val="00267E50"/>
    <w:rsid w:val="002709F7"/>
    <w:rsid w:val="00270AB6"/>
    <w:rsid w:val="00270D99"/>
    <w:rsid w:val="002710E5"/>
    <w:rsid w:val="00271501"/>
    <w:rsid w:val="00271E85"/>
    <w:rsid w:val="0027255B"/>
    <w:rsid w:val="00272845"/>
    <w:rsid w:val="00272CF8"/>
    <w:rsid w:val="00272D67"/>
    <w:rsid w:val="00273395"/>
    <w:rsid w:val="0027395F"/>
    <w:rsid w:val="00274EC8"/>
    <w:rsid w:val="00274FC0"/>
    <w:rsid w:val="002753F7"/>
    <w:rsid w:val="00275708"/>
    <w:rsid w:val="00275BBE"/>
    <w:rsid w:val="00275C20"/>
    <w:rsid w:val="00276B56"/>
    <w:rsid w:val="00276EFA"/>
    <w:rsid w:val="00277150"/>
    <w:rsid w:val="00277FC8"/>
    <w:rsid w:val="00277FE9"/>
    <w:rsid w:val="0028028F"/>
    <w:rsid w:val="00280366"/>
    <w:rsid w:val="00280D71"/>
    <w:rsid w:val="00280E19"/>
    <w:rsid w:val="00281BDA"/>
    <w:rsid w:val="0028291C"/>
    <w:rsid w:val="00282F17"/>
    <w:rsid w:val="00282F2B"/>
    <w:rsid w:val="0028308A"/>
    <w:rsid w:val="00283AF1"/>
    <w:rsid w:val="00284497"/>
    <w:rsid w:val="00284624"/>
    <w:rsid w:val="00284A7A"/>
    <w:rsid w:val="0028670B"/>
    <w:rsid w:val="00286F49"/>
    <w:rsid w:val="00287AE8"/>
    <w:rsid w:val="0029034C"/>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68B"/>
    <w:rsid w:val="00293720"/>
    <w:rsid w:val="00295BA3"/>
    <w:rsid w:val="0029648E"/>
    <w:rsid w:val="00297806"/>
    <w:rsid w:val="002A010F"/>
    <w:rsid w:val="002A015A"/>
    <w:rsid w:val="002A122F"/>
    <w:rsid w:val="002A1726"/>
    <w:rsid w:val="002A1730"/>
    <w:rsid w:val="002A1911"/>
    <w:rsid w:val="002A2050"/>
    <w:rsid w:val="002A3E0F"/>
    <w:rsid w:val="002A40D5"/>
    <w:rsid w:val="002A56BC"/>
    <w:rsid w:val="002A5B75"/>
    <w:rsid w:val="002A5CBB"/>
    <w:rsid w:val="002A6290"/>
    <w:rsid w:val="002A6E29"/>
    <w:rsid w:val="002B0BEB"/>
    <w:rsid w:val="002B111D"/>
    <w:rsid w:val="002B1B99"/>
    <w:rsid w:val="002B1DED"/>
    <w:rsid w:val="002B1E06"/>
    <w:rsid w:val="002B24EC"/>
    <w:rsid w:val="002B252C"/>
    <w:rsid w:val="002B25A1"/>
    <w:rsid w:val="002B39C6"/>
    <w:rsid w:val="002B3A2E"/>
    <w:rsid w:val="002B3D50"/>
    <w:rsid w:val="002B3FEF"/>
    <w:rsid w:val="002B4080"/>
    <w:rsid w:val="002B4130"/>
    <w:rsid w:val="002B5388"/>
    <w:rsid w:val="002B55A8"/>
    <w:rsid w:val="002B5CCB"/>
    <w:rsid w:val="002B6811"/>
    <w:rsid w:val="002B6B50"/>
    <w:rsid w:val="002B7901"/>
    <w:rsid w:val="002B7A24"/>
    <w:rsid w:val="002B7E2D"/>
    <w:rsid w:val="002C03F1"/>
    <w:rsid w:val="002C0E06"/>
    <w:rsid w:val="002C1122"/>
    <w:rsid w:val="002C1715"/>
    <w:rsid w:val="002C2096"/>
    <w:rsid w:val="002C29B8"/>
    <w:rsid w:val="002C2EE9"/>
    <w:rsid w:val="002C3467"/>
    <w:rsid w:val="002C50FE"/>
    <w:rsid w:val="002C5945"/>
    <w:rsid w:val="002C5FD2"/>
    <w:rsid w:val="002C6077"/>
    <w:rsid w:val="002C6295"/>
    <w:rsid w:val="002C65CD"/>
    <w:rsid w:val="002C6678"/>
    <w:rsid w:val="002C69B2"/>
    <w:rsid w:val="002C6B6B"/>
    <w:rsid w:val="002C6F57"/>
    <w:rsid w:val="002D1B3D"/>
    <w:rsid w:val="002D1D65"/>
    <w:rsid w:val="002D21CF"/>
    <w:rsid w:val="002D23BC"/>
    <w:rsid w:val="002D2947"/>
    <w:rsid w:val="002D2E94"/>
    <w:rsid w:val="002D3353"/>
    <w:rsid w:val="002D3A6A"/>
    <w:rsid w:val="002D46E1"/>
    <w:rsid w:val="002D47F5"/>
    <w:rsid w:val="002D482C"/>
    <w:rsid w:val="002D5A46"/>
    <w:rsid w:val="002D742F"/>
    <w:rsid w:val="002D743F"/>
    <w:rsid w:val="002D79C1"/>
    <w:rsid w:val="002D7C53"/>
    <w:rsid w:val="002E0076"/>
    <w:rsid w:val="002E09A3"/>
    <w:rsid w:val="002E2135"/>
    <w:rsid w:val="002E2D86"/>
    <w:rsid w:val="002E3464"/>
    <w:rsid w:val="002E40C3"/>
    <w:rsid w:val="002E4418"/>
    <w:rsid w:val="002E4EEE"/>
    <w:rsid w:val="002E5173"/>
    <w:rsid w:val="002E58A8"/>
    <w:rsid w:val="002E5EFE"/>
    <w:rsid w:val="002E5F09"/>
    <w:rsid w:val="002E653F"/>
    <w:rsid w:val="002E68C1"/>
    <w:rsid w:val="002E6B60"/>
    <w:rsid w:val="002E6C0B"/>
    <w:rsid w:val="002E6C50"/>
    <w:rsid w:val="002E72E0"/>
    <w:rsid w:val="002F0609"/>
    <w:rsid w:val="002F1675"/>
    <w:rsid w:val="002F1AE6"/>
    <w:rsid w:val="002F1C23"/>
    <w:rsid w:val="002F1CB5"/>
    <w:rsid w:val="002F235F"/>
    <w:rsid w:val="002F2524"/>
    <w:rsid w:val="002F2921"/>
    <w:rsid w:val="002F3323"/>
    <w:rsid w:val="002F403B"/>
    <w:rsid w:val="002F4250"/>
    <w:rsid w:val="002F5158"/>
    <w:rsid w:val="002F59A7"/>
    <w:rsid w:val="002F5B58"/>
    <w:rsid w:val="002F63C0"/>
    <w:rsid w:val="002F6621"/>
    <w:rsid w:val="002F6C8D"/>
    <w:rsid w:val="002F765E"/>
    <w:rsid w:val="002F7830"/>
    <w:rsid w:val="00300375"/>
    <w:rsid w:val="00300529"/>
    <w:rsid w:val="00300FDB"/>
    <w:rsid w:val="00301572"/>
    <w:rsid w:val="003016F0"/>
    <w:rsid w:val="00301A90"/>
    <w:rsid w:val="00302ACA"/>
    <w:rsid w:val="00302C11"/>
    <w:rsid w:val="00302FFC"/>
    <w:rsid w:val="00303E4E"/>
    <w:rsid w:val="00304151"/>
    <w:rsid w:val="00304584"/>
    <w:rsid w:val="003055DC"/>
    <w:rsid w:val="00305A06"/>
    <w:rsid w:val="003066FE"/>
    <w:rsid w:val="00306E6B"/>
    <w:rsid w:val="003076FB"/>
    <w:rsid w:val="0030777C"/>
    <w:rsid w:val="00307C9B"/>
    <w:rsid w:val="00307E8F"/>
    <w:rsid w:val="00310325"/>
    <w:rsid w:val="00310BF6"/>
    <w:rsid w:val="00310CE6"/>
    <w:rsid w:val="003111F1"/>
    <w:rsid w:val="00312808"/>
    <w:rsid w:val="003128BA"/>
    <w:rsid w:val="003131F0"/>
    <w:rsid w:val="00313718"/>
    <w:rsid w:val="00313FC3"/>
    <w:rsid w:val="0031412F"/>
    <w:rsid w:val="003141E0"/>
    <w:rsid w:val="00314722"/>
    <w:rsid w:val="003151DF"/>
    <w:rsid w:val="00315292"/>
    <w:rsid w:val="003160B0"/>
    <w:rsid w:val="0031613E"/>
    <w:rsid w:val="00316ED8"/>
    <w:rsid w:val="0031700C"/>
    <w:rsid w:val="003170C6"/>
    <w:rsid w:val="003179BB"/>
    <w:rsid w:val="003202AA"/>
    <w:rsid w:val="00320682"/>
    <w:rsid w:val="00321716"/>
    <w:rsid w:val="003217EB"/>
    <w:rsid w:val="003219DC"/>
    <w:rsid w:val="00321ADF"/>
    <w:rsid w:val="00321DE2"/>
    <w:rsid w:val="00322148"/>
    <w:rsid w:val="00322456"/>
    <w:rsid w:val="00322557"/>
    <w:rsid w:val="00322E00"/>
    <w:rsid w:val="00324CDC"/>
    <w:rsid w:val="00324CE7"/>
    <w:rsid w:val="00325521"/>
    <w:rsid w:val="00330D71"/>
    <w:rsid w:val="00331798"/>
    <w:rsid w:val="00331E35"/>
    <w:rsid w:val="00332140"/>
    <w:rsid w:val="0033270C"/>
    <w:rsid w:val="00332FA4"/>
    <w:rsid w:val="00333603"/>
    <w:rsid w:val="00333AC0"/>
    <w:rsid w:val="00333AE3"/>
    <w:rsid w:val="0033404E"/>
    <w:rsid w:val="003342AD"/>
    <w:rsid w:val="0033454D"/>
    <w:rsid w:val="00334700"/>
    <w:rsid w:val="00334CB0"/>
    <w:rsid w:val="00335704"/>
    <w:rsid w:val="003365FD"/>
    <w:rsid w:val="003368A3"/>
    <w:rsid w:val="00336CE4"/>
    <w:rsid w:val="00337E73"/>
    <w:rsid w:val="00337EAB"/>
    <w:rsid w:val="00340131"/>
    <w:rsid w:val="003401FB"/>
    <w:rsid w:val="0034082C"/>
    <w:rsid w:val="00340981"/>
    <w:rsid w:val="00341750"/>
    <w:rsid w:val="00341A52"/>
    <w:rsid w:val="00344958"/>
    <w:rsid w:val="00344A61"/>
    <w:rsid w:val="00344D60"/>
    <w:rsid w:val="003455AD"/>
    <w:rsid w:val="00345823"/>
    <w:rsid w:val="00345D88"/>
    <w:rsid w:val="003463E1"/>
    <w:rsid w:val="003466F4"/>
    <w:rsid w:val="0034685F"/>
    <w:rsid w:val="00346B47"/>
    <w:rsid w:val="00346CFC"/>
    <w:rsid w:val="003472D3"/>
    <w:rsid w:val="0034763A"/>
    <w:rsid w:val="00347933"/>
    <w:rsid w:val="00350A5B"/>
    <w:rsid w:val="00350C71"/>
    <w:rsid w:val="00350E13"/>
    <w:rsid w:val="0035108F"/>
    <w:rsid w:val="003513AC"/>
    <w:rsid w:val="0035306D"/>
    <w:rsid w:val="003535AB"/>
    <w:rsid w:val="00353798"/>
    <w:rsid w:val="00353935"/>
    <w:rsid w:val="00353B4F"/>
    <w:rsid w:val="0035428D"/>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606F5"/>
    <w:rsid w:val="0036082D"/>
    <w:rsid w:val="00360D5C"/>
    <w:rsid w:val="00361411"/>
    <w:rsid w:val="0036148D"/>
    <w:rsid w:val="0036154B"/>
    <w:rsid w:val="00361CF4"/>
    <w:rsid w:val="0036212D"/>
    <w:rsid w:val="00363854"/>
    <w:rsid w:val="00363B35"/>
    <w:rsid w:val="003640C3"/>
    <w:rsid w:val="00364512"/>
    <w:rsid w:val="003648C1"/>
    <w:rsid w:val="00364C97"/>
    <w:rsid w:val="00365290"/>
    <w:rsid w:val="003652F4"/>
    <w:rsid w:val="00365AD6"/>
    <w:rsid w:val="00366305"/>
    <w:rsid w:val="0036786E"/>
    <w:rsid w:val="00367E3C"/>
    <w:rsid w:val="00370650"/>
    <w:rsid w:val="00370A5A"/>
    <w:rsid w:val="00370F40"/>
    <w:rsid w:val="00371410"/>
    <w:rsid w:val="00371881"/>
    <w:rsid w:val="003729BF"/>
    <w:rsid w:val="00372F27"/>
    <w:rsid w:val="00373360"/>
    <w:rsid w:val="00373361"/>
    <w:rsid w:val="003738F3"/>
    <w:rsid w:val="00373B12"/>
    <w:rsid w:val="0037480E"/>
    <w:rsid w:val="00374D75"/>
    <w:rsid w:val="0037593B"/>
    <w:rsid w:val="00375A0A"/>
    <w:rsid w:val="00375E77"/>
    <w:rsid w:val="00376F5B"/>
    <w:rsid w:val="00376FB6"/>
    <w:rsid w:val="00377000"/>
    <w:rsid w:val="003776EC"/>
    <w:rsid w:val="0038004B"/>
    <w:rsid w:val="003800AB"/>
    <w:rsid w:val="003801C5"/>
    <w:rsid w:val="0038025C"/>
    <w:rsid w:val="0038162D"/>
    <w:rsid w:val="00381643"/>
    <w:rsid w:val="003818BF"/>
    <w:rsid w:val="00381C86"/>
    <w:rsid w:val="00381CA7"/>
    <w:rsid w:val="00381D59"/>
    <w:rsid w:val="00381DC5"/>
    <w:rsid w:val="00382295"/>
    <w:rsid w:val="0038234F"/>
    <w:rsid w:val="00385B9B"/>
    <w:rsid w:val="00385F7E"/>
    <w:rsid w:val="003861BE"/>
    <w:rsid w:val="00386C97"/>
    <w:rsid w:val="00386D30"/>
    <w:rsid w:val="00387A5B"/>
    <w:rsid w:val="0039097D"/>
    <w:rsid w:val="003910C9"/>
    <w:rsid w:val="003912AA"/>
    <w:rsid w:val="0039186A"/>
    <w:rsid w:val="0039211B"/>
    <w:rsid w:val="00392D7D"/>
    <w:rsid w:val="00393242"/>
    <w:rsid w:val="00393654"/>
    <w:rsid w:val="00393788"/>
    <w:rsid w:val="00393FA4"/>
    <w:rsid w:val="003942FF"/>
    <w:rsid w:val="0039548E"/>
    <w:rsid w:val="003959AA"/>
    <w:rsid w:val="00395DE0"/>
    <w:rsid w:val="0039624D"/>
    <w:rsid w:val="00396DA5"/>
    <w:rsid w:val="00397433"/>
    <w:rsid w:val="003A04E4"/>
    <w:rsid w:val="003A0AB7"/>
    <w:rsid w:val="003A0B26"/>
    <w:rsid w:val="003A178E"/>
    <w:rsid w:val="003A23CB"/>
    <w:rsid w:val="003A24EC"/>
    <w:rsid w:val="003A4415"/>
    <w:rsid w:val="003A4A92"/>
    <w:rsid w:val="003A57E6"/>
    <w:rsid w:val="003A5C5C"/>
    <w:rsid w:val="003A7B7A"/>
    <w:rsid w:val="003A7F55"/>
    <w:rsid w:val="003B0026"/>
    <w:rsid w:val="003B0A40"/>
    <w:rsid w:val="003B0DA0"/>
    <w:rsid w:val="003B1135"/>
    <w:rsid w:val="003B1649"/>
    <w:rsid w:val="003B1B5A"/>
    <w:rsid w:val="003B2AAA"/>
    <w:rsid w:val="003B3549"/>
    <w:rsid w:val="003B35B4"/>
    <w:rsid w:val="003B39CA"/>
    <w:rsid w:val="003B4DF9"/>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4EB3"/>
    <w:rsid w:val="003C57E1"/>
    <w:rsid w:val="003C586D"/>
    <w:rsid w:val="003C5DF8"/>
    <w:rsid w:val="003C5F12"/>
    <w:rsid w:val="003C5F16"/>
    <w:rsid w:val="003C6080"/>
    <w:rsid w:val="003C6F17"/>
    <w:rsid w:val="003C71A9"/>
    <w:rsid w:val="003C7C3B"/>
    <w:rsid w:val="003D0A4A"/>
    <w:rsid w:val="003D1178"/>
    <w:rsid w:val="003D1620"/>
    <w:rsid w:val="003D163A"/>
    <w:rsid w:val="003D1865"/>
    <w:rsid w:val="003D2562"/>
    <w:rsid w:val="003D2F66"/>
    <w:rsid w:val="003D3B6D"/>
    <w:rsid w:val="003D3DDB"/>
    <w:rsid w:val="003D4236"/>
    <w:rsid w:val="003D4C45"/>
    <w:rsid w:val="003D568E"/>
    <w:rsid w:val="003D5734"/>
    <w:rsid w:val="003D64BD"/>
    <w:rsid w:val="003D6E65"/>
    <w:rsid w:val="003D6FCC"/>
    <w:rsid w:val="003E00C8"/>
    <w:rsid w:val="003E14A4"/>
    <w:rsid w:val="003E151A"/>
    <w:rsid w:val="003E176B"/>
    <w:rsid w:val="003E1E85"/>
    <w:rsid w:val="003E35FD"/>
    <w:rsid w:val="003E4C87"/>
    <w:rsid w:val="003E4E3A"/>
    <w:rsid w:val="003E51ED"/>
    <w:rsid w:val="003E5820"/>
    <w:rsid w:val="003E5EBD"/>
    <w:rsid w:val="003E6115"/>
    <w:rsid w:val="003E6BAA"/>
    <w:rsid w:val="003E7317"/>
    <w:rsid w:val="003E755D"/>
    <w:rsid w:val="003E792B"/>
    <w:rsid w:val="003E7E12"/>
    <w:rsid w:val="003E7EA9"/>
    <w:rsid w:val="003F0884"/>
    <w:rsid w:val="003F0F0D"/>
    <w:rsid w:val="003F1640"/>
    <w:rsid w:val="003F167D"/>
    <w:rsid w:val="003F1B99"/>
    <w:rsid w:val="003F2657"/>
    <w:rsid w:val="003F28A6"/>
    <w:rsid w:val="003F2F5B"/>
    <w:rsid w:val="003F30EB"/>
    <w:rsid w:val="003F34A6"/>
    <w:rsid w:val="003F3D9E"/>
    <w:rsid w:val="003F3F41"/>
    <w:rsid w:val="003F505D"/>
    <w:rsid w:val="003F506F"/>
    <w:rsid w:val="003F5D21"/>
    <w:rsid w:val="003F60DA"/>
    <w:rsid w:val="003F6464"/>
    <w:rsid w:val="003F69F6"/>
    <w:rsid w:val="003F7346"/>
    <w:rsid w:val="00400B72"/>
    <w:rsid w:val="00400FC6"/>
    <w:rsid w:val="00401E2F"/>
    <w:rsid w:val="0040228D"/>
    <w:rsid w:val="004033D2"/>
    <w:rsid w:val="004041A7"/>
    <w:rsid w:val="0040420F"/>
    <w:rsid w:val="004044C6"/>
    <w:rsid w:val="0040531E"/>
    <w:rsid w:val="00406CBF"/>
    <w:rsid w:val="00406F23"/>
    <w:rsid w:val="00407545"/>
    <w:rsid w:val="00407977"/>
    <w:rsid w:val="00407EAD"/>
    <w:rsid w:val="004103DE"/>
    <w:rsid w:val="00410776"/>
    <w:rsid w:val="00411A8B"/>
    <w:rsid w:val="00411C09"/>
    <w:rsid w:val="00411EFA"/>
    <w:rsid w:val="004124FB"/>
    <w:rsid w:val="00412B77"/>
    <w:rsid w:val="00412BA6"/>
    <w:rsid w:val="00412D2C"/>
    <w:rsid w:val="00412EC9"/>
    <w:rsid w:val="00412ED9"/>
    <w:rsid w:val="00413231"/>
    <w:rsid w:val="00413435"/>
    <w:rsid w:val="00413862"/>
    <w:rsid w:val="004138FF"/>
    <w:rsid w:val="00414D6A"/>
    <w:rsid w:val="00414D8B"/>
    <w:rsid w:val="00416D9C"/>
    <w:rsid w:val="0041727A"/>
    <w:rsid w:val="0041753F"/>
    <w:rsid w:val="00417715"/>
    <w:rsid w:val="00417D2E"/>
    <w:rsid w:val="00420C6B"/>
    <w:rsid w:val="00420E19"/>
    <w:rsid w:val="00421875"/>
    <w:rsid w:val="00421E7E"/>
    <w:rsid w:val="00422014"/>
    <w:rsid w:val="00422490"/>
    <w:rsid w:val="004227BF"/>
    <w:rsid w:val="0042339F"/>
    <w:rsid w:val="00423CE7"/>
    <w:rsid w:val="0042419A"/>
    <w:rsid w:val="0042594E"/>
    <w:rsid w:val="00425E2E"/>
    <w:rsid w:val="004261E5"/>
    <w:rsid w:val="0042661A"/>
    <w:rsid w:val="0042677B"/>
    <w:rsid w:val="004267CC"/>
    <w:rsid w:val="004272BC"/>
    <w:rsid w:val="00427357"/>
    <w:rsid w:val="004274D7"/>
    <w:rsid w:val="00427611"/>
    <w:rsid w:val="00427DD1"/>
    <w:rsid w:val="004301F0"/>
    <w:rsid w:val="004304F9"/>
    <w:rsid w:val="00430998"/>
    <w:rsid w:val="00430B07"/>
    <w:rsid w:val="004310F1"/>
    <w:rsid w:val="00431E42"/>
    <w:rsid w:val="00432D09"/>
    <w:rsid w:val="00433AF9"/>
    <w:rsid w:val="00434C44"/>
    <w:rsid w:val="00435917"/>
    <w:rsid w:val="00435D6D"/>
    <w:rsid w:val="0043749F"/>
    <w:rsid w:val="00437D4D"/>
    <w:rsid w:val="00440EEB"/>
    <w:rsid w:val="0044115F"/>
    <w:rsid w:val="00441181"/>
    <w:rsid w:val="00441F7A"/>
    <w:rsid w:val="004423EA"/>
    <w:rsid w:val="00443204"/>
    <w:rsid w:val="004435D7"/>
    <w:rsid w:val="00443A92"/>
    <w:rsid w:val="00443D72"/>
    <w:rsid w:val="0044484E"/>
    <w:rsid w:val="00444930"/>
    <w:rsid w:val="00444B1E"/>
    <w:rsid w:val="004456BD"/>
    <w:rsid w:val="00445813"/>
    <w:rsid w:val="00445B24"/>
    <w:rsid w:val="00446788"/>
    <w:rsid w:val="004468E3"/>
    <w:rsid w:val="004469B8"/>
    <w:rsid w:val="004469FC"/>
    <w:rsid w:val="00446F4F"/>
    <w:rsid w:val="0045135C"/>
    <w:rsid w:val="004519D5"/>
    <w:rsid w:val="00451DA5"/>
    <w:rsid w:val="004527B0"/>
    <w:rsid w:val="004538BE"/>
    <w:rsid w:val="004539B0"/>
    <w:rsid w:val="00453BB5"/>
    <w:rsid w:val="00454C7A"/>
    <w:rsid w:val="00455919"/>
    <w:rsid w:val="00455F0E"/>
    <w:rsid w:val="00456CEF"/>
    <w:rsid w:val="00457FA6"/>
    <w:rsid w:val="00460259"/>
    <w:rsid w:val="00460B15"/>
    <w:rsid w:val="004612DC"/>
    <w:rsid w:val="004612E2"/>
    <w:rsid w:val="00461D8B"/>
    <w:rsid w:val="00461F07"/>
    <w:rsid w:val="00462BF5"/>
    <w:rsid w:val="004636BB"/>
    <w:rsid w:val="00464FCF"/>
    <w:rsid w:val="00465403"/>
    <w:rsid w:val="00465CE7"/>
    <w:rsid w:val="00465D7F"/>
    <w:rsid w:val="00466505"/>
    <w:rsid w:val="00466761"/>
    <w:rsid w:val="00466798"/>
    <w:rsid w:val="0046754D"/>
    <w:rsid w:val="004675F1"/>
    <w:rsid w:val="0046774D"/>
    <w:rsid w:val="0046792D"/>
    <w:rsid w:val="00467A04"/>
    <w:rsid w:val="00467ADE"/>
    <w:rsid w:val="00467EA1"/>
    <w:rsid w:val="00470C33"/>
    <w:rsid w:val="00470D53"/>
    <w:rsid w:val="0047119C"/>
    <w:rsid w:val="00471878"/>
    <w:rsid w:val="0047246F"/>
    <w:rsid w:val="0047247D"/>
    <w:rsid w:val="00472AB7"/>
    <w:rsid w:val="00472F17"/>
    <w:rsid w:val="00473AC2"/>
    <w:rsid w:val="004740CD"/>
    <w:rsid w:val="00474177"/>
    <w:rsid w:val="0047425D"/>
    <w:rsid w:val="00474460"/>
    <w:rsid w:val="0047509E"/>
    <w:rsid w:val="004753F9"/>
    <w:rsid w:val="004759D7"/>
    <w:rsid w:val="00475D88"/>
    <w:rsid w:val="00475E22"/>
    <w:rsid w:val="00475F27"/>
    <w:rsid w:val="004760C8"/>
    <w:rsid w:val="004761FE"/>
    <w:rsid w:val="004764E0"/>
    <w:rsid w:val="00476826"/>
    <w:rsid w:val="004769A7"/>
    <w:rsid w:val="00477584"/>
    <w:rsid w:val="0047796E"/>
    <w:rsid w:val="004779CD"/>
    <w:rsid w:val="00477B69"/>
    <w:rsid w:val="00477CDD"/>
    <w:rsid w:val="00480428"/>
    <w:rsid w:val="00480585"/>
    <w:rsid w:val="00482915"/>
    <w:rsid w:val="0048343A"/>
    <w:rsid w:val="00483DC6"/>
    <w:rsid w:val="0048431E"/>
    <w:rsid w:val="00484368"/>
    <w:rsid w:val="0048459A"/>
    <w:rsid w:val="00484930"/>
    <w:rsid w:val="0048507B"/>
    <w:rsid w:val="0048558B"/>
    <w:rsid w:val="004856BA"/>
    <w:rsid w:val="00485BF2"/>
    <w:rsid w:val="00485F39"/>
    <w:rsid w:val="004866C8"/>
    <w:rsid w:val="00487447"/>
    <w:rsid w:val="004901C7"/>
    <w:rsid w:val="00490A96"/>
    <w:rsid w:val="00490CF6"/>
    <w:rsid w:val="00490EE9"/>
    <w:rsid w:val="0049134C"/>
    <w:rsid w:val="00491CE2"/>
    <w:rsid w:val="0049222F"/>
    <w:rsid w:val="00492D1B"/>
    <w:rsid w:val="00492F88"/>
    <w:rsid w:val="0049350E"/>
    <w:rsid w:val="00493EEF"/>
    <w:rsid w:val="0049403B"/>
    <w:rsid w:val="00494B5D"/>
    <w:rsid w:val="00495518"/>
    <w:rsid w:val="00495C41"/>
    <w:rsid w:val="00495CBF"/>
    <w:rsid w:val="00495F13"/>
    <w:rsid w:val="0049646A"/>
    <w:rsid w:val="004968B1"/>
    <w:rsid w:val="004972CA"/>
    <w:rsid w:val="004A003D"/>
    <w:rsid w:val="004A0280"/>
    <w:rsid w:val="004A09EE"/>
    <w:rsid w:val="004A1C46"/>
    <w:rsid w:val="004A1D25"/>
    <w:rsid w:val="004A26BF"/>
    <w:rsid w:val="004A301E"/>
    <w:rsid w:val="004A3085"/>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8D3"/>
    <w:rsid w:val="004B1B79"/>
    <w:rsid w:val="004B1E2A"/>
    <w:rsid w:val="004B2255"/>
    <w:rsid w:val="004B2378"/>
    <w:rsid w:val="004B2A9E"/>
    <w:rsid w:val="004B2EDA"/>
    <w:rsid w:val="004B38B0"/>
    <w:rsid w:val="004B4484"/>
    <w:rsid w:val="004B4CF1"/>
    <w:rsid w:val="004B55B9"/>
    <w:rsid w:val="004B5D31"/>
    <w:rsid w:val="004B7514"/>
    <w:rsid w:val="004B759A"/>
    <w:rsid w:val="004B7CB6"/>
    <w:rsid w:val="004B7E30"/>
    <w:rsid w:val="004C013F"/>
    <w:rsid w:val="004C0157"/>
    <w:rsid w:val="004C0A33"/>
    <w:rsid w:val="004C0D2A"/>
    <w:rsid w:val="004C0D43"/>
    <w:rsid w:val="004C285D"/>
    <w:rsid w:val="004C2CC7"/>
    <w:rsid w:val="004C2F4B"/>
    <w:rsid w:val="004C3404"/>
    <w:rsid w:val="004C37FF"/>
    <w:rsid w:val="004C394A"/>
    <w:rsid w:val="004C48F2"/>
    <w:rsid w:val="004C5042"/>
    <w:rsid w:val="004C527F"/>
    <w:rsid w:val="004C5566"/>
    <w:rsid w:val="004C565B"/>
    <w:rsid w:val="004C68DC"/>
    <w:rsid w:val="004C736C"/>
    <w:rsid w:val="004C78E4"/>
    <w:rsid w:val="004C7CA9"/>
    <w:rsid w:val="004D0A0F"/>
    <w:rsid w:val="004D0AD6"/>
    <w:rsid w:val="004D0EB6"/>
    <w:rsid w:val="004D118C"/>
    <w:rsid w:val="004D11E9"/>
    <w:rsid w:val="004D17C3"/>
    <w:rsid w:val="004D250C"/>
    <w:rsid w:val="004D2A31"/>
    <w:rsid w:val="004D2FA5"/>
    <w:rsid w:val="004D38F4"/>
    <w:rsid w:val="004D3A52"/>
    <w:rsid w:val="004D45CC"/>
    <w:rsid w:val="004D5CC9"/>
    <w:rsid w:val="004D66AF"/>
    <w:rsid w:val="004D6BAB"/>
    <w:rsid w:val="004D6C99"/>
    <w:rsid w:val="004D6EC8"/>
    <w:rsid w:val="004D6FDC"/>
    <w:rsid w:val="004D765C"/>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6375"/>
    <w:rsid w:val="004E65E6"/>
    <w:rsid w:val="004E7B5E"/>
    <w:rsid w:val="004E7DF4"/>
    <w:rsid w:val="004F12EC"/>
    <w:rsid w:val="004F17F2"/>
    <w:rsid w:val="004F1868"/>
    <w:rsid w:val="004F2C8B"/>
    <w:rsid w:val="004F2CC2"/>
    <w:rsid w:val="004F2D2F"/>
    <w:rsid w:val="004F310C"/>
    <w:rsid w:val="004F3841"/>
    <w:rsid w:val="004F38A4"/>
    <w:rsid w:val="004F4069"/>
    <w:rsid w:val="004F40E7"/>
    <w:rsid w:val="004F41F2"/>
    <w:rsid w:val="004F5314"/>
    <w:rsid w:val="004F54F5"/>
    <w:rsid w:val="004F5934"/>
    <w:rsid w:val="004F5BBC"/>
    <w:rsid w:val="004F5C5F"/>
    <w:rsid w:val="004F657E"/>
    <w:rsid w:val="004F682C"/>
    <w:rsid w:val="004F68F7"/>
    <w:rsid w:val="004F6B32"/>
    <w:rsid w:val="004F7F4F"/>
    <w:rsid w:val="00502297"/>
    <w:rsid w:val="0050441C"/>
    <w:rsid w:val="005055BE"/>
    <w:rsid w:val="00506119"/>
    <w:rsid w:val="00506C91"/>
    <w:rsid w:val="005074DD"/>
    <w:rsid w:val="0051047C"/>
    <w:rsid w:val="00510635"/>
    <w:rsid w:val="0051131B"/>
    <w:rsid w:val="00511DDD"/>
    <w:rsid w:val="00514641"/>
    <w:rsid w:val="0051474D"/>
    <w:rsid w:val="00514CB0"/>
    <w:rsid w:val="00514EBE"/>
    <w:rsid w:val="00515582"/>
    <w:rsid w:val="00515C42"/>
    <w:rsid w:val="00515C90"/>
    <w:rsid w:val="00516348"/>
    <w:rsid w:val="00516B35"/>
    <w:rsid w:val="00516CD1"/>
    <w:rsid w:val="0051763D"/>
    <w:rsid w:val="00517A5E"/>
    <w:rsid w:val="00517B40"/>
    <w:rsid w:val="00520097"/>
    <w:rsid w:val="005222C7"/>
    <w:rsid w:val="005225E7"/>
    <w:rsid w:val="00523918"/>
    <w:rsid w:val="00523999"/>
    <w:rsid w:val="005240ED"/>
    <w:rsid w:val="00524DBB"/>
    <w:rsid w:val="0052506C"/>
    <w:rsid w:val="00526549"/>
    <w:rsid w:val="00526588"/>
    <w:rsid w:val="005273C8"/>
    <w:rsid w:val="005279A8"/>
    <w:rsid w:val="00527D00"/>
    <w:rsid w:val="00527D09"/>
    <w:rsid w:val="00527F82"/>
    <w:rsid w:val="005301C9"/>
    <w:rsid w:val="00530687"/>
    <w:rsid w:val="00531634"/>
    <w:rsid w:val="00531ED1"/>
    <w:rsid w:val="00532598"/>
    <w:rsid w:val="00532D14"/>
    <w:rsid w:val="005332A2"/>
    <w:rsid w:val="005338EB"/>
    <w:rsid w:val="00534407"/>
    <w:rsid w:val="005358EA"/>
    <w:rsid w:val="00535976"/>
    <w:rsid w:val="00535EBC"/>
    <w:rsid w:val="00535F56"/>
    <w:rsid w:val="00536EDD"/>
    <w:rsid w:val="00536F80"/>
    <w:rsid w:val="0053753D"/>
    <w:rsid w:val="00540495"/>
    <w:rsid w:val="00540B31"/>
    <w:rsid w:val="00541173"/>
    <w:rsid w:val="005417BD"/>
    <w:rsid w:val="00541C9A"/>
    <w:rsid w:val="00542423"/>
    <w:rsid w:val="005425B4"/>
    <w:rsid w:val="005426D2"/>
    <w:rsid w:val="0054276D"/>
    <w:rsid w:val="00542875"/>
    <w:rsid w:val="00542BC9"/>
    <w:rsid w:val="00542C15"/>
    <w:rsid w:val="00543BAF"/>
    <w:rsid w:val="00543E2E"/>
    <w:rsid w:val="00543E8F"/>
    <w:rsid w:val="005441F0"/>
    <w:rsid w:val="005444C2"/>
    <w:rsid w:val="00544D8F"/>
    <w:rsid w:val="00547334"/>
    <w:rsid w:val="0054734A"/>
    <w:rsid w:val="00547580"/>
    <w:rsid w:val="00547BB1"/>
    <w:rsid w:val="0055046C"/>
    <w:rsid w:val="00550A35"/>
    <w:rsid w:val="00550F6C"/>
    <w:rsid w:val="00551660"/>
    <w:rsid w:val="00551A3D"/>
    <w:rsid w:val="00551D05"/>
    <w:rsid w:val="00551F3D"/>
    <w:rsid w:val="00551F92"/>
    <w:rsid w:val="005529C9"/>
    <w:rsid w:val="00552C6D"/>
    <w:rsid w:val="005541F4"/>
    <w:rsid w:val="005542B1"/>
    <w:rsid w:val="00554DDD"/>
    <w:rsid w:val="00555632"/>
    <w:rsid w:val="0055564F"/>
    <w:rsid w:val="00556030"/>
    <w:rsid w:val="005560D0"/>
    <w:rsid w:val="00556B44"/>
    <w:rsid w:val="00556E27"/>
    <w:rsid w:val="0055751B"/>
    <w:rsid w:val="00560264"/>
    <w:rsid w:val="00560D2A"/>
    <w:rsid w:val="00561797"/>
    <w:rsid w:val="00561D0F"/>
    <w:rsid w:val="00561F47"/>
    <w:rsid w:val="00563ED2"/>
    <w:rsid w:val="00564163"/>
    <w:rsid w:val="00564657"/>
    <w:rsid w:val="005649DB"/>
    <w:rsid w:val="00564A49"/>
    <w:rsid w:val="00565390"/>
    <w:rsid w:val="00565927"/>
    <w:rsid w:val="00567027"/>
    <w:rsid w:val="005675CD"/>
    <w:rsid w:val="00567AEF"/>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72AE"/>
    <w:rsid w:val="00577429"/>
    <w:rsid w:val="00577769"/>
    <w:rsid w:val="00577C1D"/>
    <w:rsid w:val="00581E95"/>
    <w:rsid w:val="00582F59"/>
    <w:rsid w:val="00583520"/>
    <w:rsid w:val="005844D9"/>
    <w:rsid w:val="00585076"/>
    <w:rsid w:val="0058535B"/>
    <w:rsid w:val="00586BCE"/>
    <w:rsid w:val="0058777C"/>
    <w:rsid w:val="005878DF"/>
    <w:rsid w:val="00587912"/>
    <w:rsid w:val="005879E7"/>
    <w:rsid w:val="00587D87"/>
    <w:rsid w:val="0059050C"/>
    <w:rsid w:val="00590B19"/>
    <w:rsid w:val="00591149"/>
    <w:rsid w:val="00591550"/>
    <w:rsid w:val="005918FB"/>
    <w:rsid w:val="00591B16"/>
    <w:rsid w:val="00592234"/>
    <w:rsid w:val="00592CFC"/>
    <w:rsid w:val="00593789"/>
    <w:rsid w:val="00594B5F"/>
    <w:rsid w:val="00594F9D"/>
    <w:rsid w:val="0059583F"/>
    <w:rsid w:val="00595B53"/>
    <w:rsid w:val="00595D0B"/>
    <w:rsid w:val="005965D5"/>
    <w:rsid w:val="00596657"/>
    <w:rsid w:val="0059665B"/>
    <w:rsid w:val="00596892"/>
    <w:rsid w:val="005970F7"/>
    <w:rsid w:val="0059777B"/>
    <w:rsid w:val="005A25F4"/>
    <w:rsid w:val="005A2766"/>
    <w:rsid w:val="005A2D2D"/>
    <w:rsid w:val="005A4F66"/>
    <w:rsid w:val="005A588A"/>
    <w:rsid w:val="005A5A2A"/>
    <w:rsid w:val="005A5EB2"/>
    <w:rsid w:val="005A6000"/>
    <w:rsid w:val="005A6532"/>
    <w:rsid w:val="005A66AF"/>
    <w:rsid w:val="005A69D5"/>
    <w:rsid w:val="005A6D7D"/>
    <w:rsid w:val="005A77E5"/>
    <w:rsid w:val="005A7814"/>
    <w:rsid w:val="005A7D05"/>
    <w:rsid w:val="005B14C6"/>
    <w:rsid w:val="005B21D1"/>
    <w:rsid w:val="005B2377"/>
    <w:rsid w:val="005B4359"/>
    <w:rsid w:val="005B4CBE"/>
    <w:rsid w:val="005B55D4"/>
    <w:rsid w:val="005B5714"/>
    <w:rsid w:val="005B597A"/>
    <w:rsid w:val="005B5A92"/>
    <w:rsid w:val="005B5CA8"/>
    <w:rsid w:val="005B5EAB"/>
    <w:rsid w:val="005B65D9"/>
    <w:rsid w:val="005B7051"/>
    <w:rsid w:val="005B706B"/>
    <w:rsid w:val="005B737D"/>
    <w:rsid w:val="005B7947"/>
    <w:rsid w:val="005B7A1E"/>
    <w:rsid w:val="005B7EB8"/>
    <w:rsid w:val="005C041A"/>
    <w:rsid w:val="005C0B08"/>
    <w:rsid w:val="005C177F"/>
    <w:rsid w:val="005C1B09"/>
    <w:rsid w:val="005C2162"/>
    <w:rsid w:val="005C24F0"/>
    <w:rsid w:val="005C261B"/>
    <w:rsid w:val="005C294E"/>
    <w:rsid w:val="005C2A0D"/>
    <w:rsid w:val="005C2C22"/>
    <w:rsid w:val="005C2D97"/>
    <w:rsid w:val="005C334B"/>
    <w:rsid w:val="005C3944"/>
    <w:rsid w:val="005C3FC6"/>
    <w:rsid w:val="005C4B3E"/>
    <w:rsid w:val="005C4F90"/>
    <w:rsid w:val="005C51FD"/>
    <w:rsid w:val="005C617B"/>
    <w:rsid w:val="005C6260"/>
    <w:rsid w:val="005C6877"/>
    <w:rsid w:val="005C6AE7"/>
    <w:rsid w:val="005C6C5B"/>
    <w:rsid w:val="005C6E41"/>
    <w:rsid w:val="005C74CE"/>
    <w:rsid w:val="005C7659"/>
    <w:rsid w:val="005D0683"/>
    <w:rsid w:val="005D071A"/>
    <w:rsid w:val="005D0733"/>
    <w:rsid w:val="005D0BC4"/>
    <w:rsid w:val="005D102B"/>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342"/>
    <w:rsid w:val="005D76F4"/>
    <w:rsid w:val="005D7B1E"/>
    <w:rsid w:val="005D7F48"/>
    <w:rsid w:val="005E0239"/>
    <w:rsid w:val="005E0907"/>
    <w:rsid w:val="005E3AB7"/>
    <w:rsid w:val="005E42FF"/>
    <w:rsid w:val="005E4B9C"/>
    <w:rsid w:val="005E600C"/>
    <w:rsid w:val="005E6546"/>
    <w:rsid w:val="005E6EBA"/>
    <w:rsid w:val="005E7308"/>
    <w:rsid w:val="005E73BD"/>
    <w:rsid w:val="005E7432"/>
    <w:rsid w:val="005E74B7"/>
    <w:rsid w:val="005E7CA9"/>
    <w:rsid w:val="005F0461"/>
    <w:rsid w:val="005F0524"/>
    <w:rsid w:val="005F0D37"/>
    <w:rsid w:val="005F1158"/>
    <w:rsid w:val="005F17FF"/>
    <w:rsid w:val="005F20FA"/>
    <w:rsid w:val="005F2CC2"/>
    <w:rsid w:val="005F32CA"/>
    <w:rsid w:val="005F35A9"/>
    <w:rsid w:val="005F3EC7"/>
    <w:rsid w:val="005F416C"/>
    <w:rsid w:val="005F417C"/>
    <w:rsid w:val="005F4A80"/>
    <w:rsid w:val="005F5573"/>
    <w:rsid w:val="005F6723"/>
    <w:rsid w:val="005F6B3B"/>
    <w:rsid w:val="005F751A"/>
    <w:rsid w:val="005F77CB"/>
    <w:rsid w:val="0060065B"/>
    <w:rsid w:val="006017E2"/>
    <w:rsid w:val="00601B68"/>
    <w:rsid w:val="00601E6B"/>
    <w:rsid w:val="00601EC1"/>
    <w:rsid w:val="00602991"/>
    <w:rsid w:val="00602F1D"/>
    <w:rsid w:val="00603136"/>
    <w:rsid w:val="00603C85"/>
    <w:rsid w:val="0060485C"/>
    <w:rsid w:val="00604D14"/>
    <w:rsid w:val="00604E8F"/>
    <w:rsid w:val="006050C5"/>
    <w:rsid w:val="00605184"/>
    <w:rsid w:val="00605293"/>
    <w:rsid w:val="00605639"/>
    <w:rsid w:val="006059E0"/>
    <w:rsid w:val="006060F8"/>
    <w:rsid w:val="00606C3C"/>
    <w:rsid w:val="006074F8"/>
    <w:rsid w:val="006078D6"/>
    <w:rsid w:val="00610265"/>
    <w:rsid w:val="00610BE4"/>
    <w:rsid w:val="00610F6D"/>
    <w:rsid w:val="00611538"/>
    <w:rsid w:val="00611596"/>
    <w:rsid w:val="00611BD4"/>
    <w:rsid w:val="006129BD"/>
    <w:rsid w:val="00612A33"/>
    <w:rsid w:val="00612BA4"/>
    <w:rsid w:val="00612EF8"/>
    <w:rsid w:val="006142FA"/>
    <w:rsid w:val="006146CC"/>
    <w:rsid w:val="0061559F"/>
    <w:rsid w:val="00615A9C"/>
    <w:rsid w:val="00615CE1"/>
    <w:rsid w:val="00615F01"/>
    <w:rsid w:val="00615FD6"/>
    <w:rsid w:val="00616A9A"/>
    <w:rsid w:val="006172CE"/>
    <w:rsid w:val="00620200"/>
    <w:rsid w:val="00620D3A"/>
    <w:rsid w:val="00620E0F"/>
    <w:rsid w:val="006210DA"/>
    <w:rsid w:val="006219C0"/>
    <w:rsid w:val="00622189"/>
    <w:rsid w:val="00622594"/>
    <w:rsid w:val="00622D18"/>
    <w:rsid w:val="00622FE1"/>
    <w:rsid w:val="006233E4"/>
    <w:rsid w:val="00623639"/>
    <w:rsid w:val="00623903"/>
    <w:rsid w:val="00623E51"/>
    <w:rsid w:val="00623EF2"/>
    <w:rsid w:val="00624686"/>
    <w:rsid w:val="006248C5"/>
    <w:rsid w:val="00624E04"/>
    <w:rsid w:val="006250A2"/>
    <w:rsid w:val="006269BA"/>
    <w:rsid w:val="00626FA7"/>
    <w:rsid w:val="0062724E"/>
    <w:rsid w:val="006279A3"/>
    <w:rsid w:val="006300E5"/>
    <w:rsid w:val="0063074E"/>
    <w:rsid w:val="00630B33"/>
    <w:rsid w:val="00630D2F"/>
    <w:rsid w:val="0063135A"/>
    <w:rsid w:val="00631805"/>
    <w:rsid w:val="00631E61"/>
    <w:rsid w:val="00631F7E"/>
    <w:rsid w:val="00632276"/>
    <w:rsid w:val="006324D1"/>
    <w:rsid w:val="00632733"/>
    <w:rsid w:val="00632EC2"/>
    <w:rsid w:val="00633163"/>
    <w:rsid w:val="0063337E"/>
    <w:rsid w:val="0063347B"/>
    <w:rsid w:val="00633700"/>
    <w:rsid w:val="00633FEE"/>
    <w:rsid w:val="00634B4D"/>
    <w:rsid w:val="00635525"/>
    <w:rsid w:val="0063593C"/>
    <w:rsid w:val="0063705B"/>
    <w:rsid w:val="0063743D"/>
    <w:rsid w:val="00637919"/>
    <w:rsid w:val="00637C90"/>
    <w:rsid w:val="00640CCD"/>
    <w:rsid w:val="00640E96"/>
    <w:rsid w:val="006412E8"/>
    <w:rsid w:val="006413C0"/>
    <w:rsid w:val="00641B01"/>
    <w:rsid w:val="00641C1A"/>
    <w:rsid w:val="00641EED"/>
    <w:rsid w:val="00643207"/>
    <w:rsid w:val="00643504"/>
    <w:rsid w:val="00643FE6"/>
    <w:rsid w:val="00644140"/>
    <w:rsid w:val="006441EB"/>
    <w:rsid w:val="006445A9"/>
    <w:rsid w:val="00644B37"/>
    <w:rsid w:val="00644BDE"/>
    <w:rsid w:val="00645475"/>
    <w:rsid w:val="00645B1C"/>
    <w:rsid w:val="00647586"/>
    <w:rsid w:val="006478E1"/>
    <w:rsid w:val="00650034"/>
    <w:rsid w:val="00650251"/>
    <w:rsid w:val="00650915"/>
    <w:rsid w:val="00651053"/>
    <w:rsid w:val="00651426"/>
    <w:rsid w:val="006516F2"/>
    <w:rsid w:val="00651ECE"/>
    <w:rsid w:val="006542F3"/>
    <w:rsid w:val="0065475A"/>
    <w:rsid w:val="00654B8E"/>
    <w:rsid w:val="00654C97"/>
    <w:rsid w:val="00654DF7"/>
    <w:rsid w:val="00654DFC"/>
    <w:rsid w:val="00655422"/>
    <w:rsid w:val="006557EC"/>
    <w:rsid w:val="00655F2A"/>
    <w:rsid w:val="00655FF9"/>
    <w:rsid w:val="00656283"/>
    <w:rsid w:val="006565A8"/>
    <w:rsid w:val="00656DB7"/>
    <w:rsid w:val="00656EBB"/>
    <w:rsid w:val="00657681"/>
    <w:rsid w:val="00657E31"/>
    <w:rsid w:val="006611B0"/>
    <w:rsid w:val="00661341"/>
    <w:rsid w:val="0066153C"/>
    <w:rsid w:val="00662E19"/>
    <w:rsid w:val="00662FAF"/>
    <w:rsid w:val="00663D2C"/>
    <w:rsid w:val="00663FD8"/>
    <w:rsid w:val="006643AE"/>
    <w:rsid w:val="00664FB2"/>
    <w:rsid w:val="00665E2B"/>
    <w:rsid w:val="00665EC6"/>
    <w:rsid w:val="00666035"/>
    <w:rsid w:val="0066609A"/>
    <w:rsid w:val="00666347"/>
    <w:rsid w:val="00666352"/>
    <w:rsid w:val="0066652C"/>
    <w:rsid w:val="006673F8"/>
    <w:rsid w:val="00667B2A"/>
    <w:rsid w:val="00667C65"/>
    <w:rsid w:val="00670172"/>
    <w:rsid w:val="006701B4"/>
    <w:rsid w:val="006701F4"/>
    <w:rsid w:val="00670560"/>
    <w:rsid w:val="0067176F"/>
    <w:rsid w:val="00671875"/>
    <w:rsid w:val="006718D3"/>
    <w:rsid w:val="00671A53"/>
    <w:rsid w:val="006720A2"/>
    <w:rsid w:val="00672429"/>
    <w:rsid w:val="00673727"/>
    <w:rsid w:val="0067419C"/>
    <w:rsid w:val="0067439F"/>
    <w:rsid w:val="006744AE"/>
    <w:rsid w:val="006746DB"/>
    <w:rsid w:val="0067529F"/>
    <w:rsid w:val="00675840"/>
    <w:rsid w:val="0067669C"/>
    <w:rsid w:val="00676DD1"/>
    <w:rsid w:val="00676DF2"/>
    <w:rsid w:val="00676E70"/>
    <w:rsid w:val="00680209"/>
    <w:rsid w:val="0068048A"/>
    <w:rsid w:val="00681622"/>
    <w:rsid w:val="006817B7"/>
    <w:rsid w:val="00681897"/>
    <w:rsid w:val="00682425"/>
    <w:rsid w:val="00685403"/>
    <w:rsid w:val="006857A7"/>
    <w:rsid w:val="00685962"/>
    <w:rsid w:val="00685EF3"/>
    <w:rsid w:val="00690825"/>
    <w:rsid w:val="0069149C"/>
    <w:rsid w:val="00691751"/>
    <w:rsid w:val="00691A13"/>
    <w:rsid w:val="0069313C"/>
    <w:rsid w:val="006931DE"/>
    <w:rsid w:val="00693364"/>
    <w:rsid w:val="00693447"/>
    <w:rsid w:val="00693BEA"/>
    <w:rsid w:val="006940EA"/>
    <w:rsid w:val="0069464F"/>
    <w:rsid w:val="006947A6"/>
    <w:rsid w:val="006947ED"/>
    <w:rsid w:val="006949F9"/>
    <w:rsid w:val="00694AB6"/>
    <w:rsid w:val="00694BF4"/>
    <w:rsid w:val="00695459"/>
    <w:rsid w:val="0069584C"/>
    <w:rsid w:val="00695DE5"/>
    <w:rsid w:val="00696393"/>
    <w:rsid w:val="00696925"/>
    <w:rsid w:val="00697D46"/>
    <w:rsid w:val="00697EB6"/>
    <w:rsid w:val="006A09D9"/>
    <w:rsid w:val="006A10AA"/>
    <w:rsid w:val="006A134B"/>
    <w:rsid w:val="006A16D2"/>
    <w:rsid w:val="006A1DE0"/>
    <w:rsid w:val="006A26BA"/>
    <w:rsid w:val="006A2945"/>
    <w:rsid w:val="006A2DD6"/>
    <w:rsid w:val="006A349A"/>
    <w:rsid w:val="006A3CF3"/>
    <w:rsid w:val="006A4087"/>
    <w:rsid w:val="006A4430"/>
    <w:rsid w:val="006A472F"/>
    <w:rsid w:val="006A575C"/>
    <w:rsid w:val="006A5ADC"/>
    <w:rsid w:val="006A5F2B"/>
    <w:rsid w:val="006A70A8"/>
    <w:rsid w:val="006A7940"/>
    <w:rsid w:val="006B05FE"/>
    <w:rsid w:val="006B06BB"/>
    <w:rsid w:val="006B1500"/>
    <w:rsid w:val="006B16EF"/>
    <w:rsid w:val="006B202D"/>
    <w:rsid w:val="006B30BD"/>
    <w:rsid w:val="006B30D1"/>
    <w:rsid w:val="006B43C6"/>
    <w:rsid w:val="006B46E0"/>
    <w:rsid w:val="006B472D"/>
    <w:rsid w:val="006B667B"/>
    <w:rsid w:val="006B6E91"/>
    <w:rsid w:val="006B7225"/>
    <w:rsid w:val="006B74CF"/>
    <w:rsid w:val="006B7E8B"/>
    <w:rsid w:val="006C039E"/>
    <w:rsid w:val="006C0636"/>
    <w:rsid w:val="006C1972"/>
    <w:rsid w:val="006C1A7C"/>
    <w:rsid w:val="006C264E"/>
    <w:rsid w:val="006C3752"/>
    <w:rsid w:val="006C38D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CF3"/>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F15"/>
    <w:rsid w:val="006D7EF8"/>
    <w:rsid w:val="006E0716"/>
    <w:rsid w:val="006E0F13"/>
    <w:rsid w:val="006E14EE"/>
    <w:rsid w:val="006E18F9"/>
    <w:rsid w:val="006E288F"/>
    <w:rsid w:val="006E2AED"/>
    <w:rsid w:val="006E2B61"/>
    <w:rsid w:val="006E2FDB"/>
    <w:rsid w:val="006E3481"/>
    <w:rsid w:val="006E37A5"/>
    <w:rsid w:val="006E3C95"/>
    <w:rsid w:val="006E441F"/>
    <w:rsid w:val="006E501F"/>
    <w:rsid w:val="006E60CD"/>
    <w:rsid w:val="006E6E1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D9B"/>
    <w:rsid w:val="006F7F0E"/>
    <w:rsid w:val="007002E3"/>
    <w:rsid w:val="00700727"/>
    <w:rsid w:val="00700C8F"/>
    <w:rsid w:val="00700EF2"/>
    <w:rsid w:val="0070158B"/>
    <w:rsid w:val="00701A8C"/>
    <w:rsid w:val="00701AB2"/>
    <w:rsid w:val="00702F30"/>
    <w:rsid w:val="0070315B"/>
    <w:rsid w:val="007031CD"/>
    <w:rsid w:val="00703A42"/>
    <w:rsid w:val="00703B81"/>
    <w:rsid w:val="00704ACC"/>
    <w:rsid w:val="00704F59"/>
    <w:rsid w:val="007052F5"/>
    <w:rsid w:val="00705522"/>
    <w:rsid w:val="00706425"/>
    <w:rsid w:val="00706A97"/>
    <w:rsid w:val="00706C2A"/>
    <w:rsid w:val="00706EEA"/>
    <w:rsid w:val="0070768C"/>
    <w:rsid w:val="00710976"/>
    <w:rsid w:val="00710A57"/>
    <w:rsid w:val="0071143B"/>
    <w:rsid w:val="00711697"/>
    <w:rsid w:val="0071205B"/>
    <w:rsid w:val="007120D4"/>
    <w:rsid w:val="00712133"/>
    <w:rsid w:val="00712D78"/>
    <w:rsid w:val="00712E2D"/>
    <w:rsid w:val="00715175"/>
    <w:rsid w:val="007151A4"/>
    <w:rsid w:val="007151E1"/>
    <w:rsid w:val="00715892"/>
    <w:rsid w:val="00715EA1"/>
    <w:rsid w:val="00716026"/>
    <w:rsid w:val="007164A4"/>
    <w:rsid w:val="007165CA"/>
    <w:rsid w:val="00716672"/>
    <w:rsid w:val="00716BCF"/>
    <w:rsid w:val="00717015"/>
    <w:rsid w:val="007171D1"/>
    <w:rsid w:val="00717828"/>
    <w:rsid w:val="00720DB5"/>
    <w:rsid w:val="007210EF"/>
    <w:rsid w:val="0072146D"/>
    <w:rsid w:val="007224CA"/>
    <w:rsid w:val="007227D9"/>
    <w:rsid w:val="0072370E"/>
    <w:rsid w:val="007241C9"/>
    <w:rsid w:val="00724A66"/>
    <w:rsid w:val="00724C4F"/>
    <w:rsid w:val="00725878"/>
    <w:rsid w:val="00725CD6"/>
    <w:rsid w:val="00725EF5"/>
    <w:rsid w:val="007262BC"/>
    <w:rsid w:val="00730062"/>
    <w:rsid w:val="0073014F"/>
    <w:rsid w:val="0073089B"/>
    <w:rsid w:val="007308D5"/>
    <w:rsid w:val="00730CC4"/>
    <w:rsid w:val="007311B1"/>
    <w:rsid w:val="007316AC"/>
    <w:rsid w:val="00733F05"/>
    <w:rsid w:val="00734181"/>
    <w:rsid w:val="00734279"/>
    <w:rsid w:val="007346B9"/>
    <w:rsid w:val="0073470D"/>
    <w:rsid w:val="00734717"/>
    <w:rsid w:val="007348AA"/>
    <w:rsid w:val="00734DC2"/>
    <w:rsid w:val="00735C50"/>
    <w:rsid w:val="0073672E"/>
    <w:rsid w:val="007371F7"/>
    <w:rsid w:val="0073726C"/>
    <w:rsid w:val="0074090B"/>
    <w:rsid w:val="007418F6"/>
    <w:rsid w:val="00742FDE"/>
    <w:rsid w:val="00743721"/>
    <w:rsid w:val="00745E01"/>
    <w:rsid w:val="00745FB9"/>
    <w:rsid w:val="007462B1"/>
    <w:rsid w:val="00746705"/>
    <w:rsid w:val="00746BC6"/>
    <w:rsid w:val="0074756F"/>
    <w:rsid w:val="0074771F"/>
    <w:rsid w:val="00747DA2"/>
    <w:rsid w:val="007500E4"/>
    <w:rsid w:val="00750230"/>
    <w:rsid w:val="00750792"/>
    <w:rsid w:val="007507B3"/>
    <w:rsid w:val="007518D5"/>
    <w:rsid w:val="00751E82"/>
    <w:rsid w:val="00751EA8"/>
    <w:rsid w:val="00752032"/>
    <w:rsid w:val="007524D1"/>
    <w:rsid w:val="00752617"/>
    <w:rsid w:val="007526E6"/>
    <w:rsid w:val="00752C5E"/>
    <w:rsid w:val="00754053"/>
    <w:rsid w:val="0075519E"/>
    <w:rsid w:val="0075646D"/>
    <w:rsid w:val="007565DA"/>
    <w:rsid w:val="007565DC"/>
    <w:rsid w:val="007573EB"/>
    <w:rsid w:val="007576AA"/>
    <w:rsid w:val="00757844"/>
    <w:rsid w:val="007602FB"/>
    <w:rsid w:val="00760D52"/>
    <w:rsid w:val="0076165C"/>
    <w:rsid w:val="00761E67"/>
    <w:rsid w:val="0076222E"/>
    <w:rsid w:val="0076256F"/>
    <w:rsid w:val="00762A3C"/>
    <w:rsid w:val="00762C24"/>
    <w:rsid w:val="00764768"/>
    <w:rsid w:val="00764BFD"/>
    <w:rsid w:val="00764C2B"/>
    <w:rsid w:val="007652B6"/>
    <w:rsid w:val="007652EC"/>
    <w:rsid w:val="007658E9"/>
    <w:rsid w:val="00765B20"/>
    <w:rsid w:val="007669A3"/>
    <w:rsid w:val="00767C75"/>
    <w:rsid w:val="0077034E"/>
    <w:rsid w:val="00770904"/>
    <w:rsid w:val="007713BE"/>
    <w:rsid w:val="007714B2"/>
    <w:rsid w:val="00771C94"/>
    <w:rsid w:val="00771E0E"/>
    <w:rsid w:val="0077295D"/>
    <w:rsid w:val="00772A8D"/>
    <w:rsid w:val="00772AC3"/>
    <w:rsid w:val="0077312D"/>
    <w:rsid w:val="00773531"/>
    <w:rsid w:val="00773551"/>
    <w:rsid w:val="00774F04"/>
    <w:rsid w:val="00775884"/>
    <w:rsid w:val="00775A68"/>
    <w:rsid w:val="00776283"/>
    <w:rsid w:val="00777A14"/>
    <w:rsid w:val="00777E99"/>
    <w:rsid w:val="00780154"/>
    <w:rsid w:val="00780951"/>
    <w:rsid w:val="00780CF7"/>
    <w:rsid w:val="00780EFF"/>
    <w:rsid w:val="00782615"/>
    <w:rsid w:val="007831BA"/>
    <w:rsid w:val="00783708"/>
    <w:rsid w:val="00783B63"/>
    <w:rsid w:val="00783C34"/>
    <w:rsid w:val="00783D74"/>
    <w:rsid w:val="00783E21"/>
    <w:rsid w:val="00785093"/>
    <w:rsid w:val="00785950"/>
    <w:rsid w:val="007859EC"/>
    <w:rsid w:val="00785FF3"/>
    <w:rsid w:val="007861E8"/>
    <w:rsid w:val="0078677F"/>
    <w:rsid w:val="00786DEA"/>
    <w:rsid w:val="00787630"/>
    <w:rsid w:val="00787D98"/>
    <w:rsid w:val="00787DD1"/>
    <w:rsid w:val="007902B8"/>
    <w:rsid w:val="007902CD"/>
    <w:rsid w:val="00790F36"/>
    <w:rsid w:val="00791D31"/>
    <w:rsid w:val="00791E5F"/>
    <w:rsid w:val="007929E9"/>
    <w:rsid w:val="00792DBE"/>
    <w:rsid w:val="00793583"/>
    <w:rsid w:val="0079466C"/>
    <w:rsid w:val="00794705"/>
    <w:rsid w:val="0079518E"/>
    <w:rsid w:val="0079545C"/>
    <w:rsid w:val="007954C0"/>
    <w:rsid w:val="007966A2"/>
    <w:rsid w:val="007973D5"/>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4D1"/>
    <w:rsid w:val="007A4911"/>
    <w:rsid w:val="007A4D73"/>
    <w:rsid w:val="007A5EA5"/>
    <w:rsid w:val="007A6349"/>
    <w:rsid w:val="007A634D"/>
    <w:rsid w:val="007A6ACA"/>
    <w:rsid w:val="007A7727"/>
    <w:rsid w:val="007A79AF"/>
    <w:rsid w:val="007A7ED5"/>
    <w:rsid w:val="007B0CDB"/>
    <w:rsid w:val="007B0FF6"/>
    <w:rsid w:val="007B1110"/>
    <w:rsid w:val="007B41F8"/>
    <w:rsid w:val="007B4611"/>
    <w:rsid w:val="007B497B"/>
    <w:rsid w:val="007B4EAF"/>
    <w:rsid w:val="007B4F13"/>
    <w:rsid w:val="007B6501"/>
    <w:rsid w:val="007B66C0"/>
    <w:rsid w:val="007B6C02"/>
    <w:rsid w:val="007B7404"/>
    <w:rsid w:val="007B749C"/>
    <w:rsid w:val="007B7702"/>
    <w:rsid w:val="007B7E93"/>
    <w:rsid w:val="007C0054"/>
    <w:rsid w:val="007C0B57"/>
    <w:rsid w:val="007C1C5B"/>
    <w:rsid w:val="007C2A28"/>
    <w:rsid w:val="007C31F2"/>
    <w:rsid w:val="007C35DE"/>
    <w:rsid w:val="007C3C9E"/>
    <w:rsid w:val="007C49DE"/>
    <w:rsid w:val="007C507E"/>
    <w:rsid w:val="007C5134"/>
    <w:rsid w:val="007C53BB"/>
    <w:rsid w:val="007C54CC"/>
    <w:rsid w:val="007C7F78"/>
    <w:rsid w:val="007D01DC"/>
    <w:rsid w:val="007D01E9"/>
    <w:rsid w:val="007D03CE"/>
    <w:rsid w:val="007D0AFB"/>
    <w:rsid w:val="007D1729"/>
    <w:rsid w:val="007D1988"/>
    <w:rsid w:val="007D1E67"/>
    <w:rsid w:val="007D257D"/>
    <w:rsid w:val="007D3073"/>
    <w:rsid w:val="007D322D"/>
    <w:rsid w:val="007D329F"/>
    <w:rsid w:val="007D4152"/>
    <w:rsid w:val="007D427D"/>
    <w:rsid w:val="007D43B6"/>
    <w:rsid w:val="007D4AB7"/>
    <w:rsid w:val="007D4AFC"/>
    <w:rsid w:val="007D4BE1"/>
    <w:rsid w:val="007D520B"/>
    <w:rsid w:val="007D559E"/>
    <w:rsid w:val="007D5E95"/>
    <w:rsid w:val="007D6154"/>
    <w:rsid w:val="007D61DB"/>
    <w:rsid w:val="007D64FB"/>
    <w:rsid w:val="007D68C2"/>
    <w:rsid w:val="007D7057"/>
    <w:rsid w:val="007D719B"/>
    <w:rsid w:val="007D79F3"/>
    <w:rsid w:val="007E029E"/>
    <w:rsid w:val="007E05EA"/>
    <w:rsid w:val="007E103A"/>
    <w:rsid w:val="007E1145"/>
    <w:rsid w:val="007E1835"/>
    <w:rsid w:val="007E21A6"/>
    <w:rsid w:val="007E2246"/>
    <w:rsid w:val="007E2835"/>
    <w:rsid w:val="007E2C62"/>
    <w:rsid w:val="007E3AB2"/>
    <w:rsid w:val="007E4118"/>
    <w:rsid w:val="007E46AE"/>
    <w:rsid w:val="007E4BCD"/>
    <w:rsid w:val="007E4D6B"/>
    <w:rsid w:val="007E4FF3"/>
    <w:rsid w:val="007E6311"/>
    <w:rsid w:val="007E67A2"/>
    <w:rsid w:val="007E6A59"/>
    <w:rsid w:val="007E73D8"/>
    <w:rsid w:val="007E74FC"/>
    <w:rsid w:val="007E7D9D"/>
    <w:rsid w:val="007F047F"/>
    <w:rsid w:val="007F0836"/>
    <w:rsid w:val="007F0DEA"/>
    <w:rsid w:val="007F10FA"/>
    <w:rsid w:val="007F145B"/>
    <w:rsid w:val="007F1509"/>
    <w:rsid w:val="007F18C1"/>
    <w:rsid w:val="007F2EBB"/>
    <w:rsid w:val="007F326C"/>
    <w:rsid w:val="007F32AB"/>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B21"/>
    <w:rsid w:val="00802CC3"/>
    <w:rsid w:val="008033EB"/>
    <w:rsid w:val="008035D4"/>
    <w:rsid w:val="00803D3E"/>
    <w:rsid w:val="00805F71"/>
    <w:rsid w:val="00806207"/>
    <w:rsid w:val="00806CDD"/>
    <w:rsid w:val="00807D35"/>
    <w:rsid w:val="0081097D"/>
    <w:rsid w:val="00811134"/>
    <w:rsid w:val="008128D1"/>
    <w:rsid w:val="00812D82"/>
    <w:rsid w:val="0081300F"/>
    <w:rsid w:val="008137F9"/>
    <w:rsid w:val="00813903"/>
    <w:rsid w:val="00813941"/>
    <w:rsid w:val="00813A82"/>
    <w:rsid w:val="00813D89"/>
    <w:rsid w:val="00814299"/>
    <w:rsid w:val="008148BC"/>
    <w:rsid w:val="0081499B"/>
    <w:rsid w:val="00814FCF"/>
    <w:rsid w:val="008150AF"/>
    <w:rsid w:val="00815AB3"/>
    <w:rsid w:val="00816675"/>
    <w:rsid w:val="008175B7"/>
    <w:rsid w:val="00820161"/>
    <w:rsid w:val="0082158A"/>
    <w:rsid w:val="008218B7"/>
    <w:rsid w:val="00821ACD"/>
    <w:rsid w:val="008229F9"/>
    <w:rsid w:val="008234AD"/>
    <w:rsid w:val="008235DD"/>
    <w:rsid w:val="0082368D"/>
    <w:rsid w:val="00823907"/>
    <w:rsid w:val="00824509"/>
    <w:rsid w:val="00824695"/>
    <w:rsid w:val="00825F34"/>
    <w:rsid w:val="008268EA"/>
    <w:rsid w:val="00827F2A"/>
    <w:rsid w:val="00827F99"/>
    <w:rsid w:val="00830841"/>
    <w:rsid w:val="00830FA9"/>
    <w:rsid w:val="00832A3B"/>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4A5E"/>
    <w:rsid w:val="00844F01"/>
    <w:rsid w:val="0084541E"/>
    <w:rsid w:val="00845729"/>
    <w:rsid w:val="00845A43"/>
    <w:rsid w:val="00845C07"/>
    <w:rsid w:val="00845EB6"/>
    <w:rsid w:val="00846429"/>
    <w:rsid w:val="00846681"/>
    <w:rsid w:val="008468F0"/>
    <w:rsid w:val="008470D3"/>
    <w:rsid w:val="0084711A"/>
    <w:rsid w:val="0084765D"/>
    <w:rsid w:val="00847D3A"/>
    <w:rsid w:val="00847F68"/>
    <w:rsid w:val="008503E1"/>
    <w:rsid w:val="00850C78"/>
    <w:rsid w:val="008526AA"/>
    <w:rsid w:val="00852CE7"/>
    <w:rsid w:val="00852D97"/>
    <w:rsid w:val="00853446"/>
    <w:rsid w:val="00854746"/>
    <w:rsid w:val="008557B8"/>
    <w:rsid w:val="00855804"/>
    <w:rsid w:val="00855A62"/>
    <w:rsid w:val="00855B13"/>
    <w:rsid w:val="00855E6B"/>
    <w:rsid w:val="00856927"/>
    <w:rsid w:val="00856D57"/>
    <w:rsid w:val="00857555"/>
    <w:rsid w:val="00857FDC"/>
    <w:rsid w:val="00860A4A"/>
    <w:rsid w:val="00860C45"/>
    <w:rsid w:val="00861979"/>
    <w:rsid w:val="008620BF"/>
    <w:rsid w:val="00863100"/>
    <w:rsid w:val="008633D6"/>
    <w:rsid w:val="00863A11"/>
    <w:rsid w:val="0086426B"/>
    <w:rsid w:val="008646AC"/>
    <w:rsid w:val="008647BA"/>
    <w:rsid w:val="00865009"/>
    <w:rsid w:val="0086523B"/>
    <w:rsid w:val="00865A03"/>
    <w:rsid w:val="00866136"/>
    <w:rsid w:val="00866436"/>
    <w:rsid w:val="008664B5"/>
    <w:rsid w:val="0086669E"/>
    <w:rsid w:val="00866AE2"/>
    <w:rsid w:val="008678CC"/>
    <w:rsid w:val="00870226"/>
    <w:rsid w:val="00870B2B"/>
    <w:rsid w:val="00870E58"/>
    <w:rsid w:val="00871183"/>
    <w:rsid w:val="00871244"/>
    <w:rsid w:val="00871705"/>
    <w:rsid w:val="00871D17"/>
    <w:rsid w:val="00871E1D"/>
    <w:rsid w:val="00872A56"/>
    <w:rsid w:val="00873693"/>
    <w:rsid w:val="0087451B"/>
    <w:rsid w:val="008745B1"/>
    <w:rsid w:val="00874EF1"/>
    <w:rsid w:val="00875954"/>
    <w:rsid w:val="00875D4C"/>
    <w:rsid w:val="00875F8C"/>
    <w:rsid w:val="008773DB"/>
    <w:rsid w:val="00881144"/>
    <w:rsid w:val="008813F6"/>
    <w:rsid w:val="008814D1"/>
    <w:rsid w:val="00881811"/>
    <w:rsid w:val="00881A03"/>
    <w:rsid w:val="00881B09"/>
    <w:rsid w:val="00881BD1"/>
    <w:rsid w:val="00881C2E"/>
    <w:rsid w:val="00882597"/>
    <w:rsid w:val="0088259F"/>
    <w:rsid w:val="00882AA5"/>
    <w:rsid w:val="00882DEC"/>
    <w:rsid w:val="00883447"/>
    <w:rsid w:val="0088353B"/>
    <w:rsid w:val="0088467C"/>
    <w:rsid w:val="00884D3B"/>
    <w:rsid w:val="00884D89"/>
    <w:rsid w:val="00884E0F"/>
    <w:rsid w:val="00884F54"/>
    <w:rsid w:val="008852EE"/>
    <w:rsid w:val="008853E4"/>
    <w:rsid w:val="008858A1"/>
    <w:rsid w:val="00885B24"/>
    <w:rsid w:val="00885FE6"/>
    <w:rsid w:val="0088697C"/>
    <w:rsid w:val="00886BF8"/>
    <w:rsid w:val="00887677"/>
    <w:rsid w:val="00890ABC"/>
    <w:rsid w:val="00890E22"/>
    <w:rsid w:val="00890EAB"/>
    <w:rsid w:val="00891472"/>
    <w:rsid w:val="0089174C"/>
    <w:rsid w:val="0089203E"/>
    <w:rsid w:val="008922AE"/>
    <w:rsid w:val="00892A8A"/>
    <w:rsid w:val="00892B09"/>
    <w:rsid w:val="00892D3B"/>
    <w:rsid w:val="0089331F"/>
    <w:rsid w:val="0089339B"/>
    <w:rsid w:val="00893DF4"/>
    <w:rsid w:val="008940C9"/>
    <w:rsid w:val="0089410C"/>
    <w:rsid w:val="008942BA"/>
    <w:rsid w:val="008943D5"/>
    <w:rsid w:val="008945E9"/>
    <w:rsid w:val="008949C5"/>
    <w:rsid w:val="00895719"/>
    <w:rsid w:val="008967C6"/>
    <w:rsid w:val="008968B1"/>
    <w:rsid w:val="00896AB8"/>
    <w:rsid w:val="008978A3"/>
    <w:rsid w:val="00897D3F"/>
    <w:rsid w:val="008A18C5"/>
    <w:rsid w:val="008A20B6"/>
    <w:rsid w:val="008A242C"/>
    <w:rsid w:val="008A2E8D"/>
    <w:rsid w:val="008A3678"/>
    <w:rsid w:val="008A3DA0"/>
    <w:rsid w:val="008A5787"/>
    <w:rsid w:val="008A58BC"/>
    <w:rsid w:val="008A6792"/>
    <w:rsid w:val="008A6B75"/>
    <w:rsid w:val="008A70AE"/>
    <w:rsid w:val="008A78EE"/>
    <w:rsid w:val="008A7916"/>
    <w:rsid w:val="008A7ECC"/>
    <w:rsid w:val="008B001D"/>
    <w:rsid w:val="008B03A4"/>
    <w:rsid w:val="008B0B73"/>
    <w:rsid w:val="008B14BE"/>
    <w:rsid w:val="008B1987"/>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3CF"/>
    <w:rsid w:val="008C050A"/>
    <w:rsid w:val="008C054E"/>
    <w:rsid w:val="008C0BBA"/>
    <w:rsid w:val="008C0DE9"/>
    <w:rsid w:val="008C1728"/>
    <w:rsid w:val="008C256E"/>
    <w:rsid w:val="008C2993"/>
    <w:rsid w:val="008C2B8C"/>
    <w:rsid w:val="008C35F3"/>
    <w:rsid w:val="008C3CEB"/>
    <w:rsid w:val="008C4905"/>
    <w:rsid w:val="008C4BEF"/>
    <w:rsid w:val="008C4E9A"/>
    <w:rsid w:val="008C58B6"/>
    <w:rsid w:val="008C5FE9"/>
    <w:rsid w:val="008C64C8"/>
    <w:rsid w:val="008C6706"/>
    <w:rsid w:val="008C790C"/>
    <w:rsid w:val="008D0B32"/>
    <w:rsid w:val="008D1188"/>
    <w:rsid w:val="008D138C"/>
    <w:rsid w:val="008D16BA"/>
    <w:rsid w:val="008D1DBA"/>
    <w:rsid w:val="008D2AE7"/>
    <w:rsid w:val="008D3773"/>
    <w:rsid w:val="008D3997"/>
    <w:rsid w:val="008D4D4D"/>
    <w:rsid w:val="008D4D6D"/>
    <w:rsid w:val="008D50D7"/>
    <w:rsid w:val="008D548A"/>
    <w:rsid w:val="008D552D"/>
    <w:rsid w:val="008D67DC"/>
    <w:rsid w:val="008D6FA6"/>
    <w:rsid w:val="008D73D5"/>
    <w:rsid w:val="008D7FD4"/>
    <w:rsid w:val="008E0CBA"/>
    <w:rsid w:val="008E111B"/>
    <w:rsid w:val="008E1853"/>
    <w:rsid w:val="008E18CE"/>
    <w:rsid w:val="008E26AE"/>
    <w:rsid w:val="008E2B69"/>
    <w:rsid w:val="008E2F45"/>
    <w:rsid w:val="008E4098"/>
    <w:rsid w:val="008E4324"/>
    <w:rsid w:val="008E5013"/>
    <w:rsid w:val="008E55A2"/>
    <w:rsid w:val="008E6398"/>
    <w:rsid w:val="008E6BB2"/>
    <w:rsid w:val="008E6CEC"/>
    <w:rsid w:val="008E75C5"/>
    <w:rsid w:val="008F003A"/>
    <w:rsid w:val="008F07FF"/>
    <w:rsid w:val="008F0AA5"/>
    <w:rsid w:val="008F10AE"/>
    <w:rsid w:val="008F16DA"/>
    <w:rsid w:val="008F1A78"/>
    <w:rsid w:val="008F258B"/>
    <w:rsid w:val="008F260E"/>
    <w:rsid w:val="008F2691"/>
    <w:rsid w:val="008F2746"/>
    <w:rsid w:val="008F2FCB"/>
    <w:rsid w:val="008F3B43"/>
    <w:rsid w:val="008F43DD"/>
    <w:rsid w:val="008F4547"/>
    <w:rsid w:val="008F467A"/>
    <w:rsid w:val="008F5092"/>
    <w:rsid w:val="008F5AAE"/>
    <w:rsid w:val="008F62DC"/>
    <w:rsid w:val="008F6610"/>
    <w:rsid w:val="008F66E4"/>
    <w:rsid w:val="008F69AE"/>
    <w:rsid w:val="008F6C04"/>
    <w:rsid w:val="008F6ED0"/>
    <w:rsid w:val="008F7FC0"/>
    <w:rsid w:val="0090057B"/>
    <w:rsid w:val="00900F28"/>
    <w:rsid w:val="009015A3"/>
    <w:rsid w:val="0090183D"/>
    <w:rsid w:val="00901E01"/>
    <w:rsid w:val="0090202A"/>
    <w:rsid w:val="00902240"/>
    <w:rsid w:val="009025D0"/>
    <w:rsid w:val="00902740"/>
    <w:rsid w:val="00903487"/>
    <w:rsid w:val="009036CF"/>
    <w:rsid w:val="00903773"/>
    <w:rsid w:val="00903940"/>
    <w:rsid w:val="009048E4"/>
    <w:rsid w:val="00904E06"/>
    <w:rsid w:val="00905564"/>
    <w:rsid w:val="0090568E"/>
    <w:rsid w:val="009059E1"/>
    <w:rsid w:val="00905A46"/>
    <w:rsid w:val="00905C53"/>
    <w:rsid w:val="009067CD"/>
    <w:rsid w:val="009068E3"/>
    <w:rsid w:val="00906D27"/>
    <w:rsid w:val="00907730"/>
    <w:rsid w:val="00907830"/>
    <w:rsid w:val="00907A84"/>
    <w:rsid w:val="00907BED"/>
    <w:rsid w:val="0091076E"/>
    <w:rsid w:val="00910DB4"/>
    <w:rsid w:val="009110C4"/>
    <w:rsid w:val="0091110C"/>
    <w:rsid w:val="009115BC"/>
    <w:rsid w:val="00911F3E"/>
    <w:rsid w:val="00913E2B"/>
    <w:rsid w:val="009141D3"/>
    <w:rsid w:val="009142C3"/>
    <w:rsid w:val="009152A8"/>
    <w:rsid w:val="00915388"/>
    <w:rsid w:val="00915588"/>
    <w:rsid w:val="00915E87"/>
    <w:rsid w:val="009179D9"/>
    <w:rsid w:val="00917E87"/>
    <w:rsid w:val="00917EBD"/>
    <w:rsid w:val="00917EDC"/>
    <w:rsid w:val="00917FA9"/>
    <w:rsid w:val="0092088D"/>
    <w:rsid w:val="009209B2"/>
    <w:rsid w:val="00920D77"/>
    <w:rsid w:val="00921040"/>
    <w:rsid w:val="00921123"/>
    <w:rsid w:val="0092180D"/>
    <w:rsid w:val="00922451"/>
    <w:rsid w:val="00922BEC"/>
    <w:rsid w:val="00924C36"/>
    <w:rsid w:val="00924E7A"/>
    <w:rsid w:val="00924F3E"/>
    <w:rsid w:val="00924FEA"/>
    <w:rsid w:val="009256B4"/>
    <w:rsid w:val="009257CB"/>
    <w:rsid w:val="00925E45"/>
    <w:rsid w:val="009263E2"/>
    <w:rsid w:val="00926684"/>
    <w:rsid w:val="00927441"/>
    <w:rsid w:val="00927449"/>
    <w:rsid w:val="00927FAA"/>
    <w:rsid w:val="009304BB"/>
    <w:rsid w:val="009304E1"/>
    <w:rsid w:val="00930FF8"/>
    <w:rsid w:val="009318C4"/>
    <w:rsid w:val="00931B59"/>
    <w:rsid w:val="00932186"/>
    <w:rsid w:val="00932678"/>
    <w:rsid w:val="00932683"/>
    <w:rsid w:val="00932E3F"/>
    <w:rsid w:val="00933480"/>
    <w:rsid w:val="00933BB0"/>
    <w:rsid w:val="00933E15"/>
    <w:rsid w:val="00933E46"/>
    <w:rsid w:val="00933F22"/>
    <w:rsid w:val="009344FE"/>
    <w:rsid w:val="00934F22"/>
    <w:rsid w:val="0093518F"/>
    <w:rsid w:val="009355B1"/>
    <w:rsid w:val="009358D6"/>
    <w:rsid w:val="00935AF6"/>
    <w:rsid w:val="00935B0A"/>
    <w:rsid w:val="009373AF"/>
    <w:rsid w:val="00937435"/>
    <w:rsid w:val="009378F6"/>
    <w:rsid w:val="0094004D"/>
    <w:rsid w:val="00940206"/>
    <w:rsid w:val="00940D8C"/>
    <w:rsid w:val="00940E26"/>
    <w:rsid w:val="0094122B"/>
    <w:rsid w:val="00941909"/>
    <w:rsid w:val="00941B62"/>
    <w:rsid w:val="00942455"/>
    <w:rsid w:val="00942532"/>
    <w:rsid w:val="00943850"/>
    <w:rsid w:val="00943F5C"/>
    <w:rsid w:val="00944440"/>
    <w:rsid w:val="00944E49"/>
    <w:rsid w:val="00945B91"/>
    <w:rsid w:val="00945C6E"/>
    <w:rsid w:val="00946598"/>
    <w:rsid w:val="00946829"/>
    <w:rsid w:val="0094774F"/>
    <w:rsid w:val="00947C98"/>
    <w:rsid w:val="00951896"/>
    <w:rsid w:val="00951E37"/>
    <w:rsid w:val="009520D5"/>
    <w:rsid w:val="009520FF"/>
    <w:rsid w:val="0095234A"/>
    <w:rsid w:val="009534DF"/>
    <w:rsid w:val="009536F1"/>
    <w:rsid w:val="00954080"/>
    <w:rsid w:val="009540B2"/>
    <w:rsid w:val="0095441A"/>
    <w:rsid w:val="00954F10"/>
    <w:rsid w:val="00954F59"/>
    <w:rsid w:val="00954F7B"/>
    <w:rsid w:val="00955299"/>
    <w:rsid w:val="00955B58"/>
    <w:rsid w:val="00955C03"/>
    <w:rsid w:val="009560CE"/>
    <w:rsid w:val="00956505"/>
    <w:rsid w:val="00956C85"/>
    <w:rsid w:val="009575AD"/>
    <w:rsid w:val="00957743"/>
    <w:rsid w:val="009578B8"/>
    <w:rsid w:val="00957C67"/>
    <w:rsid w:val="009604D1"/>
    <w:rsid w:val="00961A39"/>
    <w:rsid w:val="00961BB1"/>
    <w:rsid w:val="00962237"/>
    <w:rsid w:val="00962CE7"/>
    <w:rsid w:val="00962D62"/>
    <w:rsid w:val="00962F34"/>
    <w:rsid w:val="00962F4F"/>
    <w:rsid w:val="00963818"/>
    <w:rsid w:val="0096441A"/>
    <w:rsid w:val="009648EC"/>
    <w:rsid w:val="0096583C"/>
    <w:rsid w:val="00965948"/>
    <w:rsid w:val="00965A94"/>
    <w:rsid w:val="00965F15"/>
    <w:rsid w:val="00965FCB"/>
    <w:rsid w:val="00966BB3"/>
    <w:rsid w:val="00966E79"/>
    <w:rsid w:val="009678FB"/>
    <w:rsid w:val="00967CDC"/>
    <w:rsid w:val="0097195D"/>
    <w:rsid w:val="00972350"/>
    <w:rsid w:val="009724E5"/>
    <w:rsid w:val="00972712"/>
    <w:rsid w:val="00972BCA"/>
    <w:rsid w:val="0097368B"/>
    <w:rsid w:val="009736C4"/>
    <w:rsid w:val="00973778"/>
    <w:rsid w:val="00973EA3"/>
    <w:rsid w:val="00974043"/>
    <w:rsid w:val="0097462B"/>
    <w:rsid w:val="0097481A"/>
    <w:rsid w:val="00975B00"/>
    <w:rsid w:val="00975D43"/>
    <w:rsid w:val="00976829"/>
    <w:rsid w:val="00976E2E"/>
    <w:rsid w:val="00976F55"/>
    <w:rsid w:val="00977F43"/>
    <w:rsid w:val="009807A4"/>
    <w:rsid w:val="009808BB"/>
    <w:rsid w:val="00980F30"/>
    <w:rsid w:val="009811ED"/>
    <w:rsid w:val="00981699"/>
    <w:rsid w:val="00981851"/>
    <w:rsid w:val="009820BC"/>
    <w:rsid w:val="0098217C"/>
    <w:rsid w:val="00982420"/>
    <w:rsid w:val="009824E4"/>
    <w:rsid w:val="00982BBD"/>
    <w:rsid w:val="00982ECA"/>
    <w:rsid w:val="00983036"/>
    <w:rsid w:val="009833FF"/>
    <w:rsid w:val="00983744"/>
    <w:rsid w:val="00984833"/>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CB5"/>
    <w:rsid w:val="00992EFE"/>
    <w:rsid w:val="00993062"/>
    <w:rsid w:val="00993232"/>
    <w:rsid w:val="009934B7"/>
    <w:rsid w:val="00993797"/>
    <w:rsid w:val="0099387C"/>
    <w:rsid w:val="00993888"/>
    <w:rsid w:val="009939CD"/>
    <w:rsid w:val="00994510"/>
    <w:rsid w:val="00994D49"/>
    <w:rsid w:val="009956F9"/>
    <w:rsid w:val="00995B36"/>
    <w:rsid w:val="00996265"/>
    <w:rsid w:val="00996884"/>
    <w:rsid w:val="009969FD"/>
    <w:rsid w:val="00996B64"/>
    <w:rsid w:val="009A0138"/>
    <w:rsid w:val="009A0E56"/>
    <w:rsid w:val="009A0EB4"/>
    <w:rsid w:val="009A1A33"/>
    <w:rsid w:val="009A1B77"/>
    <w:rsid w:val="009A201A"/>
    <w:rsid w:val="009A26B6"/>
    <w:rsid w:val="009A2821"/>
    <w:rsid w:val="009A3BDC"/>
    <w:rsid w:val="009A3CEC"/>
    <w:rsid w:val="009A3F12"/>
    <w:rsid w:val="009A5396"/>
    <w:rsid w:val="009A5996"/>
    <w:rsid w:val="009A62C2"/>
    <w:rsid w:val="009A6AA4"/>
    <w:rsid w:val="009A6B50"/>
    <w:rsid w:val="009A6BD9"/>
    <w:rsid w:val="009A759E"/>
    <w:rsid w:val="009A7DA6"/>
    <w:rsid w:val="009A7E22"/>
    <w:rsid w:val="009B01FA"/>
    <w:rsid w:val="009B0282"/>
    <w:rsid w:val="009B0503"/>
    <w:rsid w:val="009B053B"/>
    <w:rsid w:val="009B0B06"/>
    <w:rsid w:val="009B0E05"/>
    <w:rsid w:val="009B12DC"/>
    <w:rsid w:val="009B2AAC"/>
    <w:rsid w:val="009B3098"/>
    <w:rsid w:val="009B3277"/>
    <w:rsid w:val="009B3371"/>
    <w:rsid w:val="009B49E8"/>
    <w:rsid w:val="009B51E3"/>
    <w:rsid w:val="009B5917"/>
    <w:rsid w:val="009B6137"/>
    <w:rsid w:val="009B629D"/>
    <w:rsid w:val="009B6762"/>
    <w:rsid w:val="009B7502"/>
    <w:rsid w:val="009B777C"/>
    <w:rsid w:val="009B78C0"/>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A03"/>
    <w:rsid w:val="009C5D5C"/>
    <w:rsid w:val="009C61AC"/>
    <w:rsid w:val="009C67B0"/>
    <w:rsid w:val="009C6CC6"/>
    <w:rsid w:val="009C74B2"/>
    <w:rsid w:val="009D0BDD"/>
    <w:rsid w:val="009D1CA3"/>
    <w:rsid w:val="009D1DD1"/>
    <w:rsid w:val="009D2644"/>
    <w:rsid w:val="009D2AE2"/>
    <w:rsid w:val="009D3CEC"/>
    <w:rsid w:val="009D4124"/>
    <w:rsid w:val="009D4419"/>
    <w:rsid w:val="009D476E"/>
    <w:rsid w:val="009D524D"/>
    <w:rsid w:val="009D54C0"/>
    <w:rsid w:val="009D5613"/>
    <w:rsid w:val="009D57DF"/>
    <w:rsid w:val="009D5C17"/>
    <w:rsid w:val="009D5FB0"/>
    <w:rsid w:val="009D6BC0"/>
    <w:rsid w:val="009D70BB"/>
    <w:rsid w:val="009D7373"/>
    <w:rsid w:val="009D7F9F"/>
    <w:rsid w:val="009D7FE4"/>
    <w:rsid w:val="009E04CA"/>
    <w:rsid w:val="009E0CAF"/>
    <w:rsid w:val="009E130A"/>
    <w:rsid w:val="009E1C50"/>
    <w:rsid w:val="009E1DD1"/>
    <w:rsid w:val="009E212D"/>
    <w:rsid w:val="009E3326"/>
    <w:rsid w:val="009E4A18"/>
    <w:rsid w:val="009E585A"/>
    <w:rsid w:val="009E6014"/>
    <w:rsid w:val="009E73FD"/>
    <w:rsid w:val="009E7CC8"/>
    <w:rsid w:val="009E7D9D"/>
    <w:rsid w:val="009E7DF6"/>
    <w:rsid w:val="009F0CE5"/>
    <w:rsid w:val="009F19E0"/>
    <w:rsid w:val="009F1B90"/>
    <w:rsid w:val="009F1F2D"/>
    <w:rsid w:val="009F2347"/>
    <w:rsid w:val="009F258C"/>
    <w:rsid w:val="009F2619"/>
    <w:rsid w:val="009F32E1"/>
    <w:rsid w:val="009F3996"/>
    <w:rsid w:val="009F3B0F"/>
    <w:rsid w:val="009F3F78"/>
    <w:rsid w:val="009F4010"/>
    <w:rsid w:val="009F4993"/>
    <w:rsid w:val="009F5116"/>
    <w:rsid w:val="009F519F"/>
    <w:rsid w:val="009F583E"/>
    <w:rsid w:val="009F5CC7"/>
    <w:rsid w:val="009F6529"/>
    <w:rsid w:val="009F6843"/>
    <w:rsid w:val="009F6B89"/>
    <w:rsid w:val="009F6E18"/>
    <w:rsid w:val="009F6FFB"/>
    <w:rsid w:val="009F7237"/>
    <w:rsid w:val="009F75B7"/>
    <w:rsid w:val="00A00065"/>
    <w:rsid w:val="00A00075"/>
    <w:rsid w:val="00A0017F"/>
    <w:rsid w:val="00A00FA7"/>
    <w:rsid w:val="00A01191"/>
    <w:rsid w:val="00A01A26"/>
    <w:rsid w:val="00A020FB"/>
    <w:rsid w:val="00A0253A"/>
    <w:rsid w:val="00A02D38"/>
    <w:rsid w:val="00A02EB7"/>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129"/>
    <w:rsid w:val="00A1341C"/>
    <w:rsid w:val="00A13AB3"/>
    <w:rsid w:val="00A1456B"/>
    <w:rsid w:val="00A14BC3"/>
    <w:rsid w:val="00A15510"/>
    <w:rsid w:val="00A1552C"/>
    <w:rsid w:val="00A1614E"/>
    <w:rsid w:val="00A16BFE"/>
    <w:rsid w:val="00A17415"/>
    <w:rsid w:val="00A177FA"/>
    <w:rsid w:val="00A17A03"/>
    <w:rsid w:val="00A17B00"/>
    <w:rsid w:val="00A20E59"/>
    <w:rsid w:val="00A212BD"/>
    <w:rsid w:val="00A214D9"/>
    <w:rsid w:val="00A214E8"/>
    <w:rsid w:val="00A217DF"/>
    <w:rsid w:val="00A21953"/>
    <w:rsid w:val="00A21C09"/>
    <w:rsid w:val="00A22011"/>
    <w:rsid w:val="00A226A8"/>
    <w:rsid w:val="00A22ED7"/>
    <w:rsid w:val="00A23BA8"/>
    <w:rsid w:val="00A24380"/>
    <w:rsid w:val="00A25485"/>
    <w:rsid w:val="00A26153"/>
    <w:rsid w:val="00A263CC"/>
    <w:rsid w:val="00A26C9F"/>
    <w:rsid w:val="00A26EE6"/>
    <w:rsid w:val="00A27082"/>
    <w:rsid w:val="00A27E48"/>
    <w:rsid w:val="00A30451"/>
    <w:rsid w:val="00A3168A"/>
    <w:rsid w:val="00A319D4"/>
    <w:rsid w:val="00A31A47"/>
    <w:rsid w:val="00A31B63"/>
    <w:rsid w:val="00A322A3"/>
    <w:rsid w:val="00A32B6C"/>
    <w:rsid w:val="00A33362"/>
    <w:rsid w:val="00A33C85"/>
    <w:rsid w:val="00A342D7"/>
    <w:rsid w:val="00A347D0"/>
    <w:rsid w:val="00A34D49"/>
    <w:rsid w:val="00A354AF"/>
    <w:rsid w:val="00A366C3"/>
    <w:rsid w:val="00A36EDC"/>
    <w:rsid w:val="00A3713C"/>
    <w:rsid w:val="00A3749D"/>
    <w:rsid w:val="00A37552"/>
    <w:rsid w:val="00A375C3"/>
    <w:rsid w:val="00A37809"/>
    <w:rsid w:val="00A401BC"/>
    <w:rsid w:val="00A40AC2"/>
    <w:rsid w:val="00A40F91"/>
    <w:rsid w:val="00A41CD7"/>
    <w:rsid w:val="00A4245D"/>
    <w:rsid w:val="00A42486"/>
    <w:rsid w:val="00A42580"/>
    <w:rsid w:val="00A42964"/>
    <w:rsid w:val="00A42F0D"/>
    <w:rsid w:val="00A42F10"/>
    <w:rsid w:val="00A43594"/>
    <w:rsid w:val="00A438D7"/>
    <w:rsid w:val="00A43C05"/>
    <w:rsid w:val="00A43D8A"/>
    <w:rsid w:val="00A44B2C"/>
    <w:rsid w:val="00A44D7B"/>
    <w:rsid w:val="00A44F26"/>
    <w:rsid w:val="00A45EA9"/>
    <w:rsid w:val="00A47496"/>
    <w:rsid w:val="00A47A45"/>
    <w:rsid w:val="00A47E0B"/>
    <w:rsid w:val="00A502B3"/>
    <w:rsid w:val="00A50634"/>
    <w:rsid w:val="00A51FAD"/>
    <w:rsid w:val="00A52455"/>
    <w:rsid w:val="00A52538"/>
    <w:rsid w:val="00A5299A"/>
    <w:rsid w:val="00A547D9"/>
    <w:rsid w:val="00A54F8E"/>
    <w:rsid w:val="00A55022"/>
    <w:rsid w:val="00A5541F"/>
    <w:rsid w:val="00A56B13"/>
    <w:rsid w:val="00A56DBF"/>
    <w:rsid w:val="00A57360"/>
    <w:rsid w:val="00A57610"/>
    <w:rsid w:val="00A57F54"/>
    <w:rsid w:val="00A60359"/>
    <w:rsid w:val="00A60A19"/>
    <w:rsid w:val="00A612DA"/>
    <w:rsid w:val="00A61B49"/>
    <w:rsid w:val="00A62B7D"/>
    <w:rsid w:val="00A63BC2"/>
    <w:rsid w:val="00A64253"/>
    <w:rsid w:val="00A644BC"/>
    <w:rsid w:val="00A654EB"/>
    <w:rsid w:val="00A66417"/>
    <w:rsid w:val="00A6681D"/>
    <w:rsid w:val="00A67269"/>
    <w:rsid w:val="00A67CB3"/>
    <w:rsid w:val="00A713A0"/>
    <w:rsid w:val="00A714C4"/>
    <w:rsid w:val="00A73507"/>
    <w:rsid w:val="00A7373E"/>
    <w:rsid w:val="00A73AE5"/>
    <w:rsid w:val="00A74090"/>
    <w:rsid w:val="00A7442B"/>
    <w:rsid w:val="00A76642"/>
    <w:rsid w:val="00A77BE2"/>
    <w:rsid w:val="00A77E66"/>
    <w:rsid w:val="00A80762"/>
    <w:rsid w:val="00A807C7"/>
    <w:rsid w:val="00A809B5"/>
    <w:rsid w:val="00A80B05"/>
    <w:rsid w:val="00A825C8"/>
    <w:rsid w:val="00A82A30"/>
    <w:rsid w:val="00A82A8F"/>
    <w:rsid w:val="00A82C98"/>
    <w:rsid w:val="00A82CCA"/>
    <w:rsid w:val="00A82FEE"/>
    <w:rsid w:val="00A832E0"/>
    <w:rsid w:val="00A833AD"/>
    <w:rsid w:val="00A8375E"/>
    <w:rsid w:val="00A84378"/>
    <w:rsid w:val="00A8481D"/>
    <w:rsid w:val="00A84AF5"/>
    <w:rsid w:val="00A851EC"/>
    <w:rsid w:val="00A85988"/>
    <w:rsid w:val="00A85D90"/>
    <w:rsid w:val="00A85D96"/>
    <w:rsid w:val="00A86283"/>
    <w:rsid w:val="00A8634B"/>
    <w:rsid w:val="00A86749"/>
    <w:rsid w:val="00A867F9"/>
    <w:rsid w:val="00A86D11"/>
    <w:rsid w:val="00A87181"/>
    <w:rsid w:val="00A87258"/>
    <w:rsid w:val="00A87B91"/>
    <w:rsid w:val="00A87D8C"/>
    <w:rsid w:val="00A87FCA"/>
    <w:rsid w:val="00A903FF"/>
    <w:rsid w:val="00A908F9"/>
    <w:rsid w:val="00A90FF7"/>
    <w:rsid w:val="00A91278"/>
    <w:rsid w:val="00A925E9"/>
    <w:rsid w:val="00A93437"/>
    <w:rsid w:val="00A93445"/>
    <w:rsid w:val="00A934D0"/>
    <w:rsid w:val="00A9369E"/>
    <w:rsid w:val="00A942FD"/>
    <w:rsid w:val="00A94A7C"/>
    <w:rsid w:val="00A94CC6"/>
    <w:rsid w:val="00A94D16"/>
    <w:rsid w:val="00A95210"/>
    <w:rsid w:val="00A967C9"/>
    <w:rsid w:val="00A97215"/>
    <w:rsid w:val="00A97D60"/>
    <w:rsid w:val="00AA0A0D"/>
    <w:rsid w:val="00AA0AC6"/>
    <w:rsid w:val="00AA0D54"/>
    <w:rsid w:val="00AA1618"/>
    <w:rsid w:val="00AA1704"/>
    <w:rsid w:val="00AA2085"/>
    <w:rsid w:val="00AA238C"/>
    <w:rsid w:val="00AA2792"/>
    <w:rsid w:val="00AA3E5D"/>
    <w:rsid w:val="00AA4AD0"/>
    <w:rsid w:val="00AA6086"/>
    <w:rsid w:val="00AA6221"/>
    <w:rsid w:val="00AA6F9C"/>
    <w:rsid w:val="00AA77BA"/>
    <w:rsid w:val="00AA7B04"/>
    <w:rsid w:val="00AA7D33"/>
    <w:rsid w:val="00AA7EEA"/>
    <w:rsid w:val="00AB05D5"/>
    <w:rsid w:val="00AB11F3"/>
    <w:rsid w:val="00AB2B0B"/>
    <w:rsid w:val="00AB303F"/>
    <w:rsid w:val="00AB3190"/>
    <w:rsid w:val="00AB3B64"/>
    <w:rsid w:val="00AB48F8"/>
    <w:rsid w:val="00AB6199"/>
    <w:rsid w:val="00AB6DFB"/>
    <w:rsid w:val="00AB6E01"/>
    <w:rsid w:val="00AB7AC4"/>
    <w:rsid w:val="00AC0C79"/>
    <w:rsid w:val="00AC17C8"/>
    <w:rsid w:val="00AC1C32"/>
    <w:rsid w:val="00AC2734"/>
    <w:rsid w:val="00AC2B1E"/>
    <w:rsid w:val="00AC2BC3"/>
    <w:rsid w:val="00AC2D43"/>
    <w:rsid w:val="00AC2F6F"/>
    <w:rsid w:val="00AC3738"/>
    <w:rsid w:val="00AC3AC4"/>
    <w:rsid w:val="00AC3B99"/>
    <w:rsid w:val="00AC3BEE"/>
    <w:rsid w:val="00AC438E"/>
    <w:rsid w:val="00AC4D52"/>
    <w:rsid w:val="00AC52DA"/>
    <w:rsid w:val="00AC538A"/>
    <w:rsid w:val="00AC5565"/>
    <w:rsid w:val="00AC6138"/>
    <w:rsid w:val="00AC6D03"/>
    <w:rsid w:val="00AC6DC5"/>
    <w:rsid w:val="00AC734B"/>
    <w:rsid w:val="00AC7560"/>
    <w:rsid w:val="00AC78E4"/>
    <w:rsid w:val="00AD0086"/>
    <w:rsid w:val="00AD1148"/>
    <w:rsid w:val="00AD170B"/>
    <w:rsid w:val="00AD1FB9"/>
    <w:rsid w:val="00AD2470"/>
    <w:rsid w:val="00AD299F"/>
    <w:rsid w:val="00AD385E"/>
    <w:rsid w:val="00AD3E53"/>
    <w:rsid w:val="00AD408A"/>
    <w:rsid w:val="00AD4E37"/>
    <w:rsid w:val="00AD51D3"/>
    <w:rsid w:val="00AD58DA"/>
    <w:rsid w:val="00AD5B1C"/>
    <w:rsid w:val="00AD6142"/>
    <w:rsid w:val="00AD6282"/>
    <w:rsid w:val="00AD6F1A"/>
    <w:rsid w:val="00AD7313"/>
    <w:rsid w:val="00AD7571"/>
    <w:rsid w:val="00AD7BFA"/>
    <w:rsid w:val="00AD7D83"/>
    <w:rsid w:val="00AE07DE"/>
    <w:rsid w:val="00AE08A9"/>
    <w:rsid w:val="00AE1788"/>
    <w:rsid w:val="00AE1D0E"/>
    <w:rsid w:val="00AE2445"/>
    <w:rsid w:val="00AE3178"/>
    <w:rsid w:val="00AE3395"/>
    <w:rsid w:val="00AE39EE"/>
    <w:rsid w:val="00AE4959"/>
    <w:rsid w:val="00AE49FE"/>
    <w:rsid w:val="00AE4C49"/>
    <w:rsid w:val="00AE5E2E"/>
    <w:rsid w:val="00AE65AF"/>
    <w:rsid w:val="00AE7554"/>
    <w:rsid w:val="00AE77B2"/>
    <w:rsid w:val="00AE7BAF"/>
    <w:rsid w:val="00AE7E51"/>
    <w:rsid w:val="00AF0783"/>
    <w:rsid w:val="00AF193C"/>
    <w:rsid w:val="00AF1ACA"/>
    <w:rsid w:val="00AF21EF"/>
    <w:rsid w:val="00AF2AFC"/>
    <w:rsid w:val="00AF377C"/>
    <w:rsid w:val="00AF39AA"/>
    <w:rsid w:val="00AF47A8"/>
    <w:rsid w:val="00AF48FA"/>
    <w:rsid w:val="00AF5840"/>
    <w:rsid w:val="00AF5C68"/>
    <w:rsid w:val="00AF63A1"/>
    <w:rsid w:val="00AF6748"/>
    <w:rsid w:val="00AF6F1D"/>
    <w:rsid w:val="00AF7B7F"/>
    <w:rsid w:val="00B00C4A"/>
    <w:rsid w:val="00B00C5B"/>
    <w:rsid w:val="00B00C87"/>
    <w:rsid w:val="00B01524"/>
    <w:rsid w:val="00B01B47"/>
    <w:rsid w:val="00B02793"/>
    <w:rsid w:val="00B02995"/>
    <w:rsid w:val="00B02E75"/>
    <w:rsid w:val="00B031C8"/>
    <w:rsid w:val="00B03504"/>
    <w:rsid w:val="00B03513"/>
    <w:rsid w:val="00B03825"/>
    <w:rsid w:val="00B03937"/>
    <w:rsid w:val="00B03B13"/>
    <w:rsid w:val="00B03D3A"/>
    <w:rsid w:val="00B0423D"/>
    <w:rsid w:val="00B04ED1"/>
    <w:rsid w:val="00B06262"/>
    <w:rsid w:val="00B064CD"/>
    <w:rsid w:val="00B064FC"/>
    <w:rsid w:val="00B06506"/>
    <w:rsid w:val="00B067D7"/>
    <w:rsid w:val="00B072B7"/>
    <w:rsid w:val="00B0741A"/>
    <w:rsid w:val="00B078F3"/>
    <w:rsid w:val="00B07AAF"/>
    <w:rsid w:val="00B07D74"/>
    <w:rsid w:val="00B1013C"/>
    <w:rsid w:val="00B10890"/>
    <w:rsid w:val="00B108C4"/>
    <w:rsid w:val="00B109B7"/>
    <w:rsid w:val="00B10E3E"/>
    <w:rsid w:val="00B11B21"/>
    <w:rsid w:val="00B11DBB"/>
    <w:rsid w:val="00B11F7C"/>
    <w:rsid w:val="00B12290"/>
    <w:rsid w:val="00B1250B"/>
    <w:rsid w:val="00B1287E"/>
    <w:rsid w:val="00B12C6C"/>
    <w:rsid w:val="00B1369E"/>
    <w:rsid w:val="00B137B7"/>
    <w:rsid w:val="00B13D57"/>
    <w:rsid w:val="00B1413B"/>
    <w:rsid w:val="00B14245"/>
    <w:rsid w:val="00B14C26"/>
    <w:rsid w:val="00B14CCA"/>
    <w:rsid w:val="00B1511F"/>
    <w:rsid w:val="00B1594A"/>
    <w:rsid w:val="00B16B1C"/>
    <w:rsid w:val="00B20538"/>
    <w:rsid w:val="00B2054F"/>
    <w:rsid w:val="00B2103C"/>
    <w:rsid w:val="00B21691"/>
    <w:rsid w:val="00B22086"/>
    <w:rsid w:val="00B2208C"/>
    <w:rsid w:val="00B220DE"/>
    <w:rsid w:val="00B231FE"/>
    <w:rsid w:val="00B2348C"/>
    <w:rsid w:val="00B23F18"/>
    <w:rsid w:val="00B24467"/>
    <w:rsid w:val="00B248A0"/>
    <w:rsid w:val="00B248AB"/>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973"/>
    <w:rsid w:val="00B32C8B"/>
    <w:rsid w:val="00B32D0E"/>
    <w:rsid w:val="00B3444A"/>
    <w:rsid w:val="00B347FA"/>
    <w:rsid w:val="00B3493E"/>
    <w:rsid w:val="00B34DF1"/>
    <w:rsid w:val="00B34FD1"/>
    <w:rsid w:val="00B35129"/>
    <w:rsid w:val="00B35463"/>
    <w:rsid w:val="00B35619"/>
    <w:rsid w:val="00B358E1"/>
    <w:rsid w:val="00B35C4F"/>
    <w:rsid w:val="00B35F3E"/>
    <w:rsid w:val="00B3653D"/>
    <w:rsid w:val="00B37391"/>
    <w:rsid w:val="00B40136"/>
    <w:rsid w:val="00B414B2"/>
    <w:rsid w:val="00B4162A"/>
    <w:rsid w:val="00B4170E"/>
    <w:rsid w:val="00B42298"/>
    <w:rsid w:val="00B4241F"/>
    <w:rsid w:val="00B42B3E"/>
    <w:rsid w:val="00B44151"/>
    <w:rsid w:val="00B44DB6"/>
    <w:rsid w:val="00B45F27"/>
    <w:rsid w:val="00B46742"/>
    <w:rsid w:val="00B46E04"/>
    <w:rsid w:val="00B47DD7"/>
    <w:rsid w:val="00B47EA7"/>
    <w:rsid w:val="00B50697"/>
    <w:rsid w:val="00B506DE"/>
    <w:rsid w:val="00B50FCA"/>
    <w:rsid w:val="00B5116E"/>
    <w:rsid w:val="00B51293"/>
    <w:rsid w:val="00B5288E"/>
    <w:rsid w:val="00B52CA8"/>
    <w:rsid w:val="00B52D50"/>
    <w:rsid w:val="00B52F12"/>
    <w:rsid w:val="00B5444F"/>
    <w:rsid w:val="00B54473"/>
    <w:rsid w:val="00B54736"/>
    <w:rsid w:val="00B55266"/>
    <w:rsid w:val="00B5571D"/>
    <w:rsid w:val="00B5634A"/>
    <w:rsid w:val="00B56C7D"/>
    <w:rsid w:val="00B60583"/>
    <w:rsid w:val="00B60B93"/>
    <w:rsid w:val="00B6195E"/>
    <w:rsid w:val="00B61C94"/>
    <w:rsid w:val="00B624CA"/>
    <w:rsid w:val="00B624DF"/>
    <w:rsid w:val="00B62788"/>
    <w:rsid w:val="00B6320E"/>
    <w:rsid w:val="00B639E2"/>
    <w:rsid w:val="00B64A60"/>
    <w:rsid w:val="00B64CAE"/>
    <w:rsid w:val="00B656D1"/>
    <w:rsid w:val="00B659BD"/>
    <w:rsid w:val="00B65E13"/>
    <w:rsid w:val="00B6659C"/>
    <w:rsid w:val="00B66A88"/>
    <w:rsid w:val="00B66B31"/>
    <w:rsid w:val="00B66BF6"/>
    <w:rsid w:val="00B67526"/>
    <w:rsid w:val="00B67594"/>
    <w:rsid w:val="00B70B46"/>
    <w:rsid w:val="00B7110A"/>
    <w:rsid w:val="00B71991"/>
    <w:rsid w:val="00B71B68"/>
    <w:rsid w:val="00B71B78"/>
    <w:rsid w:val="00B71F68"/>
    <w:rsid w:val="00B71F87"/>
    <w:rsid w:val="00B72157"/>
    <w:rsid w:val="00B72290"/>
    <w:rsid w:val="00B72325"/>
    <w:rsid w:val="00B72578"/>
    <w:rsid w:val="00B73351"/>
    <w:rsid w:val="00B73B57"/>
    <w:rsid w:val="00B7418D"/>
    <w:rsid w:val="00B743FF"/>
    <w:rsid w:val="00B744DB"/>
    <w:rsid w:val="00B7459A"/>
    <w:rsid w:val="00B75588"/>
    <w:rsid w:val="00B757BC"/>
    <w:rsid w:val="00B75D85"/>
    <w:rsid w:val="00B760D7"/>
    <w:rsid w:val="00B7630B"/>
    <w:rsid w:val="00B76718"/>
    <w:rsid w:val="00B76851"/>
    <w:rsid w:val="00B76BA6"/>
    <w:rsid w:val="00B76D29"/>
    <w:rsid w:val="00B76D70"/>
    <w:rsid w:val="00B776A1"/>
    <w:rsid w:val="00B77D82"/>
    <w:rsid w:val="00B77ED2"/>
    <w:rsid w:val="00B80980"/>
    <w:rsid w:val="00B8119D"/>
    <w:rsid w:val="00B81885"/>
    <w:rsid w:val="00B8202F"/>
    <w:rsid w:val="00B8223E"/>
    <w:rsid w:val="00B82E16"/>
    <w:rsid w:val="00B833B6"/>
    <w:rsid w:val="00B83608"/>
    <w:rsid w:val="00B83FFF"/>
    <w:rsid w:val="00B847A6"/>
    <w:rsid w:val="00B85525"/>
    <w:rsid w:val="00B858E5"/>
    <w:rsid w:val="00B85F18"/>
    <w:rsid w:val="00B86570"/>
    <w:rsid w:val="00B8682E"/>
    <w:rsid w:val="00B86ACA"/>
    <w:rsid w:val="00B86F87"/>
    <w:rsid w:val="00B8703B"/>
    <w:rsid w:val="00B871EB"/>
    <w:rsid w:val="00B87EC7"/>
    <w:rsid w:val="00B900B2"/>
    <w:rsid w:val="00B909AC"/>
    <w:rsid w:val="00B91024"/>
    <w:rsid w:val="00B91487"/>
    <w:rsid w:val="00B91F62"/>
    <w:rsid w:val="00B923D0"/>
    <w:rsid w:val="00B93DB7"/>
    <w:rsid w:val="00B9448C"/>
    <w:rsid w:val="00B94522"/>
    <w:rsid w:val="00B94749"/>
    <w:rsid w:val="00B9494C"/>
    <w:rsid w:val="00B95284"/>
    <w:rsid w:val="00B95433"/>
    <w:rsid w:val="00B9585E"/>
    <w:rsid w:val="00B959EF"/>
    <w:rsid w:val="00B959F2"/>
    <w:rsid w:val="00B961D6"/>
    <w:rsid w:val="00B96F8A"/>
    <w:rsid w:val="00B975E3"/>
    <w:rsid w:val="00B97618"/>
    <w:rsid w:val="00B97A67"/>
    <w:rsid w:val="00B97CAB"/>
    <w:rsid w:val="00BA0C17"/>
    <w:rsid w:val="00BA11D2"/>
    <w:rsid w:val="00BA2699"/>
    <w:rsid w:val="00BA33AC"/>
    <w:rsid w:val="00BA3D29"/>
    <w:rsid w:val="00BA43C3"/>
    <w:rsid w:val="00BA4FC5"/>
    <w:rsid w:val="00BA54FD"/>
    <w:rsid w:val="00BA5C35"/>
    <w:rsid w:val="00BA611B"/>
    <w:rsid w:val="00BA6D21"/>
    <w:rsid w:val="00BA7BE4"/>
    <w:rsid w:val="00BB0779"/>
    <w:rsid w:val="00BB0790"/>
    <w:rsid w:val="00BB0D48"/>
    <w:rsid w:val="00BB1124"/>
    <w:rsid w:val="00BB1323"/>
    <w:rsid w:val="00BB238C"/>
    <w:rsid w:val="00BB2576"/>
    <w:rsid w:val="00BB3605"/>
    <w:rsid w:val="00BB373E"/>
    <w:rsid w:val="00BB47A9"/>
    <w:rsid w:val="00BB4E8A"/>
    <w:rsid w:val="00BB510F"/>
    <w:rsid w:val="00BB536F"/>
    <w:rsid w:val="00BB54C4"/>
    <w:rsid w:val="00BB5F40"/>
    <w:rsid w:val="00BB5F9C"/>
    <w:rsid w:val="00BB5FB6"/>
    <w:rsid w:val="00BB72E9"/>
    <w:rsid w:val="00BB7E02"/>
    <w:rsid w:val="00BB7E61"/>
    <w:rsid w:val="00BC0221"/>
    <w:rsid w:val="00BC06BE"/>
    <w:rsid w:val="00BC07DA"/>
    <w:rsid w:val="00BC10E2"/>
    <w:rsid w:val="00BC13A6"/>
    <w:rsid w:val="00BC1E98"/>
    <w:rsid w:val="00BC242C"/>
    <w:rsid w:val="00BC2BF8"/>
    <w:rsid w:val="00BC2DDE"/>
    <w:rsid w:val="00BC2FBF"/>
    <w:rsid w:val="00BC55FD"/>
    <w:rsid w:val="00BC563B"/>
    <w:rsid w:val="00BC58A0"/>
    <w:rsid w:val="00BC5EA7"/>
    <w:rsid w:val="00BC680A"/>
    <w:rsid w:val="00BC6867"/>
    <w:rsid w:val="00BC6F1E"/>
    <w:rsid w:val="00BC71DF"/>
    <w:rsid w:val="00BC7E27"/>
    <w:rsid w:val="00BD02C4"/>
    <w:rsid w:val="00BD0403"/>
    <w:rsid w:val="00BD054E"/>
    <w:rsid w:val="00BD09AF"/>
    <w:rsid w:val="00BD0D5A"/>
    <w:rsid w:val="00BD0FA0"/>
    <w:rsid w:val="00BD100D"/>
    <w:rsid w:val="00BD18DD"/>
    <w:rsid w:val="00BD1C3B"/>
    <w:rsid w:val="00BD2084"/>
    <w:rsid w:val="00BD23E1"/>
    <w:rsid w:val="00BD29AD"/>
    <w:rsid w:val="00BD2D01"/>
    <w:rsid w:val="00BD2E39"/>
    <w:rsid w:val="00BD2EFD"/>
    <w:rsid w:val="00BD31EB"/>
    <w:rsid w:val="00BD32D9"/>
    <w:rsid w:val="00BD3ED3"/>
    <w:rsid w:val="00BD46FA"/>
    <w:rsid w:val="00BD4E7E"/>
    <w:rsid w:val="00BD583C"/>
    <w:rsid w:val="00BD5CCD"/>
    <w:rsid w:val="00BD6C05"/>
    <w:rsid w:val="00BD6F31"/>
    <w:rsid w:val="00BD7EB6"/>
    <w:rsid w:val="00BE05B1"/>
    <w:rsid w:val="00BE0705"/>
    <w:rsid w:val="00BE1089"/>
    <w:rsid w:val="00BE19E2"/>
    <w:rsid w:val="00BE1C71"/>
    <w:rsid w:val="00BE2742"/>
    <w:rsid w:val="00BE2AA7"/>
    <w:rsid w:val="00BE2D76"/>
    <w:rsid w:val="00BE2DD3"/>
    <w:rsid w:val="00BE3364"/>
    <w:rsid w:val="00BE3FEB"/>
    <w:rsid w:val="00BE4560"/>
    <w:rsid w:val="00BE471C"/>
    <w:rsid w:val="00BE4A73"/>
    <w:rsid w:val="00BE5CB0"/>
    <w:rsid w:val="00BE6017"/>
    <w:rsid w:val="00BE67E7"/>
    <w:rsid w:val="00BE6FC1"/>
    <w:rsid w:val="00BE72F3"/>
    <w:rsid w:val="00BE74D8"/>
    <w:rsid w:val="00BE7AC7"/>
    <w:rsid w:val="00BE7D74"/>
    <w:rsid w:val="00BF00CD"/>
    <w:rsid w:val="00BF02A3"/>
    <w:rsid w:val="00BF03BB"/>
    <w:rsid w:val="00BF04C9"/>
    <w:rsid w:val="00BF05C9"/>
    <w:rsid w:val="00BF0A7C"/>
    <w:rsid w:val="00BF149F"/>
    <w:rsid w:val="00BF2F24"/>
    <w:rsid w:val="00BF34CA"/>
    <w:rsid w:val="00BF37C5"/>
    <w:rsid w:val="00BF398F"/>
    <w:rsid w:val="00BF3C99"/>
    <w:rsid w:val="00BF3DEA"/>
    <w:rsid w:val="00BF3F62"/>
    <w:rsid w:val="00BF3FC2"/>
    <w:rsid w:val="00BF40CB"/>
    <w:rsid w:val="00BF430F"/>
    <w:rsid w:val="00BF49CF"/>
    <w:rsid w:val="00BF5165"/>
    <w:rsid w:val="00BF529D"/>
    <w:rsid w:val="00BF5E0A"/>
    <w:rsid w:val="00BF5F9A"/>
    <w:rsid w:val="00BF655B"/>
    <w:rsid w:val="00BF6C75"/>
    <w:rsid w:val="00BF734E"/>
    <w:rsid w:val="00C00366"/>
    <w:rsid w:val="00C0064A"/>
    <w:rsid w:val="00C00687"/>
    <w:rsid w:val="00C006EC"/>
    <w:rsid w:val="00C00A49"/>
    <w:rsid w:val="00C00D69"/>
    <w:rsid w:val="00C00DCA"/>
    <w:rsid w:val="00C0107F"/>
    <w:rsid w:val="00C0134F"/>
    <w:rsid w:val="00C01488"/>
    <w:rsid w:val="00C016C4"/>
    <w:rsid w:val="00C01B62"/>
    <w:rsid w:val="00C01BE4"/>
    <w:rsid w:val="00C028B3"/>
    <w:rsid w:val="00C02AA3"/>
    <w:rsid w:val="00C02ABC"/>
    <w:rsid w:val="00C02EDE"/>
    <w:rsid w:val="00C0471C"/>
    <w:rsid w:val="00C04C27"/>
    <w:rsid w:val="00C050C0"/>
    <w:rsid w:val="00C054AB"/>
    <w:rsid w:val="00C059CB"/>
    <w:rsid w:val="00C05B5D"/>
    <w:rsid w:val="00C060B6"/>
    <w:rsid w:val="00C063F7"/>
    <w:rsid w:val="00C06510"/>
    <w:rsid w:val="00C07564"/>
    <w:rsid w:val="00C07E9B"/>
    <w:rsid w:val="00C107EC"/>
    <w:rsid w:val="00C1110D"/>
    <w:rsid w:val="00C11881"/>
    <w:rsid w:val="00C1189E"/>
    <w:rsid w:val="00C11FB0"/>
    <w:rsid w:val="00C122F7"/>
    <w:rsid w:val="00C131B9"/>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25AD"/>
    <w:rsid w:val="00C2296B"/>
    <w:rsid w:val="00C22EFE"/>
    <w:rsid w:val="00C2383D"/>
    <w:rsid w:val="00C23C85"/>
    <w:rsid w:val="00C24219"/>
    <w:rsid w:val="00C24A13"/>
    <w:rsid w:val="00C25A2B"/>
    <w:rsid w:val="00C25C89"/>
    <w:rsid w:val="00C26532"/>
    <w:rsid w:val="00C267E2"/>
    <w:rsid w:val="00C27079"/>
    <w:rsid w:val="00C27276"/>
    <w:rsid w:val="00C2735E"/>
    <w:rsid w:val="00C274E3"/>
    <w:rsid w:val="00C30532"/>
    <w:rsid w:val="00C307EB"/>
    <w:rsid w:val="00C30D92"/>
    <w:rsid w:val="00C30F22"/>
    <w:rsid w:val="00C31A0F"/>
    <w:rsid w:val="00C3204C"/>
    <w:rsid w:val="00C320D2"/>
    <w:rsid w:val="00C32D03"/>
    <w:rsid w:val="00C333DA"/>
    <w:rsid w:val="00C33775"/>
    <w:rsid w:val="00C33C7D"/>
    <w:rsid w:val="00C33EAB"/>
    <w:rsid w:val="00C3422B"/>
    <w:rsid w:val="00C3422F"/>
    <w:rsid w:val="00C34621"/>
    <w:rsid w:val="00C34708"/>
    <w:rsid w:val="00C34903"/>
    <w:rsid w:val="00C34AD5"/>
    <w:rsid w:val="00C3507B"/>
    <w:rsid w:val="00C352E0"/>
    <w:rsid w:val="00C35981"/>
    <w:rsid w:val="00C35E18"/>
    <w:rsid w:val="00C36278"/>
    <w:rsid w:val="00C363E8"/>
    <w:rsid w:val="00C366C6"/>
    <w:rsid w:val="00C36825"/>
    <w:rsid w:val="00C36A3D"/>
    <w:rsid w:val="00C36C75"/>
    <w:rsid w:val="00C37027"/>
    <w:rsid w:val="00C372F1"/>
    <w:rsid w:val="00C37798"/>
    <w:rsid w:val="00C3797D"/>
    <w:rsid w:val="00C37A3F"/>
    <w:rsid w:val="00C37C44"/>
    <w:rsid w:val="00C37E50"/>
    <w:rsid w:val="00C401AE"/>
    <w:rsid w:val="00C402AC"/>
    <w:rsid w:val="00C413BB"/>
    <w:rsid w:val="00C4180D"/>
    <w:rsid w:val="00C4261E"/>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0EDC"/>
    <w:rsid w:val="00C51281"/>
    <w:rsid w:val="00C5176A"/>
    <w:rsid w:val="00C518ED"/>
    <w:rsid w:val="00C5230A"/>
    <w:rsid w:val="00C5239F"/>
    <w:rsid w:val="00C52C41"/>
    <w:rsid w:val="00C52F63"/>
    <w:rsid w:val="00C53053"/>
    <w:rsid w:val="00C543C2"/>
    <w:rsid w:val="00C546E0"/>
    <w:rsid w:val="00C55927"/>
    <w:rsid w:val="00C55E0D"/>
    <w:rsid w:val="00C561A1"/>
    <w:rsid w:val="00C561DD"/>
    <w:rsid w:val="00C57513"/>
    <w:rsid w:val="00C57890"/>
    <w:rsid w:val="00C5790F"/>
    <w:rsid w:val="00C57C8C"/>
    <w:rsid w:val="00C60770"/>
    <w:rsid w:val="00C608C4"/>
    <w:rsid w:val="00C614D4"/>
    <w:rsid w:val="00C615A4"/>
    <w:rsid w:val="00C61C61"/>
    <w:rsid w:val="00C6279F"/>
    <w:rsid w:val="00C627E1"/>
    <w:rsid w:val="00C62D1C"/>
    <w:rsid w:val="00C62FE4"/>
    <w:rsid w:val="00C632C4"/>
    <w:rsid w:val="00C636C6"/>
    <w:rsid w:val="00C638BD"/>
    <w:rsid w:val="00C645EC"/>
    <w:rsid w:val="00C64E85"/>
    <w:rsid w:val="00C64E9B"/>
    <w:rsid w:val="00C64EB4"/>
    <w:rsid w:val="00C65690"/>
    <w:rsid w:val="00C6569F"/>
    <w:rsid w:val="00C65825"/>
    <w:rsid w:val="00C658FB"/>
    <w:rsid w:val="00C65906"/>
    <w:rsid w:val="00C65C5A"/>
    <w:rsid w:val="00C65D38"/>
    <w:rsid w:val="00C66432"/>
    <w:rsid w:val="00C67AC9"/>
    <w:rsid w:val="00C703B2"/>
    <w:rsid w:val="00C70A26"/>
    <w:rsid w:val="00C71005"/>
    <w:rsid w:val="00C71424"/>
    <w:rsid w:val="00C7165B"/>
    <w:rsid w:val="00C7197C"/>
    <w:rsid w:val="00C72219"/>
    <w:rsid w:val="00C7283D"/>
    <w:rsid w:val="00C73BCE"/>
    <w:rsid w:val="00C73E31"/>
    <w:rsid w:val="00C74393"/>
    <w:rsid w:val="00C7452C"/>
    <w:rsid w:val="00C7560A"/>
    <w:rsid w:val="00C75A08"/>
    <w:rsid w:val="00C75EFD"/>
    <w:rsid w:val="00C766DF"/>
    <w:rsid w:val="00C768A8"/>
    <w:rsid w:val="00C8083C"/>
    <w:rsid w:val="00C8108B"/>
    <w:rsid w:val="00C812E7"/>
    <w:rsid w:val="00C814B6"/>
    <w:rsid w:val="00C81573"/>
    <w:rsid w:val="00C82BB9"/>
    <w:rsid w:val="00C82C9F"/>
    <w:rsid w:val="00C83512"/>
    <w:rsid w:val="00C836FC"/>
    <w:rsid w:val="00C83931"/>
    <w:rsid w:val="00C84245"/>
    <w:rsid w:val="00C84579"/>
    <w:rsid w:val="00C84A0C"/>
    <w:rsid w:val="00C8500B"/>
    <w:rsid w:val="00C85100"/>
    <w:rsid w:val="00C8525D"/>
    <w:rsid w:val="00C855B9"/>
    <w:rsid w:val="00C85ED2"/>
    <w:rsid w:val="00C865E6"/>
    <w:rsid w:val="00C870D5"/>
    <w:rsid w:val="00C8734C"/>
    <w:rsid w:val="00C907AD"/>
    <w:rsid w:val="00C91793"/>
    <w:rsid w:val="00C917BC"/>
    <w:rsid w:val="00C9196E"/>
    <w:rsid w:val="00C91B99"/>
    <w:rsid w:val="00C91D7C"/>
    <w:rsid w:val="00C91E32"/>
    <w:rsid w:val="00C91F39"/>
    <w:rsid w:val="00C923D8"/>
    <w:rsid w:val="00C924FE"/>
    <w:rsid w:val="00C92763"/>
    <w:rsid w:val="00C929AC"/>
    <w:rsid w:val="00C92A5B"/>
    <w:rsid w:val="00C93419"/>
    <w:rsid w:val="00C93C6A"/>
    <w:rsid w:val="00C94150"/>
    <w:rsid w:val="00C942DC"/>
    <w:rsid w:val="00C94512"/>
    <w:rsid w:val="00C946E2"/>
    <w:rsid w:val="00C94861"/>
    <w:rsid w:val="00C948EB"/>
    <w:rsid w:val="00C94C05"/>
    <w:rsid w:val="00C95088"/>
    <w:rsid w:val="00C9571E"/>
    <w:rsid w:val="00C9590A"/>
    <w:rsid w:val="00C95CBB"/>
    <w:rsid w:val="00C96534"/>
    <w:rsid w:val="00C96571"/>
    <w:rsid w:val="00C965F2"/>
    <w:rsid w:val="00C96FFF"/>
    <w:rsid w:val="00C9746C"/>
    <w:rsid w:val="00C976C5"/>
    <w:rsid w:val="00C977DA"/>
    <w:rsid w:val="00CA0F76"/>
    <w:rsid w:val="00CA1839"/>
    <w:rsid w:val="00CA2301"/>
    <w:rsid w:val="00CA263E"/>
    <w:rsid w:val="00CA2BC9"/>
    <w:rsid w:val="00CA2D96"/>
    <w:rsid w:val="00CA331D"/>
    <w:rsid w:val="00CA3481"/>
    <w:rsid w:val="00CA364D"/>
    <w:rsid w:val="00CA4D44"/>
    <w:rsid w:val="00CA520F"/>
    <w:rsid w:val="00CA58C6"/>
    <w:rsid w:val="00CA5A11"/>
    <w:rsid w:val="00CA5A69"/>
    <w:rsid w:val="00CA6986"/>
    <w:rsid w:val="00CA7106"/>
    <w:rsid w:val="00CA78C0"/>
    <w:rsid w:val="00CA7A90"/>
    <w:rsid w:val="00CA7E2C"/>
    <w:rsid w:val="00CB0223"/>
    <w:rsid w:val="00CB031C"/>
    <w:rsid w:val="00CB0611"/>
    <w:rsid w:val="00CB1167"/>
    <w:rsid w:val="00CB1A37"/>
    <w:rsid w:val="00CB1CB2"/>
    <w:rsid w:val="00CB1E49"/>
    <w:rsid w:val="00CB21D2"/>
    <w:rsid w:val="00CB2529"/>
    <w:rsid w:val="00CB32F5"/>
    <w:rsid w:val="00CB3FE5"/>
    <w:rsid w:val="00CB4C17"/>
    <w:rsid w:val="00CB5146"/>
    <w:rsid w:val="00CB5401"/>
    <w:rsid w:val="00CB5B82"/>
    <w:rsid w:val="00CB7702"/>
    <w:rsid w:val="00CB7732"/>
    <w:rsid w:val="00CC02D7"/>
    <w:rsid w:val="00CC042F"/>
    <w:rsid w:val="00CC0692"/>
    <w:rsid w:val="00CC1145"/>
    <w:rsid w:val="00CC128C"/>
    <w:rsid w:val="00CC156C"/>
    <w:rsid w:val="00CC1D9D"/>
    <w:rsid w:val="00CC28A3"/>
    <w:rsid w:val="00CC29B9"/>
    <w:rsid w:val="00CC2F61"/>
    <w:rsid w:val="00CC3989"/>
    <w:rsid w:val="00CC3DEC"/>
    <w:rsid w:val="00CC46E7"/>
    <w:rsid w:val="00CC4960"/>
    <w:rsid w:val="00CC4A2B"/>
    <w:rsid w:val="00CC4EE7"/>
    <w:rsid w:val="00CC63A1"/>
    <w:rsid w:val="00CC644C"/>
    <w:rsid w:val="00CC6E71"/>
    <w:rsid w:val="00CC7449"/>
    <w:rsid w:val="00CC7646"/>
    <w:rsid w:val="00CD0522"/>
    <w:rsid w:val="00CD05DA"/>
    <w:rsid w:val="00CD06B4"/>
    <w:rsid w:val="00CD0C29"/>
    <w:rsid w:val="00CD1961"/>
    <w:rsid w:val="00CD1DC5"/>
    <w:rsid w:val="00CD2E6A"/>
    <w:rsid w:val="00CD3108"/>
    <w:rsid w:val="00CD3BFB"/>
    <w:rsid w:val="00CD3F1F"/>
    <w:rsid w:val="00CD4C79"/>
    <w:rsid w:val="00CD4F32"/>
    <w:rsid w:val="00CD51FC"/>
    <w:rsid w:val="00CD5500"/>
    <w:rsid w:val="00CD5616"/>
    <w:rsid w:val="00CD5935"/>
    <w:rsid w:val="00CD5A25"/>
    <w:rsid w:val="00CD6101"/>
    <w:rsid w:val="00CD7B31"/>
    <w:rsid w:val="00CE06AE"/>
    <w:rsid w:val="00CE0725"/>
    <w:rsid w:val="00CE081D"/>
    <w:rsid w:val="00CE0DAF"/>
    <w:rsid w:val="00CE0E57"/>
    <w:rsid w:val="00CE141D"/>
    <w:rsid w:val="00CE1B6F"/>
    <w:rsid w:val="00CE1E2E"/>
    <w:rsid w:val="00CE21D5"/>
    <w:rsid w:val="00CE22C4"/>
    <w:rsid w:val="00CE27F4"/>
    <w:rsid w:val="00CE29B0"/>
    <w:rsid w:val="00CE3365"/>
    <w:rsid w:val="00CE3740"/>
    <w:rsid w:val="00CE3B28"/>
    <w:rsid w:val="00CE4981"/>
    <w:rsid w:val="00CE4A3D"/>
    <w:rsid w:val="00CE4CED"/>
    <w:rsid w:val="00CE5005"/>
    <w:rsid w:val="00CE54FB"/>
    <w:rsid w:val="00CE7DC6"/>
    <w:rsid w:val="00CF028F"/>
    <w:rsid w:val="00CF0506"/>
    <w:rsid w:val="00CF06A1"/>
    <w:rsid w:val="00CF0B91"/>
    <w:rsid w:val="00CF0D78"/>
    <w:rsid w:val="00CF1166"/>
    <w:rsid w:val="00CF214F"/>
    <w:rsid w:val="00CF30F2"/>
    <w:rsid w:val="00CF3372"/>
    <w:rsid w:val="00CF4D57"/>
    <w:rsid w:val="00CF50B4"/>
    <w:rsid w:val="00CF57C1"/>
    <w:rsid w:val="00CF5AE0"/>
    <w:rsid w:val="00CF60EE"/>
    <w:rsid w:val="00CF6666"/>
    <w:rsid w:val="00CF6B0D"/>
    <w:rsid w:val="00CF6BA8"/>
    <w:rsid w:val="00CF7B9D"/>
    <w:rsid w:val="00D0076A"/>
    <w:rsid w:val="00D01939"/>
    <w:rsid w:val="00D019C5"/>
    <w:rsid w:val="00D02282"/>
    <w:rsid w:val="00D023CB"/>
    <w:rsid w:val="00D0263C"/>
    <w:rsid w:val="00D027A9"/>
    <w:rsid w:val="00D02A0C"/>
    <w:rsid w:val="00D03011"/>
    <w:rsid w:val="00D03FEE"/>
    <w:rsid w:val="00D042F3"/>
    <w:rsid w:val="00D047A0"/>
    <w:rsid w:val="00D04A54"/>
    <w:rsid w:val="00D04D07"/>
    <w:rsid w:val="00D05138"/>
    <w:rsid w:val="00D0580F"/>
    <w:rsid w:val="00D05916"/>
    <w:rsid w:val="00D05FA9"/>
    <w:rsid w:val="00D06330"/>
    <w:rsid w:val="00D065EC"/>
    <w:rsid w:val="00D0661A"/>
    <w:rsid w:val="00D06E40"/>
    <w:rsid w:val="00D0770D"/>
    <w:rsid w:val="00D1030D"/>
    <w:rsid w:val="00D104F6"/>
    <w:rsid w:val="00D1086B"/>
    <w:rsid w:val="00D10C01"/>
    <w:rsid w:val="00D10DF8"/>
    <w:rsid w:val="00D10FCB"/>
    <w:rsid w:val="00D11026"/>
    <w:rsid w:val="00D11915"/>
    <w:rsid w:val="00D12432"/>
    <w:rsid w:val="00D126F0"/>
    <w:rsid w:val="00D13398"/>
    <w:rsid w:val="00D133F8"/>
    <w:rsid w:val="00D13599"/>
    <w:rsid w:val="00D13E83"/>
    <w:rsid w:val="00D1488E"/>
    <w:rsid w:val="00D1523D"/>
    <w:rsid w:val="00D1590A"/>
    <w:rsid w:val="00D15A80"/>
    <w:rsid w:val="00D165A0"/>
    <w:rsid w:val="00D16771"/>
    <w:rsid w:val="00D16AE0"/>
    <w:rsid w:val="00D16C97"/>
    <w:rsid w:val="00D17DD3"/>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A48"/>
    <w:rsid w:val="00D30E33"/>
    <w:rsid w:val="00D3106F"/>
    <w:rsid w:val="00D313CD"/>
    <w:rsid w:val="00D3161A"/>
    <w:rsid w:val="00D3336A"/>
    <w:rsid w:val="00D33C18"/>
    <w:rsid w:val="00D3424D"/>
    <w:rsid w:val="00D35CEF"/>
    <w:rsid w:val="00D36140"/>
    <w:rsid w:val="00D36A25"/>
    <w:rsid w:val="00D36D71"/>
    <w:rsid w:val="00D371C5"/>
    <w:rsid w:val="00D37433"/>
    <w:rsid w:val="00D3774E"/>
    <w:rsid w:val="00D37BD9"/>
    <w:rsid w:val="00D37BF3"/>
    <w:rsid w:val="00D37E5A"/>
    <w:rsid w:val="00D37ED5"/>
    <w:rsid w:val="00D400BB"/>
    <w:rsid w:val="00D40124"/>
    <w:rsid w:val="00D41CA3"/>
    <w:rsid w:val="00D436F1"/>
    <w:rsid w:val="00D437C0"/>
    <w:rsid w:val="00D45E16"/>
    <w:rsid w:val="00D45FF2"/>
    <w:rsid w:val="00D464DD"/>
    <w:rsid w:val="00D47168"/>
    <w:rsid w:val="00D476B5"/>
    <w:rsid w:val="00D5051C"/>
    <w:rsid w:val="00D50D19"/>
    <w:rsid w:val="00D519B2"/>
    <w:rsid w:val="00D51BDB"/>
    <w:rsid w:val="00D5272B"/>
    <w:rsid w:val="00D52744"/>
    <w:rsid w:val="00D5276B"/>
    <w:rsid w:val="00D52925"/>
    <w:rsid w:val="00D52967"/>
    <w:rsid w:val="00D53061"/>
    <w:rsid w:val="00D53220"/>
    <w:rsid w:val="00D5436B"/>
    <w:rsid w:val="00D54700"/>
    <w:rsid w:val="00D54EED"/>
    <w:rsid w:val="00D5526D"/>
    <w:rsid w:val="00D55725"/>
    <w:rsid w:val="00D5617D"/>
    <w:rsid w:val="00D562A9"/>
    <w:rsid w:val="00D57740"/>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ECB"/>
    <w:rsid w:val="00D705F8"/>
    <w:rsid w:val="00D706EB"/>
    <w:rsid w:val="00D70942"/>
    <w:rsid w:val="00D70DA5"/>
    <w:rsid w:val="00D7102D"/>
    <w:rsid w:val="00D71CD3"/>
    <w:rsid w:val="00D72134"/>
    <w:rsid w:val="00D72897"/>
    <w:rsid w:val="00D729BA"/>
    <w:rsid w:val="00D72FEE"/>
    <w:rsid w:val="00D73892"/>
    <w:rsid w:val="00D74329"/>
    <w:rsid w:val="00D7449F"/>
    <w:rsid w:val="00D74A76"/>
    <w:rsid w:val="00D75158"/>
    <w:rsid w:val="00D76896"/>
    <w:rsid w:val="00D76EB9"/>
    <w:rsid w:val="00D779DB"/>
    <w:rsid w:val="00D77D25"/>
    <w:rsid w:val="00D8001F"/>
    <w:rsid w:val="00D810FD"/>
    <w:rsid w:val="00D812EE"/>
    <w:rsid w:val="00D815D6"/>
    <w:rsid w:val="00D81B1D"/>
    <w:rsid w:val="00D82A2F"/>
    <w:rsid w:val="00D83F62"/>
    <w:rsid w:val="00D84FED"/>
    <w:rsid w:val="00D85020"/>
    <w:rsid w:val="00D86132"/>
    <w:rsid w:val="00D86300"/>
    <w:rsid w:val="00D869C2"/>
    <w:rsid w:val="00D86EFB"/>
    <w:rsid w:val="00D877C7"/>
    <w:rsid w:val="00D87888"/>
    <w:rsid w:val="00D87F76"/>
    <w:rsid w:val="00D90134"/>
    <w:rsid w:val="00D902EA"/>
    <w:rsid w:val="00D9130E"/>
    <w:rsid w:val="00D918D3"/>
    <w:rsid w:val="00D91F70"/>
    <w:rsid w:val="00D9234C"/>
    <w:rsid w:val="00D92D70"/>
    <w:rsid w:val="00D936F9"/>
    <w:rsid w:val="00D93D65"/>
    <w:rsid w:val="00D94019"/>
    <w:rsid w:val="00D94A38"/>
    <w:rsid w:val="00D94AC1"/>
    <w:rsid w:val="00D94E92"/>
    <w:rsid w:val="00D956D5"/>
    <w:rsid w:val="00D96ACD"/>
    <w:rsid w:val="00D97082"/>
    <w:rsid w:val="00D97690"/>
    <w:rsid w:val="00D97B59"/>
    <w:rsid w:val="00DA0DBE"/>
    <w:rsid w:val="00DA14FC"/>
    <w:rsid w:val="00DA18FB"/>
    <w:rsid w:val="00DA19D0"/>
    <w:rsid w:val="00DA2338"/>
    <w:rsid w:val="00DA23E2"/>
    <w:rsid w:val="00DA2673"/>
    <w:rsid w:val="00DA2B07"/>
    <w:rsid w:val="00DA2C26"/>
    <w:rsid w:val="00DA2D54"/>
    <w:rsid w:val="00DA31A9"/>
    <w:rsid w:val="00DA35E4"/>
    <w:rsid w:val="00DA39FA"/>
    <w:rsid w:val="00DA3A4E"/>
    <w:rsid w:val="00DA411D"/>
    <w:rsid w:val="00DA48A2"/>
    <w:rsid w:val="00DA5F6B"/>
    <w:rsid w:val="00DA62FA"/>
    <w:rsid w:val="00DA673A"/>
    <w:rsid w:val="00DA6D8B"/>
    <w:rsid w:val="00DA70DB"/>
    <w:rsid w:val="00DA7689"/>
    <w:rsid w:val="00DB05DB"/>
    <w:rsid w:val="00DB07AF"/>
    <w:rsid w:val="00DB0AB7"/>
    <w:rsid w:val="00DB0B1C"/>
    <w:rsid w:val="00DB0BD1"/>
    <w:rsid w:val="00DB0C6D"/>
    <w:rsid w:val="00DB0C71"/>
    <w:rsid w:val="00DB1493"/>
    <w:rsid w:val="00DB1938"/>
    <w:rsid w:val="00DB1CA2"/>
    <w:rsid w:val="00DB2240"/>
    <w:rsid w:val="00DB2B94"/>
    <w:rsid w:val="00DB2F31"/>
    <w:rsid w:val="00DB2F97"/>
    <w:rsid w:val="00DB31D7"/>
    <w:rsid w:val="00DB3AC6"/>
    <w:rsid w:val="00DB4954"/>
    <w:rsid w:val="00DB4A96"/>
    <w:rsid w:val="00DB4EC8"/>
    <w:rsid w:val="00DB4EF9"/>
    <w:rsid w:val="00DB508A"/>
    <w:rsid w:val="00DB531F"/>
    <w:rsid w:val="00DB5CEF"/>
    <w:rsid w:val="00DB6612"/>
    <w:rsid w:val="00DB6E2E"/>
    <w:rsid w:val="00DB7A2F"/>
    <w:rsid w:val="00DC014F"/>
    <w:rsid w:val="00DC052D"/>
    <w:rsid w:val="00DC153B"/>
    <w:rsid w:val="00DC17D9"/>
    <w:rsid w:val="00DC19F4"/>
    <w:rsid w:val="00DC2323"/>
    <w:rsid w:val="00DC4636"/>
    <w:rsid w:val="00DC47E5"/>
    <w:rsid w:val="00DC48BA"/>
    <w:rsid w:val="00DC51BF"/>
    <w:rsid w:val="00DC53C7"/>
    <w:rsid w:val="00DC5C85"/>
    <w:rsid w:val="00DC5DD3"/>
    <w:rsid w:val="00DC6518"/>
    <w:rsid w:val="00DC68E9"/>
    <w:rsid w:val="00DC69CC"/>
    <w:rsid w:val="00DC7382"/>
    <w:rsid w:val="00DC73AB"/>
    <w:rsid w:val="00DC76DD"/>
    <w:rsid w:val="00DC7FAD"/>
    <w:rsid w:val="00DD0043"/>
    <w:rsid w:val="00DD02D0"/>
    <w:rsid w:val="00DD103D"/>
    <w:rsid w:val="00DD164B"/>
    <w:rsid w:val="00DD169A"/>
    <w:rsid w:val="00DD267C"/>
    <w:rsid w:val="00DD2770"/>
    <w:rsid w:val="00DD3072"/>
    <w:rsid w:val="00DD3FF5"/>
    <w:rsid w:val="00DD4085"/>
    <w:rsid w:val="00DD43A8"/>
    <w:rsid w:val="00DD4CDD"/>
    <w:rsid w:val="00DD5190"/>
    <w:rsid w:val="00DD549E"/>
    <w:rsid w:val="00DD5C91"/>
    <w:rsid w:val="00DD6115"/>
    <w:rsid w:val="00DD6614"/>
    <w:rsid w:val="00DD66F0"/>
    <w:rsid w:val="00DD6791"/>
    <w:rsid w:val="00DD67AB"/>
    <w:rsid w:val="00DD6CB6"/>
    <w:rsid w:val="00DD7831"/>
    <w:rsid w:val="00DE01A3"/>
    <w:rsid w:val="00DE03F8"/>
    <w:rsid w:val="00DE0779"/>
    <w:rsid w:val="00DE11FD"/>
    <w:rsid w:val="00DE2046"/>
    <w:rsid w:val="00DE2380"/>
    <w:rsid w:val="00DE2AA5"/>
    <w:rsid w:val="00DE2BD7"/>
    <w:rsid w:val="00DE32B8"/>
    <w:rsid w:val="00DE353F"/>
    <w:rsid w:val="00DE36E0"/>
    <w:rsid w:val="00DE382A"/>
    <w:rsid w:val="00DE3C21"/>
    <w:rsid w:val="00DE3E71"/>
    <w:rsid w:val="00DE4740"/>
    <w:rsid w:val="00DE5282"/>
    <w:rsid w:val="00DE5374"/>
    <w:rsid w:val="00DE54FE"/>
    <w:rsid w:val="00DE5595"/>
    <w:rsid w:val="00DE649A"/>
    <w:rsid w:val="00DE6610"/>
    <w:rsid w:val="00DE6FEA"/>
    <w:rsid w:val="00DE783A"/>
    <w:rsid w:val="00DE7BF7"/>
    <w:rsid w:val="00DE7D09"/>
    <w:rsid w:val="00DF1320"/>
    <w:rsid w:val="00DF17B8"/>
    <w:rsid w:val="00DF1D97"/>
    <w:rsid w:val="00DF2C25"/>
    <w:rsid w:val="00DF2D9E"/>
    <w:rsid w:val="00DF31EB"/>
    <w:rsid w:val="00DF370E"/>
    <w:rsid w:val="00DF3EAB"/>
    <w:rsid w:val="00DF3FCE"/>
    <w:rsid w:val="00DF404D"/>
    <w:rsid w:val="00DF4BA6"/>
    <w:rsid w:val="00DF549D"/>
    <w:rsid w:val="00DF5AFF"/>
    <w:rsid w:val="00DF5C05"/>
    <w:rsid w:val="00DF5EEC"/>
    <w:rsid w:val="00DF66DA"/>
    <w:rsid w:val="00DF6B0D"/>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DC9"/>
    <w:rsid w:val="00E04D7A"/>
    <w:rsid w:val="00E0590B"/>
    <w:rsid w:val="00E064A7"/>
    <w:rsid w:val="00E064B4"/>
    <w:rsid w:val="00E066FB"/>
    <w:rsid w:val="00E06B2D"/>
    <w:rsid w:val="00E06BBC"/>
    <w:rsid w:val="00E07754"/>
    <w:rsid w:val="00E07B7A"/>
    <w:rsid w:val="00E07D4B"/>
    <w:rsid w:val="00E105E9"/>
    <w:rsid w:val="00E11404"/>
    <w:rsid w:val="00E11855"/>
    <w:rsid w:val="00E1214F"/>
    <w:rsid w:val="00E12B4F"/>
    <w:rsid w:val="00E133A1"/>
    <w:rsid w:val="00E137ED"/>
    <w:rsid w:val="00E13ED2"/>
    <w:rsid w:val="00E15226"/>
    <w:rsid w:val="00E15266"/>
    <w:rsid w:val="00E152A4"/>
    <w:rsid w:val="00E153E3"/>
    <w:rsid w:val="00E154AC"/>
    <w:rsid w:val="00E15609"/>
    <w:rsid w:val="00E156C0"/>
    <w:rsid w:val="00E15C02"/>
    <w:rsid w:val="00E16A6F"/>
    <w:rsid w:val="00E1718F"/>
    <w:rsid w:val="00E174B6"/>
    <w:rsid w:val="00E205B1"/>
    <w:rsid w:val="00E216C8"/>
    <w:rsid w:val="00E218C4"/>
    <w:rsid w:val="00E22804"/>
    <w:rsid w:val="00E244F1"/>
    <w:rsid w:val="00E247CA"/>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D65"/>
    <w:rsid w:val="00E340FD"/>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2B3E"/>
    <w:rsid w:val="00E42D63"/>
    <w:rsid w:val="00E43378"/>
    <w:rsid w:val="00E439BD"/>
    <w:rsid w:val="00E43E40"/>
    <w:rsid w:val="00E4433C"/>
    <w:rsid w:val="00E4460B"/>
    <w:rsid w:val="00E44CBE"/>
    <w:rsid w:val="00E46B56"/>
    <w:rsid w:val="00E47296"/>
    <w:rsid w:val="00E4797B"/>
    <w:rsid w:val="00E5046E"/>
    <w:rsid w:val="00E50743"/>
    <w:rsid w:val="00E5081D"/>
    <w:rsid w:val="00E51640"/>
    <w:rsid w:val="00E51AE3"/>
    <w:rsid w:val="00E520E8"/>
    <w:rsid w:val="00E52336"/>
    <w:rsid w:val="00E531C3"/>
    <w:rsid w:val="00E535D7"/>
    <w:rsid w:val="00E53B2E"/>
    <w:rsid w:val="00E53DC1"/>
    <w:rsid w:val="00E53E4F"/>
    <w:rsid w:val="00E544F1"/>
    <w:rsid w:val="00E54E1E"/>
    <w:rsid w:val="00E5526C"/>
    <w:rsid w:val="00E55D6A"/>
    <w:rsid w:val="00E56330"/>
    <w:rsid w:val="00E56483"/>
    <w:rsid w:val="00E565BD"/>
    <w:rsid w:val="00E5686E"/>
    <w:rsid w:val="00E57215"/>
    <w:rsid w:val="00E5774F"/>
    <w:rsid w:val="00E5793C"/>
    <w:rsid w:val="00E57B8F"/>
    <w:rsid w:val="00E57BF6"/>
    <w:rsid w:val="00E57CDA"/>
    <w:rsid w:val="00E6079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A85"/>
    <w:rsid w:val="00E67BD3"/>
    <w:rsid w:val="00E70050"/>
    <w:rsid w:val="00E71590"/>
    <w:rsid w:val="00E716F3"/>
    <w:rsid w:val="00E71726"/>
    <w:rsid w:val="00E73066"/>
    <w:rsid w:val="00E7310D"/>
    <w:rsid w:val="00E746E2"/>
    <w:rsid w:val="00E74A59"/>
    <w:rsid w:val="00E74EF4"/>
    <w:rsid w:val="00E74F05"/>
    <w:rsid w:val="00E753F8"/>
    <w:rsid w:val="00E75F90"/>
    <w:rsid w:val="00E762AC"/>
    <w:rsid w:val="00E76390"/>
    <w:rsid w:val="00E77273"/>
    <w:rsid w:val="00E80233"/>
    <w:rsid w:val="00E803E9"/>
    <w:rsid w:val="00E81B44"/>
    <w:rsid w:val="00E821AD"/>
    <w:rsid w:val="00E823C0"/>
    <w:rsid w:val="00E82656"/>
    <w:rsid w:val="00E82AA6"/>
    <w:rsid w:val="00E82ADD"/>
    <w:rsid w:val="00E82B90"/>
    <w:rsid w:val="00E83088"/>
    <w:rsid w:val="00E83777"/>
    <w:rsid w:val="00E83A78"/>
    <w:rsid w:val="00E83CF5"/>
    <w:rsid w:val="00E84579"/>
    <w:rsid w:val="00E84636"/>
    <w:rsid w:val="00E84862"/>
    <w:rsid w:val="00E85324"/>
    <w:rsid w:val="00E85A3B"/>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0F82"/>
    <w:rsid w:val="00EA1905"/>
    <w:rsid w:val="00EA259A"/>
    <w:rsid w:val="00EA2971"/>
    <w:rsid w:val="00EA2A1C"/>
    <w:rsid w:val="00EA2C63"/>
    <w:rsid w:val="00EA2EF5"/>
    <w:rsid w:val="00EA325E"/>
    <w:rsid w:val="00EA32DD"/>
    <w:rsid w:val="00EA34A7"/>
    <w:rsid w:val="00EA4983"/>
    <w:rsid w:val="00EA4BD9"/>
    <w:rsid w:val="00EA4FA9"/>
    <w:rsid w:val="00EA57D2"/>
    <w:rsid w:val="00EA5C2E"/>
    <w:rsid w:val="00EA653C"/>
    <w:rsid w:val="00EA6B14"/>
    <w:rsid w:val="00EA74FE"/>
    <w:rsid w:val="00EA78FD"/>
    <w:rsid w:val="00EA7EC8"/>
    <w:rsid w:val="00EB0199"/>
    <w:rsid w:val="00EB07A5"/>
    <w:rsid w:val="00EB1A77"/>
    <w:rsid w:val="00EB2C8A"/>
    <w:rsid w:val="00EB32A4"/>
    <w:rsid w:val="00EB343E"/>
    <w:rsid w:val="00EB35E7"/>
    <w:rsid w:val="00EB3857"/>
    <w:rsid w:val="00EB3A56"/>
    <w:rsid w:val="00EB418F"/>
    <w:rsid w:val="00EB46E9"/>
    <w:rsid w:val="00EB4C04"/>
    <w:rsid w:val="00EB4CBC"/>
    <w:rsid w:val="00EB5DC7"/>
    <w:rsid w:val="00EB6079"/>
    <w:rsid w:val="00EB6A06"/>
    <w:rsid w:val="00EB777F"/>
    <w:rsid w:val="00EB7A14"/>
    <w:rsid w:val="00EC11DB"/>
    <w:rsid w:val="00EC1625"/>
    <w:rsid w:val="00EC18AF"/>
    <w:rsid w:val="00EC27C3"/>
    <w:rsid w:val="00EC3661"/>
    <w:rsid w:val="00EC45AE"/>
    <w:rsid w:val="00EC475E"/>
    <w:rsid w:val="00EC4985"/>
    <w:rsid w:val="00EC5300"/>
    <w:rsid w:val="00EC58A2"/>
    <w:rsid w:val="00EC5E11"/>
    <w:rsid w:val="00EC619A"/>
    <w:rsid w:val="00EC69D1"/>
    <w:rsid w:val="00EC6A9F"/>
    <w:rsid w:val="00EC7E18"/>
    <w:rsid w:val="00ED0044"/>
    <w:rsid w:val="00ED06B6"/>
    <w:rsid w:val="00ED0732"/>
    <w:rsid w:val="00ED0AC1"/>
    <w:rsid w:val="00ED0AD9"/>
    <w:rsid w:val="00ED1658"/>
    <w:rsid w:val="00ED1E58"/>
    <w:rsid w:val="00ED2703"/>
    <w:rsid w:val="00ED292B"/>
    <w:rsid w:val="00ED3011"/>
    <w:rsid w:val="00ED4180"/>
    <w:rsid w:val="00ED4435"/>
    <w:rsid w:val="00ED45C1"/>
    <w:rsid w:val="00ED463C"/>
    <w:rsid w:val="00ED4656"/>
    <w:rsid w:val="00ED5DB5"/>
    <w:rsid w:val="00ED683F"/>
    <w:rsid w:val="00ED7F87"/>
    <w:rsid w:val="00EE0BE4"/>
    <w:rsid w:val="00EE0DBF"/>
    <w:rsid w:val="00EE1080"/>
    <w:rsid w:val="00EE11CA"/>
    <w:rsid w:val="00EE15FE"/>
    <w:rsid w:val="00EE1CDD"/>
    <w:rsid w:val="00EE27A6"/>
    <w:rsid w:val="00EE3C0C"/>
    <w:rsid w:val="00EE5AAD"/>
    <w:rsid w:val="00EE6989"/>
    <w:rsid w:val="00EE6CC5"/>
    <w:rsid w:val="00EE6DE9"/>
    <w:rsid w:val="00EE7309"/>
    <w:rsid w:val="00EE751C"/>
    <w:rsid w:val="00EE7B0F"/>
    <w:rsid w:val="00EE7F3D"/>
    <w:rsid w:val="00EF0970"/>
    <w:rsid w:val="00EF0C60"/>
    <w:rsid w:val="00EF0D3B"/>
    <w:rsid w:val="00EF124A"/>
    <w:rsid w:val="00EF1A14"/>
    <w:rsid w:val="00EF2C69"/>
    <w:rsid w:val="00EF2D7E"/>
    <w:rsid w:val="00EF3A26"/>
    <w:rsid w:val="00EF47C7"/>
    <w:rsid w:val="00EF53CD"/>
    <w:rsid w:val="00EF56A7"/>
    <w:rsid w:val="00EF5AB0"/>
    <w:rsid w:val="00EF6131"/>
    <w:rsid w:val="00EF739C"/>
    <w:rsid w:val="00EF766D"/>
    <w:rsid w:val="00EF7936"/>
    <w:rsid w:val="00EF7D14"/>
    <w:rsid w:val="00F000E7"/>
    <w:rsid w:val="00F005EC"/>
    <w:rsid w:val="00F01284"/>
    <w:rsid w:val="00F015F5"/>
    <w:rsid w:val="00F01812"/>
    <w:rsid w:val="00F02428"/>
    <w:rsid w:val="00F028E9"/>
    <w:rsid w:val="00F02DF4"/>
    <w:rsid w:val="00F02E0F"/>
    <w:rsid w:val="00F03254"/>
    <w:rsid w:val="00F034D5"/>
    <w:rsid w:val="00F038B0"/>
    <w:rsid w:val="00F049A5"/>
    <w:rsid w:val="00F04B1A"/>
    <w:rsid w:val="00F05B71"/>
    <w:rsid w:val="00F07E60"/>
    <w:rsid w:val="00F10CB4"/>
    <w:rsid w:val="00F10F5B"/>
    <w:rsid w:val="00F110D8"/>
    <w:rsid w:val="00F11CD7"/>
    <w:rsid w:val="00F12173"/>
    <w:rsid w:val="00F125AA"/>
    <w:rsid w:val="00F12855"/>
    <w:rsid w:val="00F12A4B"/>
    <w:rsid w:val="00F13091"/>
    <w:rsid w:val="00F1475F"/>
    <w:rsid w:val="00F14E31"/>
    <w:rsid w:val="00F15351"/>
    <w:rsid w:val="00F15A93"/>
    <w:rsid w:val="00F162B9"/>
    <w:rsid w:val="00F16C1A"/>
    <w:rsid w:val="00F173B0"/>
    <w:rsid w:val="00F20282"/>
    <w:rsid w:val="00F20388"/>
    <w:rsid w:val="00F2087F"/>
    <w:rsid w:val="00F21D13"/>
    <w:rsid w:val="00F21DBE"/>
    <w:rsid w:val="00F21E90"/>
    <w:rsid w:val="00F221E4"/>
    <w:rsid w:val="00F222CE"/>
    <w:rsid w:val="00F22DCE"/>
    <w:rsid w:val="00F23266"/>
    <w:rsid w:val="00F23D2D"/>
    <w:rsid w:val="00F23EF7"/>
    <w:rsid w:val="00F240EB"/>
    <w:rsid w:val="00F247D3"/>
    <w:rsid w:val="00F24890"/>
    <w:rsid w:val="00F2532D"/>
    <w:rsid w:val="00F2539C"/>
    <w:rsid w:val="00F25703"/>
    <w:rsid w:val="00F266D0"/>
    <w:rsid w:val="00F270BE"/>
    <w:rsid w:val="00F270E8"/>
    <w:rsid w:val="00F27CE5"/>
    <w:rsid w:val="00F27F16"/>
    <w:rsid w:val="00F30591"/>
    <w:rsid w:val="00F3100F"/>
    <w:rsid w:val="00F31ACD"/>
    <w:rsid w:val="00F31B2D"/>
    <w:rsid w:val="00F3242B"/>
    <w:rsid w:val="00F3244D"/>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C"/>
    <w:rsid w:val="00F46EF8"/>
    <w:rsid w:val="00F471A8"/>
    <w:rsid w:val="00F47416"/>
    <w:rsid w:val="00F47A7C"/>
    <w:rsid w:val="00F5004F"/>
    <w:rsid w:val="00F50178"/>
    <w:rsid w:val="00F50995"/>
    <w:rsid w:val="00F50CE3"/>
    <w:rsid w:val="00F510EB"/>
    <w:rsid w:val="00F52385"/>
    <w:rsid w:val="00F52402"/>
    <w:rsid w:val="00F5251A"/>
    <w:rsid w:val="00F5366B"/>
    <w:rsid w:val="00F539A8"/>
    <w:rsid w:val="00F542B7"/>
    <w:rsid w:val="00F5469A"/>
    <w:rsid w:val="00F549BB"/>
    <w:rsid w:val="00F54E75"/>
    <w:rsid w:val="00F55162"/>
    <w:rsid w:val="00F55968"/>
    <w:rsid w:val="00F5598B"/>
    <w:rsid w:val="00F564F7"/>
    <w:rsid w:val="00F567B6"/>
    <w:rsid w:val="00F57014"/>
    <w:rsid w:val="00F57800"/>
    <w:rsid w:val="00F601A8"/>
    <w:rsid w:val="00F60231"/>
    <w:rsid w:val="00F6100D"/>
    <w:rsid w:val="00F610ED"/>
    <w:rsid w:val="00F61516"/>
    <w:rsid w:val="00F615C7"/>
    <w:rsid w:val="00F61AAF"/>
    <w:rsid w:val="00F62B88"/>
    <w:rsid w:val="00F63745"/>
    <w:rsid w:val="00F63DB5"/>
    <w:rsid w:val="00F64252"/>
    <w:rsid w:val="00F646AB"/>
    <w:rsid w:val="00F64B52"/>
    <w:rsid w:val="00F6507B"/>
    <w:rsid w:val="00F6529C"/>
    <w:rsid w:val="00F65325"/>
    <w:rsid w:val="00F653DF"/>
    <w:rsid w:val="00F65A9D"/>
    <w:rsid w:val="00F65BEA"/>
    <w:rsid w:val="00F6729D"/>
    <w:rsid w:val="00F67CEF"/>
    <w:rsid w:val="00F70247"/>
    <w:rsid w:val="00F71217"/>
    <w:rsid w:val="00F725F5"/>
    <w:rsid w:val="00F7284D"/>
    <w:rsid w:val="00F72BAE"/>
    <w:rsid w:val="00F74011"/>
    <w:rsid w:val="00F756F5"/>
    <w:rsid w:val="00F75E88"/>
    <w:rsid w:val="00F765B1"/>
    <w:rsid w:val="00F77611"/>
    <w:rsid w:val="00F77EC3"/>
    <w:rsid w:val="00F80B47"/>
    <w:rsid w:val="00F80F19"/>
    <w:rsid w:val="00F81681"/>
    <w:rsid w:val="00F81E0E"/>
    <w:rsid w:val="00F81E5F"/>
    <w:rsid w:val="00F824D7"/>
    <w:rsid w:val="00F82A61"/>
    <w:rsid w:val="00F82BE4"/>
    <w:rsid w:val="00F8539C"/>
    <w:rsid w:val="00F8599B"/>
    <w:rsid w:val="00F8656D"/>
    <w:rsid w:val="00F86A79"/>
    <w:rsid w:val="00F86E28"/>
    <w:rsid w:val="00F87AA2"/>
    <w:rsid w:val="00F87EEA"/>
    <w:rsid w:val="00F90866"/>
    <w:rsid w:val="00F9102F"/>
    <w:rsid w:val="00F913FF"/>
    <w:rsid w:val="00F918DD"/>
    <w:rsid w:val="00F919F9"/>
    <w:rsid w:val="00F91A81"/>
    <w:rsid w:val="00F91B95"/>
    <w:rsid w:val="00F92397"/>
    <w:rsid w:val="00F924B3"/>
    <w:rsid w:val="00F92914"/>
    <w:rsid w:val="00F9316F"/>
    <w:rsid w:val="00F9348E"/>
    <w:rsid w:val="00F93683"/>
    <w:rsid w:val="00F94265"/>
    <w:rsid w:val="00F9428E"/>
    <w:rsid w:val="00F94990"/>
    <w:rsid w:val="00F9544A"/>
    <w:rsid w:val="00F95D6E"/>
    <w:rsid w:val="00F95EAD"/>
    <w:rsid w:val="00F95F5D"/>
    <w:rsid w:val="00F96412"/>
    <w:rsid w:val="00F96A09"/>
    <w:rsid w:val="00F972E8"/>
    <w:rsid w:val="00F97542"/>
    <w:rsid w:val="00F97849"/>
    <w:rsid w:val="00F979F5"/>
    <w:rsid w:val="00F97C6C"/>
    <w:rsid w:val="00F97E28"/>
    <w:rsid w:val="00FA09F9"/>
    <w:rsid w:val="00FA102F"/>
    <w:rsid w:val="00FA14F7"/>
    <w:rsid w:val="00FA1544"/>
    <w:rsid w:val="00FA1895"/>
    <w:rsid w:val="00FA1CBE"/>
    <w:rsid w:val="00FA1ECF"/>
    <w:rsid w:val="00FA287E"/>
    <w:rsid w:val="00FA2C9A"/>
    <w:rsid w:val="00FA33FC"/>
    <w:rsid w:val="00FA56EC"/>
    <w:rsid w:val="00FA5F44"/>
    <w:rsid w:val="00FA64AF"/>
    <w:rsid w:val="00FA6574"/>
    <w:rsid w:val="00FA6AFD"/>
    <w:rsid w:val="00FA7193"/>
    <w:rsid w:val="00FA79C8"/>
    <w:rsid w:val="00FA7D89"/>
    <w:rsid w:val="00FA7FBF"/>
    <w:rsid w:val="00FA7FEF"/>
    <w:rsid w:val="00FB0728"/>
    <w:rsid w:val="00FB242F"/>
    <w:rsid w:val="00FB2A1E"/>
    <w:rsid w:val="00FB2D89"/>
    <w:rsid w:val="00FB3599"/>
    <w:rsid w:val="00FB39E6"/>
    <w:rsid w:val="00FB3A9A"/>
    <w:rsid w:val="00FB3CA7"/>
    <w:rsid w:val="00FB5F55"/>
    <w:rsid w:val="00FB6D0A"/>
    <w:rsid w:val="00FB7505"/>
    <w:rsid w:val="00FC0267"/>
    <w:rsid w:val="00FC0F16"/>
    <w:rsid w:val="00FC13C0"/>
    <w:rsid w:val="00FC14EB"/>
    <w:rsid w:val="00FC15F3"/>
    <w:rsid w:val="00FC16FE"/>
    <w:rsid w:val="00FC1997"/>
    <w:rsid w:val="00FC2007"/>
    <w:rsid w:val="00FC25A4"/>
    <w:rsid w:val="00FC2ED5"/>
    <w:rsid w:val="00FC379A"/>
    <w:rsid w:val="00FC3A6A"/>
    <w:rsid w:val="00FC3F88"/>
    <w:rsid w:val="00FC43E2"/>
    <w:rsid w:val="00FC47B6"/>
    <w:rsid w:val="00FC53B7"/>
    <w:rsid w:val="00FC54AA"/>
    <w:rsid w:val="00FC54DE"/>
    <w:rsid w:val="00FC55CE"/>
    <w:rsid w:val="00FC596B"/>
    <w:rsid w:val="00FC5B7A"/>
    <w:rsid w:val="00FC68A2"/>
    <w:rsid w:val="00FC68BE"/>
    <w:rsid w:val="00FC6C83"/>
    <w:rsid w:val="00FC6CB9"/>
    <w:rsid w:val="00FC6D5A"/>
    <w:rsid w:val="00FC6D6D"/>
    <w:rsid w:val="00FC7506"/>
    <w:rsid w:val="00FC7C24"/>
    <w:rsid w:val="00FD1439"/>
    <w:rsid w:val="00FD154E"/>
    <w:rsid w:val="00FD2316"/>
    <w:rsid w:val="00FD2356"/>
    <w:rsid w:val="00FD24D6"/>
    <w:rsid w:val="00FD2A00"/>
    <w:rsid w:val="00FD36E8"/>
    <w:rsid w:val="00FD4447"/>
    <w:rsid w:val="00FD5847"/>
    <w:rsid w:val="00FD609D"/>
    <w:rsid w:val="00FD63E5"/>
    <w:rsid w:val="00FD6BFE"/>
    <w:rsid w:val="00FD6C74"/>
    <w:rsid w:val="00FD747B"/>
    <w:rsid w:val="00FD76D7"/>
    <w:rsid w:val="00FD7843"/>
    <w:rsid w:val="00FD7CE2"/>
    <w:rsid w:val="00FE1A2F"/>
    <w:rsid w:val="00FE2829"/>
    <w:rsid w:val="00FE2D5F"/>
    <w:rsid w:val="00FE3537"/>
    <w:rsid w:val="00FE3551"/>
    <w:rsid w:val="00FE374D"/>
    <w:rsid w:val="00FE38B5"/>
    <w:rsid w:val="00FE4004"/>
    <w:rsid w:val="00FE4114"/>
    <w:rsid w:val="00FE4331"/>
    <w:rsid w:val="00FE464D"/>
    <w:rsid w:val="00FE4687"/>
    <w:rsid w:val="00FE46EF"/>
    <w:rsid w:val="00FE4B35"/>
    <w:rsid w:val="00FE5717"/>
    <w:rsid w:val="00FE6A61"/>
    <w:rsid w:val="00FE6D8E"/>
    <w:rsid w:val="00FE7364"/>
    <w:rsid w:val="00FF1450"/>
    <w:rsid w:val="00FF2533"/>
    <w:rsid w:val="00FF352B"/>
    <w:rsid w:val="00FF3A6D"/>
    <w:rsid w:val="00FF3F7B"/>
    <w:rsid w:val="00FF44E1"/>
    <w:rsid w:val="00FF476E"/>
    <w:rsid w:val="00FF5208"/>
    <w:rsid w:val="00FF5DDA"/>
    <w:rsid w:val="00FF5E2B"/>
    <w:rsid w:val="00FF5EE4"/>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0D84"/>
  <w15:docId w15:val="{9DA3A987-9ED8-4055-85BA-0837569B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C2734"/>
  </w:style>
  <w:style w:type="paragraph" w:styleId="Virsraksts1">
    <w:name w:val="heading 1"/>
    <w:basedOn w:val="Parasts"/>
    <w:next w:val="Parasts"/>
    <w:link w:val="Virsraksts1Rakstz"/>
    <w:qFormat/>
    <w:rsid w:val="00375E77"/>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3">
    <w:name w:val="heading 3"/>
    <w:basedOn w:val="Parasts"/>
    <w:next w:val="Parasts"/>
    <w:link w:val="Virsraksts3Rakstz"/>
    <w:qFormat/>
    <w:rsid w:val="006E2AED"/>
    <w:pPr>
      <w:keepNext/>
      <w:numPr>
        <w:numId w:val="2"/>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rPr>
  </w:style>
  <w:style w:type="paragraph" w:styleId="Virsraksts8">
    <w:name w:val="heading 8"/>
    <w:basedOn w:val="Parasts"/>
    <w:next w:val="Parasts"/>
    <w:link w:val="Virsraksts8Rakstz"/>
    <w:uiPriority w:val="9"/>
    <w:semiHidden/>
    <w:unhideWhenUsed/>
    <w:qFormat/>
    <w:rsid w:val="00F542B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5E77"/>
    <w:rPr>
      <w:rFonts w:ascii="Times New Roman" w:eastAsia="Times New Roman" w:hAnsi="Times New Roman" w:cs="Times New Roman"/>
      <w:b/>
      <w:caps/>
      <w:sz w:val="24"/>
      <w:szCs w:val="20"/>
    </w:rPr>
  </w:style>
  <w:style w:type="paragraph" w:customStyle="1" w:styleId="Default">
    <w:name w:val="Default"/>
    <w:rsid w:val="00D810FD"/>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Strip,Syle 1,Normal bullet 2,Bullet list"/>
    <w:basedOn w:val="Parasts"/>
    <w:link w:val="SarakstarindkopaRakstz"/>
    <w:qFormat/>
    <w:rsid w:val="00AB6199"/>
    <w:pPr>
      <w:ind w:left="720"/>
      <w:contextualSpacing/>
    </w:pPr>
  </w:style>
  <w:style w:type="paragraph" w:styleId="Komentrateksts">
    <w:name w:val="annotation text"/>
    <w:basedOn w:val="Parasts"/>
    <w:link w:val="KomentratekstsRakstz"/>
    <w:uiPriority w:val="99"/>
    <w:rsid w:val="004B5D31"/>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rsid w:val="004B5D31"/>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6E2AED"/>
    <w:rPr>
      <w:rFonts w:ascii="Times New Roman" w:eastAsia="Times New Roman" w:hAnsi="Times New Roman" w:cs="Times New Roman"/>
      <w:b/>
      <w:sz w:val="26"/>
      <w:szCs w:val="20"/>
    </w:rPr>
  </w:style>
  <w:style w:type="paragraph" w:styleId="Galvene">
    <w:name w:val="header"/>
    <w:basedOn w:val="Parasts"/>
    <w:link w:val="GalveneRakstz"/>
    <w:rsid w:val="00D877C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877C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D877C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77C7"/>
  </w:style>
  <w:style w:type="paragraph" w:styleId="Balonteksts">
    <w:name w:val="Balloon Text"/>
    <w:basedOn w:val="Parasts"/>
    <w:link w:val="BalontekstsRakstz"/>
    <w:uiPriority w:val="99"/>
    <w:semiHidden/>
    <w:unhideWhenUsed/>
    <w:rsid w:val="004467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6788"/>
    <w:rPr>
      <w:rFonts w:ascii="Segoe UI" w:hAnsi="Segoe UI" w:cs="Segoe UI"/>
      <w:sz w:val="18"/>
      <w:szCs w:val="18"/>
    </w:rPr>
  </w:style>
  <w:style w:type="character" w:styleId="Hipersaite">
    <w:name w:val="Hyperlink"/>
    <w:basedOn w:val="Noklusjumarindkopasfonts"/>
    <w:uiPriority w:val="99"/>
    <w:unhideWhenUsed/>
    <w:rsid w:val="00DD3072"/>
    <w:rPr>
      <w:color w:val="0000FF" w:themeColor="hyperlink"/>
      <w:u w:val="single"/>
    </w:rPr>
  </w:style>
  <w:style w:type="character" w:styleId="Neatrisintapieminana">
    <w:name w:val="Unresolved Mention"/>
    <w:basedOn w:val="Noklusjumarindkopasfonts"/>
    <w:uiPriority w:val="99"/>
    <w:semiHidden/>
    <w:unhideWhenUsed/>
    <w:rsid w:val="00DD3072"/>
    <w:rPr>
      <w:color w:val="808080"/>
      <w:shd w:val="clear" w:color="auto" w:fill="E6E6E6"/>
    </w:rPr>
  </w:style>
  <w:style w:type="character" w:customStyle="1" w:styleId="SarakstarindkopaRakstz">
    <w:name w:val="Saraksta rindkopa Rakstz."/>
    <w:aliases w:val="Strip Rakstz.,Syle 1 Rakstz.,Normal bullet 2 Rakstz.,Bullet list Rakstz."/>
    <w:link w:val="Sarakstarindkopa"/>
    <w:rsid w:val="00E439BD"/>
  </w:style>
  <w:style w:type="character" w:customStyle="1" w:styleId="Virsraksts8Rakstz">
    <w:name w:val="Virsraksts 8 Rakstz."/>
    <w:basedOn w:val="Noklusjumarindkopasfonts"/>
    <w:link w:val="Virsraksts8"/>
    <w:uiPriority w:val="9"/>
    <w:semiHidden/>
    <w:rsid w:val="00F542B7"/>
    <w:rPr>
      <w:rFonts w:asciiTheme="majorHAnsi" w:eastAsiaTheme="majorEastAsia" w:hAnsiTheme="majorHAnsi" w:cstheme="majorBidi"/>
      <w:color w:val="272727" w:themeColor="text1" w:themeTint="D8"/>
      <w:sz w:val="21"/>
      <w:szCs w:val="21"/>
    </w:rPr>
  </w:style>
  <w:style w:type="paragraph" w:customStyle="1" w:styleId="naisf">
    <w:name w:val="naisf"/>
    <w:basedOn w:val="Parasts"/>
    <w:rsid w:val="00F542B7"/>
    <w:pPr>
      <w:spacing w:before="100" w:after="100" w:line="240" w:lineRule="auto"/>
      <w:jc w:val="both"/>
    </w:pPr>
    <w:rPr>
      <w:rFonts w:ascii="Times New Roman" w:eastAsia="Times New Roman" w:hAnsi="Times New Roman" w:cs="Times New Roman"/>
      <w:sz w:val="24"/>
      <w:szCs w:val="20"/>
      <w:lang w:val="en-GB"/>
    </w:rPr>
  </w:style>
  <w:style w:type="table" w:styleId="Reatabula">
    <w:name w:val="Table Grid"/>
    <w:basedOn w:val="Parastatabula"/>
    <w:uiPriority w:val="59"/>
    <w:rsid w:val="00D9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B32C8B"/>
    <w:rPr>
      <w:sz w:val="16"/>
      <w:szCs w:val="16"/>
    </w:rPr>
  </w:style>
  <w:style w:type="paragraph" w:styleId="Komentratma">
    <w:name w:val="annotation subject"/>
    <w:basedOn w:val="Komentrateksts"/>
    <w:next w:val="Komentrateksts"/>
    <w:link w:val="KomentratmaRakstz"/>
    <w:uiPriority w:val="99"/>
    <w:semiHidden/>
    <w:unhideWhenUsed/>
    <w:rsid w:val="00B32C8B"/>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B32C8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152">
      <w:bodyDiv w:val="1"/>
      <w:marLeft w:val="0"/>
      <w:marRight w:val="0"/>
      <w:marTop w:val="0"/>
      <w:marBottom w:val="0"/>
      <w:divBdr>
        <w:top w:val="none" w:sz="0" w:space="0" w:color="auto"/>
        <w:left w:val="none" w:sz="0" w:space="0" w:color="auto"/>
        <w:bottom w:val="none" w:sz="0" w:space="0" w:color="auto"/>
        <w:right w:val="none" w:sz="0" w:space="0" w:color="auto"/>
      </w:divBdr>
    </w:div>
    <w:div w:id="107162640">
      <w:bodyDiv w:val="1"/>
      <w:marLeft w:val="0"/>
      <w:marRight w:val="0"/>
      <w:marTop w:val="0"/>
      <w:marBottom w:val="0"/>
      <w:divBdr>
        <w:top w:val="none" w:sz="0" w:space="0" w:color="auto"/>
        <w:left w:val="none" w:sz="0" w:space="0" w:color="auto"/>
        <w:bottom w:val="none" w:sz="0" w:space="0" w:color="auto"/>
        <w:right w:val="none" w:sz="0" w:space="0" w:color="auto"/>
      </w:divBdr>
    </w:div>
    <w:div w:id="142280253">
      <w:bodyDiv w:val="1"/>
      <w:marLeft w:val="0"/>
      <w:marRight w:val="0"/>
      <w:marTop w:val="0"/>
      <w:marBottom w:val="0"/>
      <w:divBdr>
        <w:top w:val="none" w:sz="0" w:space="0" w:color="auto"/>
        <w:left w:val="none" w:sz="0" w:space="0" w:color="auto"/>
        <w:bottom w:val="none" w:sz="0" w:space="0" w:color="auto"/>
        <w:right w:val="none" w:sz="0" w:space="0" w:color="auto"/>
      </w:divBdr>
    </w:div>
    <w:div w:id="175660564">
      <w:bodyDiv w:val="1"/>
      <w:marLeft w:val="0"/>
      <w:marRight w:val="0"/>
      <w:marTop w:val="0"/>
      <w:marBottom w:val="0"/>
      <w:divBdr>
        <w:top w:val="none" w:sz="0" w:space="0" w:color="auto"/>
        <w:left w:val="none" w:sz="0" w:space="0" w:color="auto"/>
        <w:bottom w:val="none" w:sz="0" w:space="0" w:color="auto"/>
        <w:right w:val="none" w:sz="0" w:space="0" w:color="auto"/>
      </w:divBdr>
    </w:div>
    <w:div w:id="204487346">
      <w:bodyDiv w:val="1"/>
      <w:marLeft w:val="0"/>
      <w:marRight w:val="0"/>
      <w:marTop w:val="0"/>
      <w:marBottom w:val="0"/>
      <w:divBdr>
        <w:top w:val="none" w:sz="0" w:space="0" w:color="auto"/>
        <w:left w:val="none" w:sz="0" w:space="0" w:color="auto"/>
        <w:bottom w:val="none" w:sz="0" w:space="0" w:color="auto"/>
        <w:right w:val="none" w:sz="0" w:space="0" w:color="auto"/>
      </w:divBdr>
    </w:div>
    <w:div w:id="241912331">
      <w:bodyDiv w:val="1"/>
      <w:marLeft w:val="0"/>
      <w:marRight w:val="0"/>
      <w:marTop w:val="0"/>
      <w:marBottom w:val="0"/>
      <w:divBdr>
        <w:top w:val="none" w:sz="0" w:space="0" w:color="auto"/>
        <w:left w:val="none" w:sz="0" w:space="0" w:color="auto"/>
        <w:bottom w:val="none" w:sz="0" w:space="0" w:color="auto"/>
        <w:right w:val="none" w:sz="0" w:space="0" w:color="auto"/>
      </w:divBdr>
    </w:div>
    <w:div w:id="281809463">
      <w:bodyDiv w:val="1"/>
      <w:marLeft w:val="0"/>
      <w:marRight w:val="0"/>
      <w:marTop w:val="0"/>
      <w:marBottom w:val="0"/>
      <w:divBdr>
        <w:top w:val="none" w:sz="0" w:space="0" w:color="auto"/>
        <w:left w:val="none" w:sz="0" w:space="0" w:color="auto"/>
        <w:bottom w:val="none" w:sz="0" w:space="0" w:color="auto"/>
        <w:right w:val="none" w:sz="0" w:space="0" w:color="auto"/>
      </w:divBdr>
    </w:div>
    <w:div w:id="330571948">
      <w:bodyDiv w:val="1"/>
      <w:marLeft w:val="0"/>
      <w:marRight w:val="0"/>
      <w:marTop w:val="0"/>
      <w:marBottom w:val="0"/>
      <w:divBdr>
        <w:top w:val="none" w:sz="0" w:space="0" w:color="auto"/>
        <w:left w:val="none" w:sz="0" w:space="0" w:color="auto"/>
        <w:bottom w:val="none" w:sz="0" w:space="0" w:color="auto"/>
        <w:right w:val="none" w:sz="0" w:space="0" w:color="auto"/>
      </w:divBdr>
    </w:div>
    <w:div w:id="334695666">
      <w:bodyDiv w:val="1"/>
      <w:marLeft w:val="0"/>
      <w:marRight w:val="0"/>
      <w:marTop w:val="0"/>
      <w:marBottom w:val="0"/>
      <w:divBdr>
        <w:top w:val="none" w:sz="0" w:space="0" w:color="auto"/>
        <w:left w:val="none" w:sz="0" w:space="0" w:color="auto"/>
        <w:bottom w:val="none" w:sz="0" w:space="0" w:color="auto"/>
        <w:right w:val="none" w:sz="0" w:space="0" w:color="auto"/>
      </w:divBdr>
    </w:div>
    <w:div w:id="431125726">
      <w:bodyDiv w:val="1"/>
      <w:marLeft w:val="0"/>
      <w:marRight w:val="0"/>
      <w:marTop w:val="0"/>
      <w:marBottom w:val="0"/>
      <w:divBdr>
        <w:top w:val="none" w:sz="0" w:space="0" w:color="auto"/>
        <w:left w:val="none" w:sz="0" w:space="0" w:color="auto"/>
        <w:bottom w:val="none" w:sz="0" w:space="0" w:color="auto"/>
        <w:right w:val="none" w:sz="0" w:space="0" w:color="auto"/>
      </w:divBdr>
    </w:div>
    <w:div w:id="441724678">
      <w:bodyDiv w:val="1"/>
      <w:marLeft w:val="0"/>
      <w:marRight w:val="0"/>
      <w:marTop w:val="0"/>
      <w:marBottom w:val="0"/>
      <w:divBdr>
        <w:top w:val="none" w:sz="0" w:space="0" w:color="auto"/>
        <w:left w:val="none" w:sz="0" w:space="0" w:color="auto"/>
        <w:bottom w:val="none" w:sz="0" w:space="0" w:color="auto"/>
        <w:right w:val="none" w:sz="0" w:space="0" w:color="auto"/>
      </w:divBdr>
    </w:div>
    <w:div w:id="473525883">
      <w:bodyDiv w:val="1"/>
      <w:marLeft w:val="0"/>
      <w:marRight w:val="0"/>
      <w:marTop w:val="0"/>
      <w:marBottom w:val="0"/>
      <w:divBdr>
        <w:top w:val="none" w:sz="0" w:space="0" w:color="auto"/>
        <w:left w:val="none" w:sz="0" w:space="0" w:color="auto"/>
        <w:bottom w:val="none" w:sz="0" w:space="0" w:color="auto"/>
        <w:right w:val="none" w:sz="0" w:space="0" w:color="auto"/>
      </w:divBdr>
    </w:div>
    <w:div w:id="474221070">
      <w:bodyDiv w:val="1"/>
      <w:marLeft w:val="0"/>
      <w:marRight w:val="0"/>
      <w:marTop w:val="0"/>
      <w:marBottom w:val="0"/>
      <w:divBdr>
        <w:top w:val="none" w:sz="0" w:space="0" w:color="auto"/>
        <w:left w:val="none" w:sz="0" w:space="0" w:color="auto"/>
        <w:bottom w:val="none" w:sz="0" w:space="0" w:color="auto"/>
        <w:right w:val="none" w:sz="0" w:space="0" w:color="auto"/>
      </w:divBdr>
    </w:div>
    <w:div w:id="535242009">
      <w:bodyDiv w:val="1"/>
      <w:marLeft w:val="0"/>
      <w:marRight w:val="0"/>
      <w:marTop w:val="0"/>
      <w:marBottom w:val="0"/>
      <w:divBdr>
        <w:top w:val="none" w:sz="0" w:space="0" w:color="auto"/>
        <w:left w:val="none" w:sz="0" w:space="0" w:color="auto"/>
        <w:bottom w:val="none" w:sz="0" w:space="0" w:color="auto"/>
        <w:right w:val="none" w:sz="0" w:space="0" w:color="auto"/>
      </w:divBdr>
    </w:div>
    <w:div w:id="554705225">
      <w:bodyDiv w:val="1"/>
      <w:marLeft w:val="0"/>
      <w:marRight w:val="0"/>
      <w:marTop w:val="0"/>
      <w:marBottom w:val="0"/>
      <w:divBdr>
        <w:top w:val="none" w:sz="0" w:space="0" w:color="auto"/>
        <w:left w:val="none" w:sz="0" w:space="0" w:color="auto"/>
        <w:bottom w:val="none" w:sz="0" w:space="0" w:color="auto"/>
        <w:right w:val="none" w:sz="0" w:space="0" w:color="auto"/>
      </w:divBdr>
    </w:div>
    <w:div w:id="562563267">
      <w:bodyDiv w:val="1"/>
      <w:marLeft w:val="0"/>
      <w:marRight w:val="0"/>
      <w:marTop w:val="0"/>
      <w:marBottom w:val="0"/>
      <w:divBdr>
        <w:top w:val="none" w:sz="0" w:space="0" w:color="auto"/>
        <w:left w:val="none" w:sz="0" w:space="0" w:color="auto"/>
        <w:bottom w:val="none" w:sz="0" w:space="0" w:color="auto"/>
        <w:right w:val="none" w:sz="0" w:space="0" w:color="auto"/>
      </w:divBdr>
    </w:div>
    <w:div w:id="562906304">
      <w:bodyDiv w:val="1"/>
      <w:marLeft w:val="0"/>
      <w:marRight w:val="0"/>
      <w:marTop w:val="0"/>
      <w:marBottom w:val="0"/>
      <w:divBdr>
        <w:top w:val="none" w:sz="0" w:space="0" w:color="auto"/>
        <w:left w:val="none" w:sz="0" w:space="0" w:color="auto"/>
        <w:bottom w:val="none" w:sz="0" w:space="0" w:color="auto"/>
        <w:right w:val="none" w:sz="0" w:space="0" w:color="auto"/>
      </w:divBdr>
    </w:div>
    <w:div w:id="579170022">
      <w:bodyDiv w:val="1"/>
      <w:marLeft w:val="0"/>
      <w:marRight w:val="0"/>
      <w:marTop w:val="0"/>
      <w:marBottom w:val="0"/>
      <w:divBdr>
        <w:top w:val="none" w:sz="0" w:space="0" w:color="auto"/>
        <w:left w:val="none" w:sz="0" w:space="0" w:color="auto"/>
        <w:bottom w:val="none" w:sz="0" w:space="0" w:color="auto"/>
        <w:right w:val="none" w:sz="0" w:space="0" w:color="auto"/>
      </w:divBdr>
    </w:div>
    <w:div w:id="625426684">
      <w:bodyDiv w:val="1"/>
      <w:marLeft w:val="0"/>
      <w:marRight w:val="0"/>
      <w:marTop w:val="0"/>
      <w:marBottom w:val="0"/>
      <w:divBdr>
        <w:top w:val="none" w:sz="0" w:space="0" w:color="auto"/>
        <w:left w:val="none" w:sz="0" w:space="0" w:color="auto"/>
        <w:bottom w:val="none" w:sz="0" w:space="0" w:color="auto"/>
        <w:right w:val="none" w:sz="0" w:space="0" w:color="auto"/>
      </w:divBdr>
    </w:div>
    <w:div w:id="641425275">
      <w:bodyDiv w:val="1"/>
      <w:marLeft w:val="0"/>
      <w:marRight w:val="0"/>
      <w:marTop w:val="0"/>
      <w:marBottom w:val="0"/>
      <w:divBdr>
        <w:top w:val="none" w:sz="0" w:space="0" w:color="auto"/>
        <w:left w:val="none" w:sz="0" w:space="0" w:color="auto"/>
        <w:bottom w:val="none" w:sz="0" w:space="0" w:color="auto"/>
        <w:right w:val="none" w:sz="0" w:space="0" w:color="auto"/>
      </w:divBdr>
    </w:div>
    <w:div w:id="707683880">
      <w:bodyDiv w:val="1"/>
      <w:marLeft w:val="0"/>
      <w:marRight w:val="0"/>
      <w:marTop w:val="0"/>
      <w:marBottom w:val="0"/>
      <w:divBdr>
        <w:top w:val="none" w:sz="0" w:space="0" w:color="auto"/>
        <w:left w:val="none" w:sz="0" w:space="0" w:color="auto"/>
        <w:bottom w:val="none" w:sz="0" w:space="0" w:color="auto"/>
        <w:right w:val="none" w:sz="0" w:space="0" w:color="auto"/>
      </w:divBdr>
    </w:div>
    <w:div w:id="769738009">
      <w:bodyDiv w:val="1"/>
      <w:marLeft w:val="0"/>
      <w:marRight w:val="0"/>
      <w:marTop w:val="0"/>
      <w:marBottom w:val="0"/>
      <w:divBdr>
        <w:top w:val="none" w:sz="0" w:space="0" w:color="auto"/>
        <w:left w:val="none" w:sz="0" w:space="0" w:color="auto"/>
        <w:bottom w:val="none" w:sz="0" w:space="0" w:color="auto"/>
        <w:right w:val="none" w:sz="0" w:space="0" w:color="auto"/>
      </w:divBdr>
    </w:div>
    <w:div w:id="781877094">
      <w:bodyDiv w:val="1"/>
      <w:marLeft w:val="0"/>
      <w:marRight w:val="0"/>
      <w:marTop w:val="0"/>
      <w:marBottom w:val="0"/>
      <w:divBdr>
        <w:top w:val="none" w:sz="0" w:space="0" w:color="auto"/>
        <w:left w:val="none" w:sz="0" w:space="0" w:color="auto"/>
        <w:bottom w:val="none" w:sz="0" w:space="0" w:color="auto"/>
        <w:right w:val="none" w:sz="0" w:space="0" w:color="auto"/>
      </w:divBdr>
    </w:div>
    <w:div w:id="783813878">
      <w:bodyDiv w:val="1"/>
      <w:marLeft w:val="0"/>
      <w:marRight w:val="0"/>
      <w:marTop w:val="0"/>
      <w:marBottom w:val="0"/>
      <w:divBdr>
        <w:top w:val="none" w:sz="0" w:space="0" w:color="auto"/>
        <w:left w:val="none" w:sz="0" w:space="0" w:color="auto"/>
        <w:bottom w:val="none" w:sz="0" w:space="0" w:color="auto"/>
        <w:right w:val="none" w:sz="0" w:space="0" w:color="auto"/>
      </w:divBdr>
    </w:div>
    <w:div w:id="848759947">
      <w:bodyDiv w:val="1"/>
      <w:marLeft w:val="0"/>
      <w:marRight w:val="0"/>
      <w:marTop w:val="0"/>
      <w:marBottom w:val="0"/>
      <w:divBdr>
        <w:top w:val="none" w:sz="0" w:space="0" w:color="auto"/>
        <w:left w:val="none" w:sz="0" w:space="0" w:color="auto"/>
        <w:bottom w:val="none" w:sz="0" w:space="0" w:color="auto"/>
        <w:right w:val="none" w:sz="0" w:space="0" w:color="auto"/>
      </w:divBdr>
    </w:div>
    <w:div w:id="876697421">
      <w:bodyDiv w:val="1"/>
      <w:marLeft w:val="0"/>
      <w:marRight w:val="0"/>
      <w:marTop w:val="0"/>
      <w:marBottom w:val="0"/>
      <w:divBdr>
        <w:top w:val="none" w:sz="0" w:space="0" w:color="auto"/>
        <w:left w:val="none" w:sz="0" w:space="0" w:color="auto"/>
        <w:bottom w:val="none" w:sz="0" w:space="0" w:color="auto"/>
        <w:right w:val="none" w:sz="0" w:space="0" w:color="auto"/>
      </w:divBdr>
    </w:div>
    <w:div w:id="884028358">
      <w:bodyDiv w:val="1"/>
      <w:marLeft w:val="0"/>
      <w:marRight w:val="0"/>
      <w:marTop w:val="0"/>
      <w:marBottom w:val="0"/>
      <w:divBdr>
        <w:top w:val="none" w:sz="0" w:space="0" w:color="auto"/>
        <w:left w:val="none" w:sz="0" w:space="0" w:color="auto"/>
        <w:bottom w:val="none" w:sz="0" w:space="0" w:color="auto"/>
        <w:right w:val="none" w:sz="0" w:space="0" w:color="auto"/>
      </w:divBdr>
    </w:div>
    <w:div w:id="933173983">
      <w:bodyDiv w:val="1"/>
      <w:marLeft w:val="0"/>
      <w:marRight w:val="0"/>
      <w:marTop w:val="0"/>
      <w:marBottom w:val="0"/>
      <w:divBdr>
        <w:top w:val="none" w:sz="0" w:space="0" w:color="auto"/>
        <w:left w:val="none" w:sz="0" w:space="0" w:color="auto"/>
        <w:bottom w:val="none" w:sz="0" w:space="0" w:color="auto"/>
        <w:right w:val="none" w:sz="0" w:space="0" w:color="auto"/>
      </w:divBdr>
    </w:div>
    <w:div w:id="973561418">
      <w:bodyDiv w:val="1"/>
      <w:marLeft w:val="0"/>
      <w:marRight w:val="0"/>
      <w:marTop w:val="0"/>
      <w:marBottom w:val="0"/>
      <w:divBdr>
        <w:top w:val="none" w:sz="0" w:space="0" w:color="auto"/>
        <w:left w:val="none" w:sz="0" w:space="0" w:color="auto"/>
        <w:bottom w:val="none" w:sz="0" w:space="0" w:color="auto"/>
        <w:right w:val="none" w:sz="0" w:space="0" w:color="auto"/>
      </w:divBdr>
    </w:div>
    <w:div w:id="1020282761">
      <w:bodyDiv w:val="1"/>
      <w:marLeft w:val="0"/>
      <w:marRight w:val="0"/>
      <w:marTop w:val="0"/>
      <w:marBottom w:val="0"/>
      <w:divBdr>
        <w:top w:val="none" w:sz="0" w:space="0" w:color="auto"/>
        <w:left w:val="none" w:sz="0" w:space="0" w:color="auto"/>
        <w:bottom w:val="none" w:sz="0" w:space="0" w:color="auto"/>
        <w:right w:val="none" w:sz="0" w:space="0" w:color="auto"/>
      </w:divBdr>
    </w:div>
    <w:div w:id="1032194750">
      <w:bodyDiv w:val="1"/>
      <w:marLeft w:val="0"/>
      <w:marRight w:val="0"/>
      <w:marTop w:val="0"/>
      <w:marBottom w:val="0"/>
      <w:divBdr>
        <w:top w:val="none" w:sz="0" w:space="0" w:color="auto"/>
        <w:left w:val="none" w:sz="0" w:space="0" w:color="auto"/>
        <w:bottom w:val="none" w:sz="0" w:space="0" w:color="auto"/>
        <w:right w:val="none" w:sz="0" w:space="0" w:color="auto"/>
      </w:divBdr>
    </w:div>
    <w:div w:id="1052774484">
      <w:bodyDiv w:val="1"/>
      <w:marLeft w:val="0"/>
      <w:marRight w:val="0"/>
      <w:marTop w:val="0"/>
      <w:marBottom w:val="0"/>
      <w:divBdr>
        <w:top w:val="none" w:sz="0" w:space="0" w:color="auto"/>
        <w:left w:val="none" w:sz="0" w:space="0" w:color="auto"/>
        <w:bottom w:val="none" w:sz="0" w:space="0" w:color="auto"/>
        <w:right w:val="none" w:sz="0" w:space="0" w:color="auto"/>
      </w:divBdr>
    </w:div>
    <w:div w:id="1121344957">
      <w:bodyDiv w:val="1"/>
      <w:marLeft w:val="0"/>
      <w:marRight w:val="0"/>
      <w:marTop w:val="0"/>
      <w:marBottom w:val="0"/>
      <w:divBdr>
        <w:top w:val="none" w:sz="0" w:space="0" w:color="auto"/>
        <w:left w:val="none" w:sz="0" w:space="0" w:color="auto"/>
        <w:bottom w:val="none" w:sz="0" w:space="0" w:color="auto"/>
        <w:right w:val="none" w:sz="0" w:space="0" w:color="auto"/>
      </w:divBdr>
    </w:div>
    <w:div w:id="1146126113">
      <w:bodyDiv w:val="1"/>
      <w:marLeft w:val="0"/>
      <w:marRight w:val="0"/>
      <w:marTop w:val="0"/>
      <w:marBottom w:val="0"/>
      <w:divBdr>
        <w:top w:val="none" w:sz="0" w:space="0" w:color="auto"/>
        <w:left w:val="none" w:sz="0" w:space="0" w:color="auto"/>
        <w:bottom w:val="none" w:sz="0" w:space="0" w:color="auto"/>
        <w:right w:val="none" w:sz="0" w:space="0" w:color="auto"/>
      </w:divBdr>
    </w:div>
    <w:div w:id="1185441082">
      <w:bodyDiv w:val="1"/>
      <w:marLeft w:val="0"/>
      <w:marRight w:val="0"/>
      <w:marTop w:val="0"/>
      <w:marBottom w:val="0"/>
      <w:divBdr>
        <w:top w:val="none" w:sz="0" w:space="0" w:color="auto"/>
        <w:left w:val="none" w:sz="0" w:space="0" w:color="auto"/>
        <w:bottom w:val="none" w:sz="0" w:space="0" w:color="auto"/>
        <w:right w:val="none" w:sz="0" w:space="0" w:color="auto"/>
      </w:divBdr>
    </w:div>
    <w:div w:id="1206523174">
      <w:bodyDiv w:val="1"/>
      <w:marLeft w:val="0"/>
      <w:marRight w:val="0"/>
      <w:marTop w:val="0"/>
      <w:marBottom w:val="0"/>
      <w:divBdr>
        <w:top w:val="none" w:sz="0" w:space="0" w:color="auto"/>
        <w:left w:val="none" w:sz="0" w:space="0" w:color="auto"/>
        <w:bottom w:val="none" w:sz="0" w:space="0" w:color="auto"/>
        <w:right w:val="none" w:sz="0" w:space="0" w:color="auto"/>
      </w:divBdr>
    </w:div>
    <w:div w:id="1255285197">
      <w:bodyDiv w:val="1"/>
      <w:marLeft w:val="0"/>
      <w:marRight w:val="0"/>
      <w:marTop w:val="0"/>
      <w:marBottom w:val="0"/>
      <w:divBdr>
        <w:top w:val="none" w:sz="0" w:space="0" w:color="auto"/>
        <w:left w:val="none" w:sz="0" w:space="0" w:color="auto"/>
        <w:bottom w:val="none" w:sz="0" w:space="0" w:color="auto"/>
        <w:right w:val="none" w:sz="0" w:space="0" w:color="auto"/>
      </w:divBdr>
    </w:div>
    <w:div w:id="1315840484">
      <w:bodyDiv w:val="1"/>
      <w:marLeft w:val="0"/>
      <w:marRight w:val="0"/>
      <w:marTop w:val="0"/>
      <w:marBottom w:val="0"/>
      <w:divBdr>
        <w:top w:val="none" w:sz="0" w:space="0" w:color="auto"/>
        <w:left w:val="none" w:sz="0" w:space="0" w:color="auto"/>
        <w:bottom w:val="none" w:sz="0" w:space="0" w:color="auto"/>
        <w:right w:val="none" w:sz="0" w:space="0" w:color="auto"/>
      </w:divBdr>
    </w:div>
    <w:div w:id="1350374970">
      <w:bodyDiv w:val="1"/>
      <w:marLeft w:val="0"/>
      <w:marRight w:val="0"/>
      <w:marTop w:val="0"/>
      <w:marBottom w:val="0"/>
      <w:divBdr>
        <w:top w:val="none" w:sz="0" w:space="0" w:color="auto"/>
        <w:left w:val="none" w:sz="0" w:space="0" w:color="auto"/>
        <w:bottom w:val="none" w:sz="0" w:space="0" w:color="auto"/>
        <w:right w:val="none" w:sz="0" w:space="0" w:color="auto"/>
      </w:divBdr>
    </w:div>
    <w:div w:id="1359551961">
      <w:bodyDiv w:val="1"/>
      <w:marLeft w:val="0"/>
      <w:marRight w:val="0"/>
      <w:marTop w:val="0"/>
      <w:marBottom w:val="0"/>
      <w:divBdr>
        <w:top w:val="none" w:sz="0" w:space="0" w:color="auto"/>
        <w:left w:val="none" w:sz="0" w:space="0" w:color="auto"/>
        <w:bottom w:val="none" w:sz="0" w:space="0" w:color="auto"/>
        <w:right w:val="none" w:sz="0" w:space="0" w:color="auto"/>
      </w:divBdr>
    </w:div>
    <w:div w:id="1384867859">
      <w:bodyDiv w:val="1"/>
      <w:marLeft w:val="0"/>
      <w:marRight w:val="0"/>
      <w:marTop w:val="0"/>
      <w:marBottom w:val="0"/>
      <w:divBdr>
        <w:top w:val="none" w:sz="0" w:space="0" w:color="auto"/>
        <w:left w:val="none" w:sz="0" w:space="0" w:color="auto"/>
        <w:bottom w:val="none" w:sz="0" w:space="0" w:color="auto"/>
        <w:right w:val="none" w:sz="0" w:space="0" w:color="auto"/>
      </w:divBdr>
    </w:div>
    <w:div w:id="1390226970">
      <w:bodyDiv w:val="1"/>
      <w:marLeft w:val="0"/>
      <w:marRight w:val="0"/>
      <w:marTop w:val="0"/>
      <w:marBottom w:val="0"/>
      <w:divBdr>
        <w:top w:val="none" w:sz="0" w:space="0" w:color="auto"/>
        <w:left w:val="none" w:sz="0" w:space="0" w:color="auto"/>
        <w:bottom w:val="none" w:sz="0" w:space="0" w:color="auto"/>
        <w:right w:val="none" w:sz="0" w:space="0" w:color="auto"/>
      </w:divBdr>
    </w:div>
    <w:div w:id="1412922139">
      <w:bodyDiv w:val="1"/>
      <w:marLeft w:val="0"/>
      <w:marRight w:val="0"/>
      <w:marTop w:val="0"/>
      <w:marBottom w:val="0"/>
      <w:divBdr>
        <w:top w:val="none" w:sz="0" w:space="0" w:color="auto"/>
        <w:left w:val="none" w:sz="0" w:space="0" w:color="auto"/>
        <w:bottom w:val="none" w:sz="0" w:space="0" w:color="auto"/>
        <w:right w:val="none" w:sz="0" w:space="0" w:color="auto"/>
      </w:divBdr>
    </w:div>
    <w:div w:id="1416396006">
      <w:bodyDiv w:val="1"/>
      <w:marLeft w:val="0"/>
      <w:marRight w:val="0"/>
      <w:marTop w:val="0"/>
      <w:marBottom w:val="0"/>
      <w:divBdr>
        <w:top w:val="none" w:sz="0" w:space="0" w:color="auto"/>
        <w:left w:val="none" w:sz="0" w:space="0" w:color="auto"/>
        <w:bottom w:val="none" w:sz="0" w:space="0" w:color="auto"/>
        <w:right w:val="none" w:sz="0" w:space="0" w:color="auto"/>
      </w:divBdr>
    </w:div>
    <w:div w:id="1437479335">
      <w:bodyDiv w:val="1"/>
      <w:marLeft w:val="0"/>
      <w:marRight w:val="0"/>
      <w:marTop w:val="0"/>
      <w:marBottom w:val="0"/>
      <w:divBdr>
        <w:top w:val="none" w:sz="0" w:space="0" w:color="auto"/>
        <w:left w:val="none" w:sz="0" w:space="0" w:color="auto"/>
        <w:bottom w:val="none" w:sz="0" w:space="0" w:color="auto"/>
        <w:right w:val="none" w:sz="0" w:space="0" w:color="auto"/>
      </w:divBdr>
    </w:div>
    <w:div w:id="1458913744">
      <w:bodyDiv w:val="1"/>
      <w:marLeft w:val="0"/>
      <w:marRight w:val="0"/>
      <w:marTop w:val="0"/>
      <w:marBottom w:val="0"/>
      <w:divBdr>
        <w:top w:val="none" w:sz="0" w:space="0" w:color="auto"/>
        <w:left w:val="none" w:sz="0" w:space="0" w:color="auto"/>
        <w:bottom w:val="none" w:sz="0" w:space="0" w:color="auto"/>
        <w:right w:val="none" w:sz="0" w:space="0" w:color="auto"/>
      </w:divBdr>
    </w:div>
    <w:div w:id="1488399159">
      <w:bodyDiv w:val="1"/>
      <w:marLeft w:val="0"/>
      <w:marRight w:val="0"/>
      <w:marTop w:val="0"/>
      <w:marBottom w:val="0"/>
      <w:divBdr>
        <w:top w:val="none" w:sz="0" w:space="0" w:color="auto"/>
        <w:left w:val="none" w:sz="0" w:space="0" w:color="auto"/>
        <w:bottom w:val="none" w:sz="0" w:space="0" w:color="auto"/>
        <w:right w:val="none" w:sz="0" w:space="0" w:color="auto"/>
      </w:divBdr>
    </w:div>
    <w:div w:id="1589314518">
      <w:bodyDiv w:val="1"/>
      <w:marLeft w:val="0"/>
      <w:marRight w:val="0"/>
      <w:marTop w:val="0"/>
      <w:marBottom w:val="0"/>
      <w:divBdr>
        <w:top w:val="none" w:sz="0" w:space="0" w:color="auto"/>
        <w:left w:val="none" w:sz="0" w:space="0" w:color="auto"/>
        <w:bottom w:val="none" w:sz="0" w:space="0" w:color="auto"/>
        <w:right w:val="none" w:sz="0" w:space="0" w:color="auto"/>
      </w:divBdr>
    </w:div>
    <w:div w:id="1606498460">
      <w:bodyDiv w:val="1"/>
      <w:marLeft w:val="0"/>
      <w:marRight w:val="0"/>
      <w:marTop w:val="0"/>
      <w:marBottom w:val="0"/>
      <w:divBdr>
        <w:top w:val="none" w:sz="0" w:space="0" w:color="auto"/>
        <w:left w:val="none" w:sz="0" w:space="0" w:color="auto"/>
        <w:bottom w:val="none" w:sz="0" w:space="0" w:color="auto"/>
        <w:right w:val="none" w:sz="0" w:space="0" w:color="auto"/>
      </w:divBdr>
    </w:div>
    <w:div w:id="1617638226">
      <w:bodyDiv w:val="1"/>
      <w:marLeft w:val="0"/>
      <w:marRight w:val="0"/>
      <w:marTop w:val="0"/>
      <w:marBottom w:val="0"/>
      <w:divBdr>
        <w:top w:val="none" w:sz="0" w:space="0" w:color="auto"/>
        <w:left w:val="none" w:sz="0" w:space="0" w:color="auto"/>
        <w:bottom w:val="none" w:sz="0" w:space="0" w:color="auto"/>
        <w:right w:val="none" w:sz="0" w:space="0" w:color="auto"/>
      </w:divBdr>
    </w:div>
    <w:div w:id="1639412911">
      <w:bodyDiv w:val="1"/>
      <w:marLeft w:val="0"/>
      <w:marRight w:val="0"/>
      <w:marTop w:val="0"/>
      <w:marBottom w:val="0"/>
      <w:divBdr>
        <w:top w:val="none" w:sz="0" w:space="0" w:color="auto"/>
        <w:left w:val="none" w:sz="0" w:space="0" w:color="auto"/>
        <w:bottom w:val="none" w:sz="0" w:space="0" w:color="auto"/>
        <w:right w:val="none" w:sz="0" w:space="0" w:color="auto"/>
      </w:divBdr>
    </w:div>
    <w:div w:id="1658339511">
      <w:bodyDiv w:val="1"/>
      <w:marLeft w:val="0"/>
      <w:marRight w:val="0"/>
      <w:marTop w:val="0"/>
      <w:marBottom w:val="0"/>
      <w:divBdr>
        <w:top w:val="none" w:sz="0" w:space="0" w:color="auto"/>
        <w:left w:val="none" w:sz="0" w:space="0" w:color="auto"/>
        <w:bottom w:val="none" w:sz="0" w:space="0" w:color="auto"/>
        <w:right w:val="none" w:sz="0" w:space="0" w:color="auto"/>
      </w:divBdr>
    </w:div>
    <w:div w:id="1667585064">
      <w:bodyDiv w:val="1"/>
      <w:marLeft w:val="0"/>
      <w:marRight w:val="0"/>
      <w:marTop w:val="0"/>
      <w:marBottom w:val="0"/>
      <w:divBdr>
        <w:top w:val="none" w:sz="0" w:space="0" w:color="auto"/>
        <w:left w:val="none" w:sz="0" w:space="0" w:color="auto"/>
        <w:bottom w:val="none" w:sz="0" w:space="0" w:color="auto"/>
        <w:right w:val="none" w:sz="0" w:space="0" w:color="auto"/>
      </w:divBdr>
    </w:div>
    <w:div w:id="1696423587">
      <w:bodyDiv w:val="1"/>
      <w:marLeft w:val="0"/>
      <w:marRight w:val="0"/>
      <w:marTop w:val="0"/>
      <w:marBottom w:val="0"/>
      <w:divBdr>
        <w:top w:val="none" w:sz="0" w:space="0" w:color="auto"/>
        <w:left w:val="none" w:sz="0" w:space="0" w:color="auto"/>
        <w:bottom w:val="none" w:sz="0" w:space="0" w:color="auto"/>
        <w:right w:val="none" w:sz="0" w:space="0" w:color="auto"/>
      </w:divBdr>
    </w:div>
    <w:div w:id="1704399191">
      <w:bodyDiv w:val="1"/>
      <w:marLeft w:val="0"/>
      <w:marRight w:val="0"/>
      <w:marTop w:val="0"/>
      <w:marBottom w:val="0"/>
      <w:divBdr>
        <w:top w:val="none" w:sz="0" w:space="0" w:color="auto"/>
        <w:left w:val="none" w:sz="0" w:space="0" w:color="auto"/>
        <w:bottom w:val="none" w:sz="0" w:space="0" w:color="auto"/>
        <w:right w:val="none" w:sz="0" w:space="0" w:color="auto"/>
      </w:divBdr>
    </w:div>
    <w:div w:id="1743717745">
      <w:bodyDiv w:val="1"/>
      <w:marLeft w:val="0"/>
      <w:marRight w:val="0"/>
      <w:marTop w:val="0"/>
      <w:marBottom w:val="0"/>
      <w:divBdr>
        <w:top w:val="none" w:sz="0" w:space="0" w:color="auto"/>
        <w:left w:val="none" w:sz="0" w:space="0" w:color="auto"/>
        <w:bottom w:val="none" w:sz="0" w:space="0" w:color="auto"/>
        <w:right w:val="none" w:sz="0" w:space="0" w:color="auto"/>
      </w:divBdr>
    </w:div>
    <w:div w:id="1745755893">
      <w:bodyDiv w:val="1"/>
      <w:marLeft w:val="0"/>
      <w:marRight w:val="0"/>
      <w:marTop w:val="0"/>
      <w:marBottom w:val="0"/>
      <w:divBdr>
        <w:top w:val="none" w:sz="0" w:space="0" w:color="auto"/>
        <w:left w:val="none" w:sz="0" w:space="0" w:color="auto"/>
        <w:bottom w:val="none" w:sz="0" w:space="0" w:color="auto"/>
        <w:right w:val="none" w:sz="0" w:space="0" w:color="auto"/>
      </w:divBdr>
    </w:div>
    <w:div w:id="1791390860">
      <w:bodyDiv w:val="1"/>
      <w:marLeft w:val="0"/>
      <w:marRight w:val="0"/>
      <w:marTop w:val="0"/>
      <w:marBottom w:val="0"/>
      <w:divBdr>
        <w:top w:val="none" w:sz="0" w:space="0" w:color="auto"/>
        <w:left w:val="none" w:sz="0" w:space="0" w:color="auto"/>
        <w:bottom w:val="none" w:sz="0" w:space="0" w:color="auto"/>
        <w:right w:val="none" w:sz="0" w:space="0" w:color="auto"/>
      </w:divBdr>
    </w:div>
    <w:div w:id="1801143280">
      <w:bodyDiv w:val="1"/>
      <w:marLeft w:val="0"/>
      <w:marRight w:val="0"/>
      <w:marTop w:val="0"/>
      <w:marBottom w:val="0"/>
      <w:divBdr>
        <w:top w:val="none" w:sz="0" w:space="0" w:color="auto"/>
        <w:left w:val="none" w:sz="0" w:space="0" w:color="auto"/>
        <w:bottom w:val="none" w:sz="0" w:space="0" w:color="auto"/>
        <w:right w:val="none" w:sz="0" w:space="0" w:color="auto"/>
      </w:divBdr>
    </w:div>
    <w:div w:id="1831554536">
      <w:bodyDiv w:val="1"/>
      <w:marLeft w:val="0"/>
      <w:marRight w:val="0"/>
      <w:marTop w:val="0"/>
      <w:marBottom w:val="0"/>
      <w:divBdr>
        <w:top w:val="none" w:sz="0" w:space="0" w:color="auto"/>
        <w:left w:val="none" w:sz="0" w:space="0" w:color="auto"/>
        <w:bottom w:val="none" w:sz="0" w:space="0" w:color="auto"/>
        <w:right w:val="none" w:sz="0" w:space="0" w:color="auto"/>
      </w:divBdr>
    </w:div>
    <w:div w:id="1873415379">
      <w:bodyDiv w:val="1"/>
      <w:marLeft w:val="0"/>
      <w:marRight w:val="0"/>
      <w:marTop w:val="0"/>
      <w:marBottom w:val="0"/>
      <w:divBdr>
        <w:top w:val="none" w:sz="0" w:space="0" w:color="auto"/>
        <w:left w:val="none" w:sz="0" w:space="0" w:color="auto"/>
        <w:bottom w:val="none" w:sz="0" w:space="0" w:color="auto"/>
        <w:right w:val="none" w:sz="0" w:space="0" w:color="auto"/>
      </w:divBdr>
    </w:div>
    <w:div w:id="1880705959">
      <w:bodyDiv w:val="1"/>
      <w:marLeft w:val="0"/>
      <w:marRight w:val="0"/>
      <w:marTop w:val="0"/>
      <w:marBottom w:val="0"/>
      <w:divBdr>
        <w:top w:val="none" w:sz="0" w:space="0" w:color="auto"/>
        <w:left w:val="none" w:sz="0" w:space="0" w:color="auto"/>
        <w:bottom w:val="none" w:sz="0" w:space="0" w:color="auto"/>
        <w:right w:val="none" w:sz="0" w:space="0" w:color="auto"/>
      </w:divBdr>
    </w:div>
    <w:div w:id="1921787246">
      <w:bodyDiv w:val="1"/>
      <w:marLeft w:val="0"/>
      <w:marRight w:val="0"/>
      <w:marTop w:val="0"/>
      <w:marBottom w:val="0"/>
      <w:divBdr>
        <w:top w:val="none" w:sz="0" w:space="0" w:color="auto"/>
        <w:left w:val="none" w:sz="0" w:space="0" w:color="auto"/>
        <w:bottom w:val="none" w:sz="0" w:space="0" w:color="auto"/>
        <w:right w:val="none" w:sz="0" w:space="0" w:color="auto"/>
      </w:divBdr>
    </w:div>
    <w:div w:id="1935897817">
      <w:bodyDiv w:val="1"/>
      <w:marLeft w:val="0"/>
      <w:marRight w:val="0"/>
      <w:marTop w:val="0"/>
      <w:marBottom w:val="0"/>
      <w:divBdr>
        <w:top w:val="none" w:sz="0" w:space="0" w:color="auto"/>
        <w:left w:val="none" w:sz="0" w:space="0" w:color="auto"/>
        <w:bottom w:val="none" w:sz="0" w:space="0" w:color="auto"/>
        <w:right w:val="none" w:sz="0" w:space="0" w:color="auto"/>
      </w:divBdr>
    </w:div>
    <w:div w:id="1959792111">
      <w:bodyDiv w:val="1"/>
      <w:marLeft w:val="0"/>
      <w:marRight w:val="0"/>
      <w:marTop w:val="0"/>
      <w:marBottom w:val="0"/>
      <w:divBdr>
        <w:top w:val="none" w:sz="0" w:space="0" w:color="auto"/>
        <w:left w:val="none" w:sz="0" w:space="0" w:color="auto"/>
        <w:bottom w:val="none" w:sz="0" w:space="0" w:color="auto"/>
        <w:right w:val="none" w:sz="0" w:space="0" w:color="auto"/>
      </w:divBdr>
    </w:div>
    <w:div w:id="1998223087">
      <w:bodyDiv w:val="1"/>
      <w:marLeft w:val="0"/>
      <w:marRight w:val="0"/>
      <w:marTop w:val="0"/>
      <w:marBottom w:val="0"/>
      <w:divBdr>
        <w:top w:val="none" w:sz="0" w:space="0" w:color="auto"/>
        <w:left w:val="none" w:sz="0" w:space="0" w:color="auto"/>
        <w:bottom w:val="none" w:sz="0" w:space="0" w:color="auto"/>
        <w:right w:val="none" w:sz="0" w:space="0" w:color="auto"/>
      </w:divBdr>
    </w:div>
    <w:div w:id="2055734156">
      <w:bodyDiv w:val="1"/>
      <w:marLeft w:val="0"/>
      <w:marRight w:val="0"/>
      <w:marTop w:val="0"/>
      <w:marBottom w:val="0"/>
      <w:divBdr>
        <w:top w:val="none" w:sz="0" w:space="0" w:color="auto"/>
        <w:left w:val="none" w:sz="0" w:space="0" w:color="auto"/>
        <w:bottom w:val="none" w:sz="0" w:space="0" w:color="auto"/>
        <w:right w:val="none" w:sz="0" w:space="0" w:color="auto"/>
      </w:divBdr>
    </w:div>
    <w:div w:id="20848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m.gov.lv/public/ck/files/ZM/partika/zalais%20iepirkums/Auglu_pieejamibas_kalenda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TotalTime>
  <Pages>67</Pages>
  <Words>52699</Words>
  <Characters>30039</Characters>
  <Application>Microsoft Office Word</Application>
  <DocSecurity>0</DocSecurity>
  <Lines>250</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161</cp:revision>
  <cp:lastPrinted>2017-12-08T13:49:00Z</cp:lastPrinted>
  <dcterms:created xsi:type="dcterms:W3CDTF">2017-11-27T09:27:00Z</dcterms:created>
  <dcterms:modified xsi:type="dcterms:W3CDTF">2017-12-08T13:49:00Z</dcterms:modified>
</cp:coreProperties>
</file>