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C3" w:rsidRPr="00FC662B" w:rsidRDefault="00256CB0" w:rsidP="00FC662B">
      <w:pPr>
        <w:pStyle w:val="Nosaukums"/>
        <w:jc w:val="right"/>
        <w:rPr>
          <w:b w:val="0"/>
          <w:sz w:val="24"/>
        </w:rPr>
      </w:pPr>
      <w:r w:rsidRPr="00293B67">
        <w:rPr>
          <w:b w:val="0"/>
          <w:sz w:val="24"/>
        </w:rPr>
        <w:t>6</w:t>
      </w:r>
      <w:r w:rsidR="00E12CC3" w:rsidRPr="00293B67">
        <w:rPr>
          <w:b w:val="0"/>
          <w:sz w:val="24"/>
        </w:rPr>
        <w:t>.PIELIKUMS</w:t>
      </w:r>
    </w:p>
    <w:p w:rsidR="00E12CC3" w:rsidRPr="00FC662B" w:rsidRDefault="00E12CC3" w:rsidP="00FC662B">
      <w:pPr>
        <w:pStyle w:val="Nosaukums"/>
        <w:jc w:val="right"/>
        <w:rPr>
          <w:b w:val="0"/>
          <w:sz w:val="24"/>
        </w:rPr>
      </w:pPr>
      <w:r w:rsidRPr="00FC662B">
        <w:rPr>
          <w:b w:val="0"/>
          <w:sz w:val="24"/>
        </w:rPr>
        <w:t xml:space="preserve">Iepirkumam </w:t>
      </w:r>
    </w:p>
    <w:p w:rsidR="00E12CC3" w:rsidRPr="00293B67" w:rsidRDefault="00E12CC3" w:rsidP="00FC662B">
      <w:pPr>
        <w:pStyle w:val="Nosaukums"/>
        <w:jc w:val="right"/>
        <w:rPr>
          <w:b w:val="0"/>
          <w:bCs w:val="0"/>
          <w:sz w:val="24"/>
        </w:rPr>
      </w:pPr>
      <w:r w:rsidRPr="00293B67">
        <w:rPr>
          <w:b w:val="0"/>
          <w:bCs w:val="0"/>
          <w:sz w:val="24"/>
        </w:rPr>
        <w:t>“</w:t>
      </w:r>
      <w:r w:rsidR="00293B67" w:rsidRPr="00293B67">
        <w:rPr>
          <w:b w:val="0"/>
          <w:bCs w:val="0"/>
          <w:sz w:val="24"/>
        </w:rPr>
        <w:t xml:space="preserve">Tautastērpi </w:t>
      </w:r>
      <w:r w:rsidR="00293B67" w:rsidRPr="00293B67">
        <w:rPr>
          <w:b w:val="0"/>
          <w:sz w:val="24"/>
        </w:rPr>
        <w:t xml:space="preserve">Cesvaines Kultūras nama </w:t>
      </w:r>
      <w:proofErr w:type="spellStart"/>
      <w:r w:rsidR="00293B67" w:rsidRPr="00293B67">
        <w:rPr>
          <w:b w:val="0"/>
          <w:sz w:val="24"/>
        </w:rPr>
        <w:t>amatierkolektīviem</w:t>
      </w:r>
      <w:proofErr w:type="spellEnd"/>
      <w:r w:rsidRPr="00293B67">
        <w:rPr>
          <w:b w:val="0"/>
          <w:bCs w:val="0"/>
          <w:sz w:val="24"/>
        </w:rPr>
        <w:t xml:space="preserve">”, </w:t>
      </w:r>
    </w:p>
    <w:p w:rsidR="00E12CC3" w:rsidRPr="00FC662B" w:rsidRDefault="00E12CC3" w:rsidP="00FC662B">
      <w:pPr>
        <w:pStyle w:val="Nosaukums"/>
        <w:jc w:val="right"/>
        <w:rPr>
          <w:b w:val="0"/>
          <w:sz w:val="24"/>
        </w:rPr>
      </w:pPr>
      <w:r w:rsidRPr="00FC662B">
        <w:rPr>
          <w:b w:val="0"/>
          <w:bCs w:val="0"/>
          <w:sz w:val="24"/>
        </w:rPr>
        <w:t xml:space="preserve">identifikācijas numurs </w:t>
      </w:r>
      <w:r w:rsidRPr="00FC662B">
        <w:rPr>
          <w:b w:val="0"/>
          <w:sz w:val="24"/>
        </w:rPr>
        <w:t>CND 2017/4</w:t>
      </w:r>
    </w:p>
    <w:p w:rsidR="00E12CC3" w:rsidRPr="00FC662B" w:rsidRDefault="00E12CC3" w:rsidP="00FC662B">
      <w:pPr>
        <w:pStyle w:val="Nosaukums"/>
        <w:rPr>
          <w:sz w:val="24"/>
        </w:rPr>
      </w:pPr>
    </w:p>
    <w:p w:rsidR="00E12CC3" w:rsidRPr="00FC662B" w:rsidRDefault="00C07629" w:rsidP="00FC662B">
      <w:pPr>
        <w:pStyle w:val="Virsraksts2"/>
        <w:numPr>
          <w:ilvl w:val="0"/>
          <w:numId w:val="0"/>
        </w:numPr>
        <w:tabs>
          <w:tab w:val="left" w:pos="7230"/>
        </w:tabs>
        <w:jc w:val="center"/>
        <w:rPr>
          <w:sz w:val="24"/>
          <w:lang w:val="lv-LV"/>
        </w:rPr>
      </w:pPr>
      <w:r w:rsidRPr="00FC662B">
        <w:rPr>
          <w:sz w:val="24"/>
          <w:lang w:val="lv-LV"/>
        </w:rPr>
        <w:t>LĪGUMS</w:t>
      </w:r>
    </w:p>
    <w:p w:rsidR="00C07629" w:rsidRPr="00FC662B" w:rsidRDefault="00C07629" w:rsidP="00FC662B">
      <w:pPr>
        <w:spacing w:after="0" w:line="240" w:lineRule="auto"/>
        <w:jc w:val="center"/>
        <w:rPr>
          <w:rFonts w:ascii="Times New Roman" w:hAnsi="Times New Roman" w:cs="Times New Roman"/>
          <w:b/>
          <w:sz w:val="24"/>
          <w:szCs w:val="24"/>
        </w:rPr>
      </w:pPr>
      <w:r w:rsidRPr="00FC662B">
        <w:rPr>
          <w:rFonts w:ascii="Times New Roman" w:hAnsi="Times New Roman" w:cs="Times New Roman"/>
          <w:b/>
          <w:sz w:val="24"/>
          <w:szCs w:val="24"/>
        </w:rPr>
        <w:t xml:space="preserve">Par tautastērpu </w:t>
      </w:r>
      <w:r w:rsidR="00FA3FBC">
        <w:rPr>
          <w:rFonts w:ascii="Times New Roman" w:hAnsi="Times New Roman" w:cs="Times New Roman"/>
          <w:b/>
          <w:sz w:val="24"/>
          <w:szCs w:val="24"/>
        </w:rPr>
        <w:t>izgatavošanu</w:t>
      </w:r>
      <w:bookmarkStart w:id="0" w:name="_GoBack"/>
      <w:bookmarkEnd w:id="0"/>
      <w:r w:rsidRPr="00FC662B">
        <w:rPr>
          <w:rFonts w:ascii="Times New Roman" w:hAnsi="Times New Roman" w:cs="Times New Roman"/>
          <w:b/>
          <w:sz w:val="24"/>
          <w:szCs w:val="24"/>
        </w:rPr>
        <w:t xml:space="preserve"> un piegādi Cesvaines kultūras nama </w:t>
      </w:r>
      <w:proofErr w:type="spellStart"/>
      <w:r w:rsidRPr="00FC662B">
        <w:rPr>
          <w:rFonts w:ascii="Times New Roman" w:hAnsi="Times New Roman" w:cs="Times New Roman"/>
          <w:b/>
          <w:sz w:val="24"/>
          <w:szCs w:val="24"/>
        </w:rPr>
        <w:t>amatierkolektīviem</w:t>
      </w:r>
      <w:proofErr w:type="spellEnd"/>
    </w:p>
    <w:p w:rsidR="00E12CC3" w:rsidRPr="00FC662B" w:rsidRDefault="00E12CC3" w:rsidP="00FC662B">
      <w:pPr>
        <w:shd w:val="clear" w:color="auto" w:fill="FFFFFF"/>
        <w:spacing w:after="0" w:line="240" w:lineRule="auto"/>
        <w:rPr>
          <w:rFonts w:ascii="Times New Roman" w:hAnsi="Times New Roman" w:cs="Times New Roman"/>
          <w:b/>
          <w:sz w:val="24"/>
          <w:szCs w:val="24"/>
        </w:rPr>
      </w:pPr>
      <w:r w:rsidRPr="00FC662B">
        <w:rPr>
          <w:rFonts w:ascii="Times New Roman" w:hAnsi="Times New Roman" w:cs="Times New Roman"/>
          <w:sz w:val="24"/>
          <w:szCs w:val="24"/>
        </w:rPr>
        <w:t>Cesvainē, 2017. gada __.</w:t>
      </w:r>
      <w:r w:rsidRPr="00FC662B">
        <w:rPr>
          <w:rFonts w:ascii="Times New Roman" w:hAnsi="Times New Roman" w:cs="Times New Roman"/>
          <w:b/>
          <w:sz w:val="24"/>
          <w:szCs w:val="24"/>
        </w:rPr>
        <w:t xml:space="preserve"> ____________</w:t>
      </w:r>
    </w:p>
    <w:p w:rsidR="00E12CC3" w:rsidRPr="00FC662B" w:rsidRDefault="00E12CC3" w:rsidP="00FC662B">
      <w:pPr>
        <w:pStyle w:val="Nosaukums"/>
        <w:rPr>
          <w:sz w:val="24"/>
        </w:rPr>
      </w:pPr>
    </w:p>
    <w:p w:rsidR="00E12CC3" w:rsidRPr="00FC662B" w:rsidRDefault="00E12CC3" w:rsidP="00FC662B">
      <w:pPr>
        <w:spacing w:after="0" w:line="240" w:lineRule="auto"/>
        <w:jc w:val="both"/>
        <w:rPr>
          <w:rFonts w:ascii="Times New Roman" w:hAnsi="Times New Roman" w:cs="Times New Roman"/>
          <w:b/>
          <w:sz w:val="24"/>
          <w:szCs w:val="24"/>
        </w:rPr>
      </w:pPr>
    </w:p>
    <w:p w:rsidR="00E12CC3" w:rsidRPr="00FC662B" w:rsidRDefault="00E12CC3"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b/>
          <w:sz w:val="24"/>
          <w:szCs w:val="24"/>
        </w:rPr>
        <w:t>Cesvaines novada dome</w:t>
      </w:r>
      <w:r w:rsidRPr="00FC662B">
        <w:rPr>
          <w:rFonts w:ascii="Times New Roman" w:hAnsi="Times New Roman" w:cs="Times New Roman"/>
          <w:sz w:val="24"/>
          <w:szCs w:val="24"/>
        </w:rPr>
        <w:t xml:space="preserve">, reģistrācijas Nr.90000054727, juridiskā adrese Pils iela 1A, Cesvaine, Cesvaines novads, LV-4871 (turpmāk – Pasūtītājs), kā vārdā saskaņā ar likuma “Par pašvaldībām” 62.pantu un Cesvaines novada domes 2009.gada 24.jūlija saistošajiem noteikumu Nr.3 „Cesvaines novada pašvaldības nolikums” 17.4. punktu </w:t>
      </w:r>
      <w:r w:rsidRPr="00FC662B">
        <w:rPr>
          <w:rStyle w:val="c6"/>
          <w:rFonts w:ascii="Times New Roman" w:hAnsi="Times New Roman" w:cs="Times New Roman"/>
          <w:sz w:val="24"/>
          <w:szCs w:val="24"/>
        </w:rPr>
        <w:t>rīkojas domes priekšsēdētājs Vilnis Špats</w:t>
      </w:r>
      <w:r w:rsidRPr="00FC662B">
        <w:rPr>
          <w:rFonts w:ascii="Times New Roman" w:hAnsi="Times New Roman" w:cs="Times New Roman"/>
          <w:noProof/>
          <w:sz w:val="24"/>
          <w:szCs w:val="24"/>
        </w:rPr>
        <w:t>, no vienas puses</w:t>
      </w:r>
      <w:r w:rsidRPr="00FC662B">
        <w:rPr>
          <w:rFonts w:ascii="Times New Roman" w:hAnsi="Times New Roman" w:cs="Times New Roman"/>
          <w:sz w:val="24"/>
          <w:szCs w:val="24"/>
        </w:rPr>
        <w:t>, un</w:t>
      </w:r>
    </w:p>
    <w:p w:rsidR="00E12CC3" w:rsidRPr="00FC662B" w:rsidRDefault="00E12CC3" w:rsidP="00FC662B">
      <w:pPr>
        <w:widowControl w:val="0"/>
        <w:autoSpaceDE w:val="0"/>
        <w:autoSpaceDN w:val="0"/>
        <w:adjustRightInd w:val="0"/>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 xml:space="preserve"> ..............................,................, juridiskā adrese . ......................., (turpmāk – </w:t>
      </w:r>
      <w:r w:rsidR="002F2873" w:rsidRPr="00FC662B">
        <w:rPr>
          <w:rFonts w:ascii="Times New Roman" w:hAnsi="Times New Roman" w:cs="Times New Roman"/>
          <w:sz w:val="24"/>
          <w:szCs w:val="24"/>
        </w:rPr>
        <w:t>Izpildītājs</w:t>
      </w:r>
      <w:r w:rsidRPr="00FC662B">
        <w:rPr>
          <w:rFonts w:ascii="Times New Roman" w:hAnsi="Times New Roman" w:cs="Times New Roman"/>
          <w:sz w:val="24"/>
          <w:szCs w:val="24"/>
        </w:rPr>
        <w:t xml:space="preserve">), </w:t>
      </w:r>
      <w:r w:rsidR="00FC662B" w:rsidRPr="00FC662B">
        <w:rPr>
          <w:rFonts w:ascii="Times New Roman" w:hAnsi="Times New Roman" w:cs="Times New Roman"/>
          <w:sz w:val="24"/>
          <w:szCs w:val="24"/>
        </w:rPr>
        <w:t>………………………………</w:t>
      </w:r>
      <w:r w:rsidRPr="00FC662B">
        <w:rPr>
          <w:rFonts w:ascii="Times New Roman" w:hAnsi="Times New Roman" w:cs="Times New Roman"/>
          <w:sz w:val="24"/>
          <w:szCs w:val="24"/>
        </w:rPr>
        <w:t xml:space="preserve"> ..................................,  no otras puses, (turpmāk  abi kopā -  Puses vai katrs atsevišķi arī – Puse</w:t>
      </w:r>
    </w:p>
    <w:p w:rsidR="00E12CC3" w:rsidRPr="00FC662B" w:rsidRDefault="00E12CC3" w:rsidP="00FC662B">
      <w:pPr>
        <w:spacing w:after="0" w:line="240" w:lineRule="auto"/>
        <w:ind w:firstLine="426"/>
        <w:jc w:val="both"/>
        <w:rPr>
          <w:rFonts w:ascii="Times New Roman" w:hAnsi="Times New Roman" w:cs="Times New Roman"/>
          <w:sz w:val="24"/>
          <w:szCs w:val="24"/>
        </w:rPr>
      </w:pPr>
      <w:r w:rsidRPr="00FC662B">
        <w:rPr>
          <w:rFonts w:ascii="Times New Roman" w:hAnsi="Times New Roman" w:cs="Times New Roman"/>
          <w:sz w:val="24"/>
          <w:szCs w:val="24"/>
        </w:rPr>
        <w:t xml:space="preserve"> pamatojot ar iepirkuma “</w:t>
      </w:r>
      <w:r w:rsidR="00FC662B" w:rsidRPr="00FC662B">
        <w:rPr>
          <w:rFonts w:ascii="Times New Roman" w:hAnsi="Times New Roman" w:cs="Times New Roman"/>
          <w:sz w:val="24"/>
          <w:szCs w:val="24"/>
        </w:rPr>
        <w:t xml:space="preserve">Tautastērpi Cesvaines </w:t>
      </w:r>
      <w:r w:rsidR="00293B67">
        <w:rPr>
          <w:rFonts w:ascii="Times New Roman" w:hAnsi="Times New Roman" w:cs="Times New Roman"/>
          <w:sz w:val="24"/>
          <w:szCs w:val="24"/>
        </w:rPr>
        <w:t>K</w:t>
      </w:r>
      <w:r w:rsidR="00FC662B" w:rsidRPr="00FC662B">
        <w:rPr>
          <w:rFonts w:ascii="Times New Roman" w:hAnsi="Times New Roman" w:cs="Times New Roman"/>
          <w:sz w:val="24"/>
          <w:szCs w:val="24"/>
        </w:rPr>
        <w:t xml:space="preserve">ultūras nama </w:t>
      </w:r>
      <w:proofErr w:type="spellStart"/>
      <w:r w:rsidR="00FC662B" w:rsidRPr="00FC662B">
        <w:rPr>
          <w:rFonts w:ascii="Times New Roman" w:hAnsi="Times New Roman" w:cs="Times New Roman"/>
          <w:sz w:val="24"/>
          <w:szCs w:val="24"/>
        </w:rPr>
        <w:t>amatierkolektīviem</w:t>
      </w:r>
      <w:proofErr w:type="spellEnd"/>
      <w:r w:rsidRPr="00FC662B">
        <w:rPr>
          <w:rFonts w:ascii="Times New Roman" w:hAnsi="Times New Roman" w:cs="Times New Roman"/>
          <w:sz w:val="24"/>
          <w:szCs w:val="24"/>
        </w:rPr>
        <w:t xml:space="preserve">” , identifikācijas numurs </w:t>
      </w:r>
      <w:r w:rsidR="00FC662B" w:rsidRPr="00FC662B">
        <w:rPr>
          <w:rFonts w:ascii="Times New Roman" w:hAnsi="Times New Roman" w:cs="Times New Roman"/>
          <w:sz w:val="24"/>
          <w:szCs w:val="24"/>
        </w:rPr>
        <w:t xml:space="preserve">CND 2017/4 nolikuma </w:t>
      </w:r>
      <w:r w:rsidRPr="00FC662B">
        <w:rPr>
          <w:rFonts w:ascii="Times New Roman" w:hAnsi="Times New Roman" w:cs="Times New Roman"/>
          <w:sz w:val="24"/>
          <w:szCs w:val="24"/>
        </w:rPr>
        <w:t xml:space="preserve">prasībām, Izpildītāja piedāvājumu un </w:t>
      </w:r>
      <w:r w:rsidR="00FC662B" w:rsidRPr="00FC662B">
        <w:rPr>
          <w:rFonts w:ascii="Times New Roman" w:hAnsi="Times New Roman" w:cs="Times New Roman"/>
          <w:sz w:val="24"/>
          <w:szCs w:val="24"/>
        </w:rPr>
        <w:t xml:space="preserve">par </w:t>
      </w:r>
      <w:r w:rsidRPr="00FC662B">
        <w:rPr>
          <w:rFonts w:ascii="Times New Roman" w:hAnsi="Times New Roman" w:cs="Times New Roman"/>
          <w:sz w:val="24"/>
          <w:szCs w:val="24"/>
        </w:rPr>
        <w:t>iepirkuma procedūras ____ .daļ</w:t>
      </w:r>
      <w:r w:rsidR="00FC662B" w:rsidRPr="00FC662B">
        <w:rPr>
          <w:rFonts w:ascii="Times New Roman" w:hAnsi="Times New Roman" w:cs="Times New Roman"/>
          <w:sz w:val="24"/>
          <w:szCs w:val="24"/>
        </w:rPr>
        <w:t>u</w:t>
      </w:r>
      <w:r w:rsidRPr="00FC662B">
        <w:rPr>
          <w:rFonts w:ascii="Times New Roman" w:hAnsi="Times New Roman" w:cs="Times New Roman"/>
          <w:sz w:val="24"/>
          <w:szCs w:val="24"/>
        </w:rPr>
        <w:t xml:space="preserve"> iepirkumu komisijas pieņemto lēmumu</w:t>
      </w:r>
      <w:r w:rsidR="00FC662B" w:rsidRPr="00FC662B">
        <w:rPr>
          <w:rFonts w:ascii="Times New Roman" w:hAnsi="Times New Roman" w:cs="Times New Roman"/>
          <w:sz w:val="24"/>
          <w:szCs w:val="24"/>
        </w:rPr>
        <w:t>,</w:t>
      </w:r>
      <w:r w:rsidRPr="00FC662B">
        <w:rPr>
          <w:rFonts w:ascii="Times New Roman" w:hAnsi="Times New Roman" w:cs="Times New Roman"/>
          <w:sz w:val="24"/>
          <w:szCs w:val="24"/>
        </w:rPr>
        <w:t xml:space="preserve"> par līguma slēgšanas tiesību piešķiršanu (turpmāk tekstā – Iepirkums), </w:t>
      </w:r>
    </w:p>
    <w:p w:rsidR="00E12CC3" w:rsidRPr="00FC662B" w:rsidRDefault="00E12CC3"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color w:val="000000"/>
          <w:sz w:val="24"/>
          <w:szCs w:val="24"/>
        </w:rPr>
        <w:t xml:space="preserve">īstenojot </w:t>
      </w:r>
      <w:r w:rsidRPr="00FC662B">
        <w:rPr>
          <w:rFonts w:ascii="Times New Roman" w:hAnsi="Times New Roman" w:cs="Times New Roman"/>
          <w:sz w:val="24"/>
          <w:szCs w:val="24"/>
        </w:rPr>
        <w:t xml:space="preserve">Eiropas Lauksaimniecības fonda lauku attīstībai (ELFLA) Latvijas Lauku attīstības programmas 2014.-2020. gadam pasākuma “Atbalsts LEADER vietējai attīstībai” ietvaros </w:t>
      </w:r>
      <w:proofErr w:type="spellStart"/>
      <w:r w:rsidRPr="00FC662B">
        <w:rPr>
          <w:rFonts w:ascii="Times New Roman" w:hAnsi="Times New Roman" w:cs="Times New Roman"/>
          <w:sz w:val="24"/>
          <w:szCs w:val="24"/>
        </w:rPr>
        <w:t>apakšpasākuma</w:t>
      </w:r>
      <w:proofErr w:type="spellEnd"/>
      <w:r w:rsidRPr="00FC662B">
        <w:rPr>
          <w:rFonts w:ascii="Times New Roman" w:hAnsi="Times New Roman" w:cs="Times New Roman"/>
          <w:sz w:val="24"/>
          <w:szCs w:val="24"/>
        </w:rPr>
        <w:t xml:space="preserve"> “Darbības īstenošana saskaņā ar sabiedrības virzītas vietējās attīstības stratēģiju” aktivitātes 19.2.2 “Vietas potenciāla attīstības iniciatīvas” i</w:t>
      </w:r>
      <w:r w:rsidR="00FC662B" w:rsidRPr="00FC662B">
        <w:rPr>
          <w:rFonts w:ascii="Times New Roman" w:hAnsi="Times New Roman" w:cs="Times New Roman"/>
          <w:sz w:val="24"/>
          <w:szCs w:val="24"/>
        </w:rPr>
        <w:t xml:space="preserve">etvaros apstiprināto projektu, </w:t>
      </w:r>
      <w:r w:rsidRPr="00FC662B">
        <w:rPr>
          <w:rFonts w:ascii="Times New Roman" w:hAnsi="Times New Roman" w:cs="Times New Roman"/>
          <w:sz w:val="24"/>
          <w:szCs w:val="24"/>
        </w:rPr>
        <w:t>no brīvas gribas, bez maldības, viltus un spaidiem noslēdz šāda satura Līgumu (turpmāk – Līgums):</w:t>
      </w:r>
    </w:p>
    <w:p w:rsidR="00FC662B" w:rsidRPr="00FC662B" w:rsidRDefault="00FC662B" w:rsidP="00FC662B">
      <w:pPr>
        <w:spacing w:after="0" w:line="240" w:lineRule="auto"/>
        <w:jc w:val="both"/>
        <w:rPr>
          <w:rFonts w:ascii="Times New Roman" w:hAnsi="Times New Roman" w:cs="Times New Roman"/>
          <w:sz w:val="24"/>
          <w:szCs w:val="24"/>
        </w:rPr>
      </w:pPr>
    </w:p>
    <w:p w:rsidR="00E12CC3" w:rsidRPr="00FC662B" w:rsidRDefault="00E12CC3" w:rsidP="00FC662B">
      <w:pPr>
        <w:pStyle w:val="1Lgumam"/>
        <w:widowControl/>
        <w:numPr>
          <w:ilvl w:val="0"/>
          <w:numId w:val="3"/>
        </w:numPr>
        <w:spacing w:before="0" w:after="0" w:line="240" w:lineRule="auto"/>
        <w:ind w:left="720"/>
      </w:pPr>
      <w:bookmarkStart w:id="1" w:name="_Toc336440066"/>
      <w:r w:rsidRPr="00FC662B">
        <w:t>1. LĪGUMA PRIEKŠMETS</w:t>
      </w:r>
      <w:bookmarkEnd w:id="1"/>
    </w:p>
    <w:p w:rsidR="00E12CC3" w:rsidRPr="00FC662B" w:rsidRDefault="00E12CC3" w:rsidP="00FC662B">
      <w:pPr>
        <w:pStyle w:val="1Lgumam"/>
        <w:widowControl/>
        <w:numPr>
          <w:ilvl w:val="0"/>
          <w:numId w:val="3"/>
        </w:numPr>
        <w:spacing w:before="0" w:after="0" w:line="240" w:lineRule="auto"/>
        <w:ind w:left="720"/>
      </w:pPr>
    </w:p>
    <w:p w:rsidR="002F2873" w:rsidRPr="00FC662B" w:rsidRDefault="002F2873" w:rsidP="00FC662B">
      <w:pPr>
        <w:pStyle w:val="Sarakstarindkopa"/>
        <w:numPr>
          <w:ilvl w:val="1"/>
          <w:numId w:val="4"/>
        </w:num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C662B">
        <w:rPr>
          <w:rFonts w:ascii="Times New Roman" w:hAnsi="Times New Roman" w:cs="Times New Roman"/>
          <w:sz w:val="24"/>
          <w:szCs w:val="24"/>
        </w:rPr>
        <w:t xml:space="preserve">Pasūtītājs uzdod un Izpildītājs apņemas ar saviem materiāliem un darbaspēku veikt </w:t>
      </w:r>
      <w:r w:rsidR="00FB2C0A" w:rsidRPr="00FC662B">
        <w:rPr>
          <w:rFonts w:ascii="Times New Roman" w:hAnsi="Times New Roman" w:cs="Times New Roman"/>
          <w:sz w:val="24"/>
          <w:szCs w:val="24"/>
        </w:rPr>
        <w:t>…………………………….</w:t>
      </w:r>
      <w:r w:rsidRPr="00FC662B">
        <w:rPr>
          <w:rFonts w:ascii="Times New Roman" w:hAnsi="Times New Roman" w:cs="Times New Roman"/>
          <w:sz w:val="24"/>
          <w:szCs w:val="24"/>
        </w:rPr>
        <w:t xml:space="preserve"> izgatavoša</w:t>
      </w:r>
      <w:r w:rsidR="00F94A05" w:rsidRPr="00FC662B">
        <w:rPr>
          <w:rFonts w:ascii="Times New Roman" w:hAnsi="Times New Roman" w:cs="Times New Roman"/>
          <w:sz w:val="24"/>
          <w:szCs w:val="24"/>
        </w:rPr>
        <w:t xml:space="preserve">nu un piegādi, </w:t>
      </w:r>
      <w:r w:rsidR="00293B67">
        <w:rPr>
          <w:rFonts w:ascii="Times New Roman" w:hAnsi="Times New Roman" w:cs="Times New Roman"/>
          <w:sz w:val="24"/>
          <w:szCs w:val="24"/>
        </w:rPr>
        <w:t>Cesvaines K</w:t>
      </w:r>
      <w:r w:rsidRPr="00FC662B">
        <w:rPr>
          <w:rFonts w:ascii="Times New Roman" w:hAnsi="Times New Roman" w:cs="Times New Roman"/>
          <w:sz w:val="24"/>
          <w:szCs w:val="24"/>
        </w:rPr>
        <w:t xml:space="preserve">ultūras nama </w:t>
      </w:r>
      <w:proofErr w:type="spellStart"/>
      <w:r w:rsidRPr="00FC662B">
        <w:rPr>
          <w:rFonts w:ascii="Times New Roman" w:hAnsi="Times New Roman" w:cs="Times New Roman"/>
          <w:sz w:val="24"/>
          <w:szCs w:val="24"/>
        </w:rPr>
        <w:t>amatierkolektīviem</w:t>
      </w:r>
      <w:proofErr w:type="spellEnd"/>
      <w:r w:rsidRPr="00FC662B">
        <w:rPr>
          <w:rFonts w:ascii="Times New Roman" w:hAnsi="Times New Roman" w:cs="Times New Roman"/>
          <w:sz w:val="24"/>
          <w:szCs w:val="24"/>
        </w:rPr>
        <w:t xml:space="preserve"> :</w:t>
      </w:r>
    </w:p>
    <w:p w:rsidR="00F94A05" w:rsidRPr="00FC662B" w:rsidRDefault="00FB2C0A" w:rsidP="00FC662B">
      <w:pPr>
        <w:pStyle w:val="Sarakstarindkopa"/>
        <w:shd w:val="clear" w:color="auto" w:fill="FFFFFF"/>
        <w:suppressAutoHyphens/>
        <w:spacing w:after="0" w:line="240" w:lineRule="auto"/>
        <w:ind w:left="432"/>
        <w:jc w:val="both"/>
        <w:rPr>
          <w:rFonts w:ascii="Times New Roman" w:hAnsi="Times New Roman" w:cs="Times New Roman"/>
          <w:sz w:val="24"/>
          <w:szCs w:val="24"/>
        </w:rPr>
      </w:pPr>
      <w:r w:rsidRPr="00FC662B">
        <w:rPr>
          <w:rFonts w:ascii="Times New Roman" w:hAnsi="Times New Roman" w:cs="Times New Roman"/>
          <w:sz w:val="24"/>
          <w:szCs w:val="24"/>
        </w:rPr>
        <w:t>…..</w:t>
      </w:r>
    </w:p>
    <w:p w:rsidR="00F94A05" w:rsidRPr="00FC662B" w:rsidRDefault="00FB2C0A" w:rsidP="00FC662B">
      <w:pPr>
        <w:pStyle w:val="Sarakstarindkopa"/>
        <w:shd w:val="clear" w:color="auto" w:fill="FFFFFF"/>
        <w:suppressAutoHyphens/>
        <w:spacing w:after="0" w:line="240" w:lineRule="auto"/>
        <w:ind w:left="432"/>
        <w:jc w:val="both"/>
        <w:rPr>
          <w:rFonts w:ascii="Times New Roman" w:hAnsi="Times New Roman" w:cs="Times New Roman"/>
          <w:sz w:val="24"/>
          <w:szCs w:val="24"/>
        </w:rPr>
      </w:pPr>
      <w:r w:rsidRPr="00FC662B">
        <w:rPr>
          <w:rFonts w:ascii="Times New Roman" w:hAnsi="Times New Roman" w:cs="Times New Roman"/>
          <w:sz w:val="24"/>
          <w:szCs w:val="24"/>
        </w:rPr>
        <w:t>….</w:t>
      </w:r>
    </w:p>
    <w:p w:rsidR="00F94A05" w:rsidRPr="00FC662B" w:rsidRDefault="00FB2C0A" w:rsidP="00FC662B">
      <w:pPr>
        <w:pStyle w:val="Sarakstarindkopa"/>
        <w:shd w:val="clear" w:color="auto" w:fill="FFFFFF"/>
        <w:suppressAutoHyphens/>
        <w:spacing w:after="0" w:line="240" w:lineRule="auto"/>
        <w:ind w:left="432"/>
        <w:jc w:val="both"/>
        <w:rPr>
          <w:rFonts w:ascii="Times New Roman" w:hAnsi="Times New Roman" w:cs="Times New Roman"/>
          <w:sz w:val="24"/>
          <w:szCs w:val="24"/>
        </w:rPr>
      </w:pPr>
      <w:r w:rsidRPr="00FC662B">
        <w:rPr>
          <w:rFonts w:ascii="Times New Roman" w:hAnsi="Times New Roman" w:cs="Times New Roman"/>
          <w:sz w:val="24"/>
          <w:szCs w:val="24"/>
        </w:rPr>
        <w:t>….</w:t>
      </w:r>
    </w:p>
    <w:p w:rsidR="00F94A05" w:rsidRPr="00FC662B" w:rsidRDefault="002F2873" w:rsidP="00FC662B">
      <w:pPr>
        <w:shd w:val="clear" w:color="auto" w:fill="FFFFFF"/>
        <w:suppressAutoHyphens/>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 xml:space="preserve">iepirkuma </w:t>
      </w:r>
      <w:r w:rsidR="00FC662B">
        <w:rPr>
          <w:rFonts w:ascii="Times New Roman" w:hAnsi="Times New Roman" w:cs="Times New Roman"/>
          <w:sz w:val="24"/>
          <w:szCs w:val="24"/>
        </w:rPr>
        <w:t>…</w:t>
      </w:r>
      <w:r w:rsidRPr="00FC662B">
        <w:rPr>
          <w:rFonts w:ascii="Times New Roman" w:hAnsi="Times New Roman" w:cs="Times New Roman"/>
          <w:sz w:val="24"/>
          <w:szCs w:val="24"/>
        </w:rPr>
        <w:t xml:space="preserve"> daļā „______________________”, turpmāk tekstā - Darb</w:t>
      </w:r>
      <w:r w:rsidR="00F94A05" w:rsidRPr="00FC662B">
        <w:rPr>
          <w:rFonts w:ascii="Times New Roman" w:hAnsi="Times New Roman" w:cs="Times New Roman"/>
          <w:sz w:val="24"/>
          <w:szCs w:val="24"/>
        </w:rPr>
        <w:t>i</w:t>
      </w:r>
      <w:r w:rsidRPr="00FC662B">
        <w:rPr>
          <w:rFonts w:ascii="Times New Roman" w:hAnsi="Times New Roman" w:cs="Times New Roman"/>
          <w:sz w:val="24"/>
          <w:szCs w:val="24"/>
        </w:rPr>
        <w:t xml:space="preserve">, </w:t>
      </w:r>
      <w:r w:rsidR="00F94A05" w:rsidRPr="00FC662B">
        <w:rPr>
          <w:rFonts w:ascii="Times New Roman" w:hAnsi="Times New Roman" w:cs="Times New Roman"/>
          <w:sz w:val="24"/>
          <w:szCs w:val="24"/>
        </w:rPr>
        <w:t xml:space="preserve">saskaņā ar </w:t>
      </w:r>
      <w:r w:rsidR="00F94A05" w:rsidRPr="00FC662B">
        <w:rPr>
          <w:rFonts w:ascii="Times New Roman" w:eastAsia="Times New Roman" w:hAnsi="Times New Roman" w:cs="Times New Roman"/>
          <w:sz w:val="24"/>
          <w:szCs w:val="24"/>
          <w:lang w:eastAsia="zh-CN"/>
        </w:rPr>
        <w:t xml:space="preserve">šo Līguma un tā pielikumu Nr. 1 </w:t>
      </w:r>
      <w:r w:rsidR="00FC662B">
        <w:rPr>
          <w:rFonts w:ascii="Times New Roman" w:eastAsia="Times New Roman" w:hAnsi="Times New Roman" w:cs="Times New Roman"/>
          <w:sz w:val="24"/>
          <w:szCs w:val="24"/>
          <w:lang w:eastAsia="zh-CN"/>
        </w:rPr>
        <w:t xml:space="preserve">Tehniskā specifikācija un pielikumu nr. 2 </w:t>
      </w:r>
      <w:r w:rsidR="00F94A05" w:rsidRPr="00FC662B">
        <w:rPr>
          <w:rFonts w:ascii="Times New Roman" w:eastAsia="Times New Roman" w:hAnsi="Times New Roman" w:cs="Times New Roman"/>
          <w:sz w:val="24"/>
          <w:szCs w:val="24"/>
          <w:lang w:eastAsia="zh-CN"/>
        </w:rPr>
        <w:t>Piegādātāja Pieteikum</w:t>
      </w:r>
      <w:r w:rsidR="00FC662B">
        <w:rPr>
          <w:rFonts w:ascii="Times New Roman" w:eastAsia="Times New Roman" w:hAnsi="Times New Roman" w:cs="Times New Roman"/>
          <w:sz w:val="24"/>
          <w:szCs w:val="24"/>
          <w:lang w:eastAsia="zh-CN"/>
        </w:rPr>
        <w:t>u</w:t>
      </w:r>
      <w:r w:rsidR="00F94A05" w:rsidRPr="00FC662B">
        <w:rPr>
          <w:rFonts w:ascii="Times New Roman" w:eastAsia="Times New Roman" w:hAnsi="Times New Roman" w:cs="Times New Roman"/>
          <w:sz w:val="24"/>
          <w:szCs w:val="24"/>
          <w:lang w:eastAsia="zh-CN"/>
        </w:rPr>
        <w:t xml:space="preserve"> </w:t>
      </w:r>
      <w:r w:rsidR="00FC662B">
        <w:rPr>
          <w:rFonts w:ascii="Times New Roman" w:eastAsia="Times New Roman" w:hAnsi="Times New Roman" w:cs="Times New Roman"/>
          <w:sz w:val="24"/>
          <w:szCs w:val="24"/>
          <w:lang w:eastAsia="zh-CN"/>
        </w:rPr>
        <w:t>un</w:t>
      </w:r>
      <w:r w:rsidR="00F94A05" w:rsidRPr="00FC662B">
        <w:rPr>
          <w:rFonts w:ascii="Times New Roman" w:eastAsia="Times New Roman" w:hAnsi="Times New Roman" w:cs="Times New Roman"/>
          <w:sz w:val="24"/>
          <w:szCs w:val="24"/>
          <w:lang w:eastAsia="zh-CN"/>
        </w:rPr>
        <w:t xml:space="preserve"> </w:t>
      </w:r>
      <w:r w:rsidR="00FC662B">
        <w:rPr>
          <w:rFonts w:ascii="Times New Roman" w:eastAsia="Times New Roman" w:hAnsi="Times New Roman" w:cs="Times New Roman"/>
          <w:sz w:val="24"/>
          <w:szCs w:val="24"/>
          <w:lang w:eastAsia="zh-CN"/>
        </w:rPr>
        <w:t>Finanšu piedāvājumu.</w:t>
      </w:r>
    </w:p>
    <w:p w:rsidR="00F94A05" w:rsidRPr="00FC662B" w:rsidRDefault="00F94A05" w:rsidP="00FC662B">
      <w:pPr>
        <w:pStyle w:val="1Lgumam"/>
        <w:widowControl/>
        <w:numPr>
          <w:ilvl w:val="0"/>
          <w:numId w:val="0"/>
        </w:numPr>
        <w:spacing w:before="0" w:after="0" w:line="240" w:lineRule="auto"/>
        <w:ind w:left="360" w:hanging="360"/>
        <w:jc w:val="both"/>
        <w:rPr>
          <w:b w:val="0"/>
        </w:rPr>
      </w:pPr>
    </w:p>
    <w:p w:rsidR="003A33FF" w:rsidRPr="00FC662B" w:rsidRDefault="003A33FF" w:rsidP="00FC662B">
      <w:pPr>
        <w:pStyle w:val="Sarakstarindkopa"/>
        <w:numPr>
          <w:ilvl w:val="0"/>
          <w:numId w:val="4"/>
        </w:numPr>
        <w:spacing w:after="0" w:line="240" w:lineRule="auto"/>
        <w:jc w:val="center"/>
        <w:rPr>
          <w:rFonts w:ascii="Times New Roman" w:hAnsi="Times New Roman" w:cs="Times New Roman"/>
          <w:b/>
          <w:bCs/>
          <w:sz w:val="24"/>
          <w:szCs w:val="24"/>
        </w:rPr>
      </w:pPr>
      <w:bookmarkStart w:id="2" w:name="_Ref367706715"/>
      <w:r w:rsidRPr="00FC662B">
        <w:rPr>
          <w:rFonts w:ascii="Times New Roman" w:hAnsi="Times New Roman" w:cs="Times New Roman"/>
          <w:b/>
          <w:bCs/>
          <w:caps/>
          <w:sz w:val="24"/>
          <w:szCs w:val="24"/>
        </w:rPr>
        <w:t>Līguma summa</w:t>
      </w:r>
      <w:r w:rsidRPr="00FC662B">
        <w:rPr>
          <w:rFonts w:ascii="Times New Roman" w:hAnsi="Times New Roman" w:cs="Times New Roman"/>
          <w:b/>
          <w:bCs/>
          <w:sz w:val="24"/>
          <w:szCs w:val="24"/>
        </w:rPr>
        <w:t xml:space="preserve"> UN NORĒĶINU KĀRTĪBA</w:t>
      </w:r>
    </w:p>
    <w:p w:rsidR="003A33FF" w:rsidRPr="00FC662B" w:rsidRDefault="003A33FF" w:rsidP="00FC662B">
      <w:pPr>
        <w:pStyle w:val="Sarakstarindkopa"/>
        <w:spacing w:after="0" w:line="240" w:lineRule="auto"/>
        <w:ind w:left="2771"/>
        <w:rPr>
          <w:rFonts w:ascii="Times New Roman" w:hAnsi="Times New Roman" w:cs="Times New Roman"/>
          <w:b/>
          <w:bCs/>
          <w:sz w:val="24"/>
          <w:szCs w:val="24"/>
        </w:rPr>
      </w:pPr>
    </w:p>
    <w:p w:rsidR="003A33FF" w:rsidRPr="00FC662B" w:rsidRDefault="003A33FF" w:rsidP="00FC662B">
      <w:pPr>
        <w:pStyle w:val="1Lgumam"/>
        <w:widowControl/>
        <w:numPr>
          <w:ilvl w:val="1"/>
          <w:numId w:val="4"/>
        </w:numPr>
        <w:spacing w:before="0" w:after="0" w:line="240" w:lineRule="auto"/>
        <w:ind w:left="567" w:hanging="567"/>
        <w:jc w:val="both"/>
        <w:rPr>
          <w:b w:val="0"/>
        </w:rPr>
      </w:pPr>
      <w:r w:rsidRPr="00FC662B">
        <w:rPr>
          <w:b w:val="0"/>
        </w:rPr>
        <w:t xml:space="preserve">Līguma summa bez pievienotās vērtības nodokļa (turpmāk – PVN) ir </w:t>
      </w:r>
      <w:proofErr w:type="spellStart"/>
      <w:r w:rsidRPr="00FC662B">
        <w:rPr>
          <w:b w:val="0"/>
        </w:rPr>
        <w:t>euro</w:t>
      </w:r>
      <w:proofErr w:type="spellEnd"/>
      <w:r w:rsidRPr="00FC662B">
        <w:rPr>
          <w:b w:val="0"/>
        </w:rPr>
        <w:t xml:space="preserve"> ................. (....................................), PVN 21% </w:t>
      </w:r>
      <w:proofErr w:type="spellStart"/>
      <w:r w:rsidRPr="00FC662B">
        <w:rPr>
          <w:b w:val="0"/>
        </w:rPr>
        <w:t>euro</w:t>
      </w:r>
      <w:proofErr w:type="spellEnd"/>
      <w:r w:rsidRPr="00FC662B">
        <w:rPr>
          <w:b w:val="0"/>
        </w:rPr>
        <w:t xml:space="preserve"> ………… (...........................). Līguma summa ar PVN 21 % ir </w:t>
      </w:r>
      <w:proofErr w:type="spellStart"/>
      <w:r w:rsidRPr="00FC662B">
        <w:rPr>
          <w:b w:val="0"/>
        </w:rPr>
        <w:t>euro</w:t>
      </w:r>
      <w:proofErr w:type="spellEnd"/>
      <w:r w:rsidRPr="00FC662B">
        <w:rPr>
          <w:b w:val="0"/>
        </w:rPr>
        <w:t xml:space="preserve"> ...................... (...............) (turpmāk tekstā- Līguma summa) </w:t>
      </w:r>
      <w:r w:rsidR="00FC662B">
        <w:rPr>
          <w:b w:val="0"/>
        </w:rPr>
        <w:t>.</w:t>
      </w:r>
      <w:r w:rsidRPr="00FC662B">
        <w:rPr>
          <w:b w:val="0"/>
        </w:rPr>
        <w:t xml:space="preserve"> </w:t>
      </w:r>
    </w:p>
    <w:p w:rsidR="003A33FF" w:rsidRPr="00FC662B" w:rsidRDefault="003A33FF" w:rsidP="00FC662B">
      <w:pPr>
        <w:pStyle w:val="1Lgumam"/>
        <w:widowControl/>
        <w:numPr>
          <w:ilvl w:val="1"/>
          <w:numId w:val="4"/>
        </w:numPr>
        <w:spacing w:before="0" w:after="0" w:line="240" w:lineRule="auto"/>
        <w:ind w:left="567" w:hanging="567"/>
        <w:jc w:val="both"/>
        <w:rPr>
          <w:b w:val="0"/>
        </w:rPr>
      </w:pPr>
      <w:r w:rsidRPr="00FC662B">
        <w:rPr>
          <w:b w:val="0"/>
          <w:lang w:eastAsia="zh-CN"/>
        </w:rPr>
        <w:lastRenderedPageBreak/>
        <w:t>Līguma summa noteikta, ievērojot Līguma Pielikumā Nr.</w:t>
      </w:r>
      <w:r w:rsidR="00FC662B">
        <w:rPr>
          <w:b w:val="0"/>
          <w:lang w:eastAsia="zh-CN"/>
        </w:rPr>
        <w:t>2</w:t>
      </w:r>
      <w:r w:rsidRPr="00FC662B">
        <w:rPr>
          <w:b w:val="0"/>
          <w:lang w:eastAsia="zh-CN"/>
        </w:rPr>
        <w:t xml:space="preserve"> noteiktās cenas. </w:t>
      </w:r>
      <w:r w:rsidR="000E7902" w:rsidRPr="00FC662B">
        <w:rPr>
          <w:b w:val="0"/>
          <w:lang w:eastAsia="zh-CN"/>
        </w:rPr>
        <w:t xml:space="preserve">Tā </w:t>
      </w:r>
      <w:r w:rsidRPr="00FC662B">
        <w:rPr>
          <w:b w:val="0"/>
          <w:lang w:eastAsia="zh-CN"/>
        </w:rPr>
        <w:t xml:space="preserve"> </w:t>
      </w:r>
      <w:r w:rsidRPr="00FC662B">
        <w:rPr>
          <w:b w:val="0"/>
        </w:rPr>
        <w:t xml:space="preserve">ietver visas izmaksas, kā arī visus valsts un pašvaldības noteiktos nodokļus (izņemot PVN), nodevas un citas izmaksas, kas saistītas ar Darbu izpildi. </w:t>
      </w:r>
    </w:p>
    <w:p w:rsidR="003A33FF" w:rsidRPr="00FC662B" w:rsidRDefault="003A33FF" w:rsidP="00FC662B">
      <w:pPr>
        <w:pStyle w:val="1Lgumam"/>
        <w:widowControl/>
        <w:numPr>
          <w:ilvl w:val="1"/>
          <w:numId w:val="4"/>
        </w:numPr>
        <w:spacing w:before="0" w:after="0" w:line="240" w:lineRule="auto"/>
        <w:ind w:left="567" w:hanging="567"/>
        <w:jc w:val="both"/>
        <w:rPr>
          <w:b w:val="0"/>
        </w:rPr>
      </w:pPr>
      <w:r w:rsidRPr="00FC662B">
        <w:rPr>
          <w:b w:val="0"/>
        </w:rPr>
        <w:t xml:space="preserve">Pasūtītājs veic apmaksu par kvalitatīvu, Līguma noteikumiem atbilstošu </w:t>
      </w:r>
      <w:r w:rsidR="000E7902" w:rsidRPr="00FC662B">
        <w:rPr>
          <w:b w:val="0"/>
        </w:rPr>
        <w:t>tautas tērpu piegādi</w:t>
      </w:r>
      <w:r w:rsidRPr="00FC662B">
        <w:rPr>
          <w:b w:val="0"/>
        </w:rPr>
        <w:t xml:space="preserve"> </w:t>
      </w:r>
      <w:r w:rsidR="008705AC" w:rsidRPr="00FC662B">
        <w:rPr>
          <w:b w:val="0"/>
        </w:rPr>
        <w:t>10</w:t>
      </w:r>
      <w:r w:rsidRPr="00FC662B">
        <w:rPr>
          <w:b w:val="0"/>
        </w:rPr>
        <w:t> (</w:t>
      </w:r>
      <w:r w:rsidR="008705AC" w:rsidRPr="00FC662B">
        <w:rPr>
          <w:b w:val="0"/>
        </w:rPr>
        <w:t>desmit</w:t>
      </w:r>
      <w:r w:rsidRPr="00FC662B">
        <w:rPr>
          <w:b w:val="0"/>
        </w:rPr>
        <w:t xml:space="preserve">) darba dienu laikā pēc </w:t>
      </w:r>
      <w:r w:rsidR="000E7902" w:rsidRPr="00FC662B">
        <w:rPr>
          <w:b w:val="0"/>
        </w:rPr>
        <w:t xml:space="preserve">attiecīgās </w:t>
      </w:r>
      <w:r w:rsidR="00FC662B">
        <w:rPr>
          <w:b w:val="0"/>
        </w:rPr>
        <w:t>iepirkumu</w:t>
      </w:r>
      <w:r w:rsidR="000E7902" w:rsidRPr="00FC662B">
        <w:rPr>
          <w:b w:val="0"/>
        </w:rPr>
        <w:t xml:space="preserve"> daļas</w:t>
      </w:r>
      <w:r w:rsidRPr="00FC662B">
        <w:rPr>
          <w:b w:val="0"/>
        </w:rPr>
        <w:t xml:space="preserve"> </w:t>
      </w:r>
      <w:r w:rsidR="000E7902" w:rsidRPr="00FC662B">
        <w:rPr>
          <w:b w:val="0"/>
        </w:rPr>
        <w:t xml:space="preserve">Darbu nodošanas -pieņemšanas akta </w:t>
      </w:r>
      <w:r w:rsidR="008705AC" w:rsidRPr="00FC662B">
        <w:rPr>
          <w:b w:val="0"/>
        </w:rPr>
        <w:t>un Preču pavadzīmes</w:t>
      </w:r>
      <w:r w:rsidR="000E7902" w:rsidRPr="00FC662B">
        <w:rPr>
          <w:b w:val="0"/>
        </w:rPr>
        <w:t xml:space="preserve"> rēķina</w:t>
      </w:r>
      <w:r w:rsidR="00A57306">
        <w:rPr>
          <w:b w:val="0"/>
        </w:rPr>
        <w:t>/Faktūrrēķina</w:t>
      </w:r>
      <w:r w:rsidR="000E7902" w:rsidRPr="00FC662B">
        <w:rPr>
          <w:b w:val="0"/>
        </w:rPr>
        <w:t xml:space="preserve"> </w:t>
      </w:r>
      <w:r w:rsidRPr="00FC662B">
        <w:rPr>
          <w:b w:val="0"/>
        </w:rPr>
        <w:t>abpusējas parakstīšanas dienas.</w:t>
      </w:r>
    </w:p>
    <w:p w:rsidR="00BC4DAB" w:rsidRPr="00FC662B" w:rsidRDefault="003A33FF" w:rsidP="00FC662B">
      <w:pPr>
        <w:pStyle w:val="1Lgumam"/>
        <w:widowControl/>
        <w:numPr>
          <w:ilvl w:val="1"/>
          <w:numId w:val="4"/>
        </w:numPr>
        <w:spacing w:before="0" w:after="0" w:line="240" w:lineRule="auto"/>
        <w:ind w:left="426" w:hanging="426"/>
        <w:jc w:val="both"/>
        <w:rPr>
          <w:b w:val="0"/>
        </w:rPr>
      </w:pPr>
      <w:r w:rsidRPr="00FC662B">
        <w:rPr>
          <w:b w:val="0"/>
        </w:rPr>
        <w:t xml:space="preserve">Par apmaksas dienu tiek uzskatīta diena, kad Pasūtītājs veicis bankas pārskaitījumu par Preci uz </w:t>
      </w:r>
      <w:r w:rsidR="0090455C" w:rsidRPr="00FC662B">
        <w:rPr>
          <w:b w:val="0"/>
        </w:rPr>
        <w:t>Izpildītāja</w:t>
      </w:r>
      <w:r w:rsidRPr="00FC662B">
        <w:rPr>
          <w:b w:val="0"/>
        </w:rPr>
        <w:t xml:space="preserve"> Līgumā norādīto bankas kontu.</w:t>
      </w:r>
    </w:p>
    <w:p w:rsidR="00BC4DAB" w:rsidRPr="00FC662B" w:rsidRDefault="00BC4DAB" w:rsidP="00FC662B">
      <w:pPr>
        <w:pStyle w:val="1Lgumam"/>
        <w:widowControl/>
        <w:numPr>
          <w:ilvl w:val="1"/>
          <w:numId w:val="4"/>
        </w:numPr>
        <w:spacing w:before="0" w:after="0" w:line="240" w:lineRule="auto"/>
        <w:ind w:left="426" w:hanging="426"/>
        <w:jc w:val="both"/>
        <w:rPr>
          <w:b w:val="0"/>
        </w:rPr>
      </w:pPr>
      <w:r w:rsidRPr="00FC662B">
        <w:rPr>
          <w:b w:val="0"/>
        </w:rPr>
        <w:t xml:space="preserve">Izpildītājs uzņemas risku par neparedzētiem darbiem, tai skaitā arī, bet ne tikai, par konstatēto nepilnību vai kļūdu novēršanu, labošanu, par materiālu kvalitāti un tā atbilstību Pasūtītāja prasībām, par citiem darbiem un to izmaksām, kas izriet no iepirkuma daļas apraksta arī tad, ja tās nav tieši norādītas Līgumā vai Tehniskajā specifikācijā, bet ir nepieciešamas Līguma pilnīgai izpildei Iepirkumā paredzētajā apjomā, kvalitātē un termiņā. Šādu neparedzēto darbu dēļ līgumcena netiek grozīta. </w:t>
      </w:r>
    </w:p>
    <w:p w:rsidR="00BC4DAB" w:rsidRPr="00FC662B" w:rsidRDefault="00BC4DAB" w:rsidP="00FC662B">
      <w:pPr>
        <w:pStyle w:val="1Lgumam"/>
        <w:widowControl/>
        <w:numPr>
          <w:ilvl w:val="1"/>
          <w:numId w:val="4"/>
        </w:numPr>
        <w:spacing w:before="0" w:after="0" w:line="240" w:lineRule="auto"/>
        <w:ind w:left="426" w:hanging="426"/>
        <w:jc w:val="both"/>
        <w:rPr>
          <w:b w:val="0"/>
        </w:rPr>
      </w:pPr>
      <w:r w:rsidRPr="00FC662B">
        <w:rPr>
          <w:b w:val="0"/>
        </w:rPr>
        <w:t>Līgums ir fiksētās summas līgums un arī  pieskaitāmo izdevumu sadārdzinājums</w:t>
      </w:r>
      <w:r w:rsidRPr="00FC662B">
        <w:t xml:space="preserve"> </w:t>
      </w:r>
      <w:r w:rsidRPr="00FC662B">
        <w:rPr>
          <w:b w:val="0"/>
        </w:rPr>
        <w:t>ne līdz šī līguma noslēgšanai, ne arī tā izpildes laikā Izpildītājam netiek atlīdzināts</w:t>
      </w:r>
    </w:p>
    <w:p w:rsidR="003A33FF" w:rsidRPr="00FC662B" w:rsidRDefault="003A33FF" w:rsidP="00FC662B">
      <w:pPr>
        <w:pStyle w:val="Pamatteksts"/>
        <w:numPr>
          <w:ilvl w:val="1"/>
          <w:numId w:val="4"/>
        </w:numPr>
        <w:spacing w:after="0"/>
        <w:jc w:val="both"/>
      </w:pPr>
      <w:r w:rsidRPr="00FC662B">
        <w:t>Pasūtītājs, veicot maksājumus</w:t>
      </w:r>
      <w:r w:rsidR="000E7902" w:rsidRPr="00FC662B">
        <w:t xml:space="preserve"> Izpildītājam,</w:t>
      </w:r>
      <w:r w:rsidRPr="00FC662B">
        <w:t xml:space="preserve"> vispirms to novirza aprēķinātā </w:t>
      </w:r>
      <w:r w:rsidR="000E7902" w:rsidRPr="00FC662B">
        <w:t>l</w:t>
      </w:r>
      <w:r w:rsidRPr="00FC662B">
        <w:t xml:space="preserve">īgumsoda un/vai zaudējumu un/vai tml. izdevumu un kaitējumu atlīdzināšanai/dzēšanai, ja tādi rodas, bet atlikusī summa tiek novirzīta pamatsummas apmaksai, neatkarīgi no mērķa, ko savā maksājuma uzdevumā ir norādījis </w:t>
      </w:r>
      <w:r w:rsidR="000E7902" w:rsidRPr="00FC662B">
        <w:t>Izpildītājs</w:t>
      </w:r>
      <w:r w:rsidRPr="00FC662B">
        <w:t>.</w:t>
      </w:r>
    </w:p>
    <w:p w:rsidR="000E7902" w:rsidRPr="00FC662B" w:rsidRDefault="000E7902" w:rsidP="00FC662B">
      <w:pPr>
        <w:pStyle w:val="Pamatteksts"/>
        <w:spacing w:after="0"/>
        <w:jc w:val="both"/>
      </w:pPr>
    </w:p>
    <w:p w:rsidR="000E7902" w:rsidRPr="00FC662B" w:rsidRDefault="000E7902" w:rsidP="00FC662B">
      <w:pPr>
        <w:pStyle w:val="1Lgumam"/>
        <w:widowControl/>
        <w:numPr>
          <w:ilvl w:val="0"/>
          <w:numId w:val="4"/>
        </w:numPr>
        <w:spacing w:before="0" w:after="0" w:line="240" w:lineRule="auto"/>
        <w:ind w:left="284" w:hanging="284"/>
      </w:pPr>
      <w:r w:rsidRPr="00FC662B">
        <w:t>PUŠU TIESĪBAS UN PIENĀKUMI</w:t>
      </w:r>
    </w:p>
    <w:p w:rsidR="000E7902" w:rsidRPr="00FC662B" w:rsidRDefault="000E7902" w:rsidP="00FC662B">
      <w:pPr>
        <w:pStyle w:val="1Lgumam"/>
        <w:widowControl/>
        <w:numPr>
          <w:ilvl w:val="0"/>
          <w:numId w:val="0"/>
        </w:numPr>
        <w:spacing w:before="0" w:after="0" w:line="240" w:lineRule="auto"/>
        <w:ind w:left="284"/>
        <w:jc w:val="left"/>
      </w:pPr>
    </w:p>
    <w:p w:rsidR="000E7902" w:rsidRPr="00FC662B" w:rsidRDefault="000E7902" w:rsidP="00FC662B">
      <w:pPr>
        <w:pStyle w:val="Sarakstarindkopa"/>
        <w:numPr>
          <w:ilvl w:val="1"/>
          <w:numId w:val="4"/>
        </w:numPr>
        <w:spacing w:after="0" w:line="240" w:lineRule="auto"/>
        <w:jc w:val="both"/>
        <w:rPr>
          <w:rFonts w:ascii="Times New Roman" w:hAnsi="Times New Roman" w:cs="Times New Roman"/>
          <w:bCs/>
          <w:sz w:val="24"/>
          <w:szCs w:val="24"/>
        </w:rPr>
      </w:pPr>
      <w:r w:rsidRPr="00FC662B">
        <w:rPr>
          <w:rFonts w:ascii="Times New Roman" w:hAnsi="Times New Roman" w:cs="Times New Roman"/>
          <w:bCs/>
          <w:sz w:val="24"/>
          <w:szCs w:val="24"/>
        </w:rPr>
        <w:t>.Pasūtītāja tiesības un pienākumi</w:t>
      </w:r>
    </w:p>
    <w:p w:rsidR="003A2B18" w:rsidRPr="00FC662B" w:rsidRDefault="003A2B18" w:rsidP="003A72A5">
      <w:pPr>
        <w:pStyle w:val="Pamatteksts2"/>
        <w:numPr>
          <w:ilvl w:val="2"/>
          <w:numId w:val="4"/>
        </w:numPr>
        <w:tabs>
          <w:tab w:val="left" w:pos="567"/>
        </w:tabs>
        <w:suppressAutoHyphens w:val="0"/>
        <w:spacing w:after="0" w:line="240" w:lineRule="auto"/>
        <w:ind w:left="1276" w:hanging="709"/>
        <w:jc w:val="both"/>
      </w:pPr>
      <w:r w:rsidRPr="00FC662B">
        <w:t>Pasūtītājam ir pienākums pieņemt veiktos Darbus, ja tie ir izpildīti atbilstoši Līguma noteikumiem, un veikt maksājumus saskaņā ar Līgumā noteikto apmaksas kārtību un apmēru.</w:t>
      </w:r>
    </w:p>
    <w:p w:rsidR="000E7902" w:rsidRPr="00FC662B" w:rsidRDefault="000E7902" w:rsidP="00FC662B">
      <w:pPr>
        <w:pStyle w:val="1Lgumam"/>
        <w:widowControl/>
        <w:numPr>
          <w:ilvl w:val="2"/>
          <w:numId w:val="4"/>
        </w:numPr>
        <w:spacing w:before="0" w:after="0" w:line="240" w:lineRule="auto"/>
        <w:ind w:left="1276" w:hanging="709"/>
        <w:jc w:val="both"/>
        <w:rPr>
          <w:b w:val="0"/>
        </w:rPr>
      </w:pPr>
      <w:r w:rsidRPr="00FC662B">
        <w:rPr>
          <w:b w:val="0"/>
        </w:rPr>
        <w:t xml:space="preserve">Pasūtītājam ir pienākums samaksā </w:t>
      </w:r>
      <w:r w:rsidR="00AF6104" w:rsidRPr="00FC662B">
        <w:rPr>
          <w:b w:val="0"/>
        </w:rPr>
        <w:t>pieņemtos</w:t>
      </w:r>
      <w:r w:rsidRPr="00FC662B">
        <w:rPr>
          <w:b w:val="0"/>
        </w:rPr>
        <w:t xml:space="preserve"> Līguma prasībām atbilstošu</w:t>
      </w:r>
      <w:r w:rsidR="00AF6104" w:rsidRPr="00FC662B">
        <w:rPr>
          <w:b w:val="0"/>
        </w:rPr>
        <w:t>s</w:t>
      </w:r>
      <w:r w:rsidRPr="00FC662B">
        <w:rPr>
          <w:b w:val="0"/>
        </w:rPr>
        <w:t>, kvalitatīvu</w:t>
      </w:r>
      <w:r w:rsidR="00AF6104" w:rsidRPr="00FC662B">
        <w:rPr>
          <w:b w:val="0"/>
        </w:rPr>
        <w:t>s Darbus</w:t>
      </w:r>
      <w:r w:rsidRPr="00FC662B">
        <w:rPr>
          <w:b w:val="0"/>
        </w:rPr>
        <w:t xml:space="preserve"> Līgumā noteiktajā kārtībā.</w:t>
      </w:r>
    </w:p>
    <w:p w:rsidR="003A2B18" w:rsidRPr="00FC662B" w:rsidRDefault="000E7902" w:rsidP="00FC662B">
      <w:pPr>
        <w:pStyle w:val="Sarakstarindkopa"/>
        <w:numPr>
          <w:ilvl w:val="2"/>
          <w:numId w:val="4"/>
        </w:numPr>
        <w:tabs>
          <w:tab w:val="left" w:pos="1620"/>
        </w:tabs>
        <w:suppressAutoHyphens/>
        <w:spacing w:after="0" w:line="240" w:lineRule="auto"/>
        <w:ind w:left="1276" w:right="-109" w:hanging="709"/>
        <w:jc w:val="both"/>
        <w:rPr>
          <w:rFonts w:ascii="Times New Roman" w:eastAsia="Calibri" w:hAnsi="Times New Roman" w:cs="Times New Roman"/>
          <w:color w:val="FF0000"/>
          <w:sz w:val="24"/>
          <w:szCs w:val="24"/>
        </w:rPr>
      </w:pPr>
      <w:r w:rsidRPr="00FC662B">
        <w:rPr>
          <w:rFonts w:ascii="Times New Roman" w:eastAsia="Calibri" w:hAnsi="Times New Roman" w:cs="Times New Roman"/>
          <w:w w:val="101"/>
          <w:sz w:val="24"/>
          <w:szCs w:val="24"/>
        </w:rPr>
        <w:t xml:space="preserve">Pasūtītājs apņemas ne vēlāk kā </w:t>
      </w:r>
      <w:r w:rsidRPr="00FC662B">
        <w:rPr>
          <w:rFonts w:ascii="Times New Roman" w:hAnsi="Times New Roman" w:cs="Times New Roman"/>
          <w:w w:val="101"/>
          <w:sz w:val="24"/>
          <w:szCs w:val="24"/>
        </w:rPr>
        <w:t>1</w:t>
      </w:r>
      <w:r w:rsidRPr="00FC662B">
        <w:rPr>
          <w:rFonts w:ascii="Times New Roman" w:eastAsia="Calibri" w:hAnsi="Times New Roman" w:cs="Times New Roman"/>
          <w:w w:val="101"/>
          <w:sz w:val="24"/>
          <w:szCs w:val="24"/>
        </w:rPr>
        <w:t xml:space="preserve"> (</w:t>
      </w:r>
      <w:r w:rsidRPr="00FC662B">
        <w:rPr>
          <w:rFonts w:ascii="Times New Roman" w:hAnsi="Times New Roman" w:cs="Times New Roman"/>
          <w:w w:val="101"/>
          <w:sz w:val="24"/>
          <w:szCs w:val="24"/>
        </w:rPr>
        <w:t>vienas</w:t>
      </w:r>
      <w:r w:rsidRPr="00FC662B">
        <w:rPr>
          <w:rFonts w:ascii="Times New Roman" w:eastAsia="Calibri" w:hAnsi="Times New Roman" w:cs="Times New Roman"/>
          <w:w w:val="101"/>
          <w:sz w:val="24"/>
          <w:szCs w:val="24"/>
        </w:rPr>
        <w:t>) darba dienu laikā informēt (rakstiski- e-pasts, fakss un telefoniski) Izpildītāju par aktuālo informāciju, apstākļiem, to maiņu (protokoli, ziņojumi, lēmumi) u.tml., kas var jebkādā veidā ietekmēt un attiekties uz Līguma saistību izpildi (t.sk. termiņi, risinājumi, Līguma darbība u.tml.).</w:t>
      </w:r>
    </w:p>
    <w:p w:rsidR="003A2B18" w:rsidRPr="00FC662B" w:rsidRDefault="003A2B18" w:rsidP="00FC662B">
      <w:pPr>
        <w:pStyle w:val="Sarakstarindkopa"/>
        <w:numPr>
          <w:ilvl w:val="2"/>
          <w:numId w:val="4"/>
        </w:numPr>
        <w:tabs>
          <w:tab w:val="left" w:pos="1620"/>
        </w:tabs>
        <w:suppressAutoHyphens/>
        <w:spacing w:after="0" w:line="240" w:lineRule="auto"/>
        <w:ind w:left="1276" w:right="-109" w:hanging="709"/>
        <w:jc w:val="both"/>
        <w:rPr>
          <w:rFonts w:ascii="Times New Roman" w:eastAsia="Calibri" w:hAnsi="Times New Roman" w:cs="Times New Roman"/>
          <w:color w:val="FF0000"/>
          <w:sz w:val="24"/>
          <w:szCs w:val="24"/>
        </w:rPr>
      </w:pPr>
      <w:r w:rsidRPr="00FC662B">
        <w:rPr>
          <w:rFonts w:ascii="Times New Roman" w:hAnsi="Times New Roman" w:cs="Times New Roman"/>
          <w:sz w:val="24"/>
          <w:szCs w:val="24"/>
        </w:rPr>
        <w:t xml:space="preserve">Pasūtītājam ir pienākums nodrošināt savās telpās Izpildītāja tikšanos ar </w:t>
      </w:r>
      <w:proofErr w:type="spellStart"/>
      <w:r w:rsidRPr="00FC662B">
        <w:rPr>
          <w:rFonts w:ascii="Times New Roman" w:hAnsi="Times New Roman" w:cs="Times New Roman"/>
          <w:sz w:val="24"/>
          <w:szCs w:val="24"/>
        </w:rPr>
        <w:t>amatiermākslas</w:t>
      </w:r>
      <w:proofErr w:type="spellEnd"/>
      <w:r w:rsidRPr="00FC662B">
        <w:rPr>
          <w:rFonts w:ascii="Times New Roman" w:hAnsi="Times New Roman" w:cs="Times New Roman"/>
          <w:sz w:val="24"/>
          <w:szCs w:val="24"/>
        </w:rPr>
        <w:t xml:space="preserve"> kolektīvu dalībniekiem mēru noņemšanai un pielaikošanai.</w:t>
      </w:r>
    </w:p>
    <w:p w:rsidR="000E7902" w:rsidRPr="00FC662B" w:rsidRDefault="000E7902" w:rsidP="00FC662B">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FC662B">
        <w:rPr>
          <w:rFonts w:ascii="Times New Roman" w:hAnsi="Times New Roman" w:cs="Times New Roman"/>
          <w:bCs/>
          <w:sz w:val="24"/>
          <w:szCs w:val="24"/>
        </w:rPr>
        <w:t>Pasūtītājam ir tiesības vienpusēji lauzt Līgumu, ja tam ir būtiski iemesli.</w:t>
      </w:r>
    </w:p>
    <w:p w:rsidR="00AF6104" w:rsidRPr="00FC662B" w:rsidRDefault="00AF6104" w:rsidP="00FC662B">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FC662B">
        <w:rPr>
          <w:rFonts w:ascii="Times New Roman" w:hAnsi="Times New Roman" w:cs="Times New Roman"/>
          <w:sz w:val="24"/>
          <w:szCs w:val="24"/>
        </w:rPr>
        <w:t>Pasūtītājam ir pienākums izskatīt visus Izpildītāja iesniegumus, pieprasītos saskaņojumus, priekšlikumus, un rakstiski sniegt uz tiem atbildi</w:t>
      </w:r>
    </w:p>
    <w:p w:rsidR="003A2B18" w:rsidRPr="00FC662B" w:rsidRDefault="00AF6104" w:rsidP="00FC662B">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FC662B">
        <w:rPr>
          <w:rFonts w:ascii="Times New Roman" w:hAnsi="Times New Roman" w:cs="Times New Roman"/>
          <w:sz w:val="24"/>
          <w:szCs w:val="24"/>
        </w:rPr>
        <w:t xml:space="preserve">Pasūtītājam ir </w:t>
      </w:r>
      <w:r w:rsidR="003E3360" w:rsidRPr="00FC662B">
        <w:rPr>
          <w:rFonts w:ascii="Times New Roman" w:hAnsi="Times New Roman" w:cs="Times New Roman"/>
          <w:sz w:val="24"/>
          <w:szCs w:val="24"/>
        </w:rPr>
        <w:t xml:space="preserve">tiesības </w:t>
      </w:r>
      <w:r w:rsidRPr="00FC662B">
        <w:rPr>
          <w:rFonts w:ascii="Times New Roman" w:hAnsi="Times New Roman" w:cs="Times New Roman"/>
          <w:sz w:val="24"/>
          <w:szCs w:val="24"/>
        </w:rPr>
        <w:t>pārbaudīt veikto Darbu atbilstību visām Tehniskajā specifikācijā</w:t>
      </w:r>
      <w:r w:rsidR="003A2B18" w:rsidRPr="00FC662B">
        <w:rPr>
          <w:rFonts w:ascii="Times New Roman" w:hAnsi="Times New Roman" w:cs="Times New Roman"/>
          <w:sz w:val="24"/>
          <w:szCs w:val="24"/>
        </w:rPr>
        <w:t xml:space="preserve"> noteiktajām prasībām</w:t>
      </w:r>
      <w:r w:rsidR="003E3360" w:rsidRPr="00FC662B">
        <w:rPr>
          <w:rFonts w:ascii="Times New Roman" w:hAnsi="Times New Roman" w:cs="Times New Roman"/>
          <w:sz w:val="24"/>
          <w:szCs w:val="24"/>
        </w:rPr>
        <w:t>.</w:t>
      </w:r>
    </w:p>
    <w:p w:rsidR="003A2B18" w:rsidRPr="00FC662B" w:rsidRDefault="003A2B18" w:rsidP="00FC662B">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FC662B">
        <w:rPr>
          <w:rFonts w:ascii="Times New Roman" w:hAnsi="Times New Roman" w:cs="Times New Roman"/>
          <w:sz w:val="24"/>
          <w:szCs w:val="24"/>
        </w:rPr>
        <w:t>Pasūtītājam ir tiesības saņemt no Izpildītāja informāciju un paskaidrojumus par Darbu izpildes gaitu un citiem Līguma izpildes jautājumiem</w:t>
      </w:r>
    </w:p>
    <w:p w:rsidR="003A2B18" w:rsidRPr="00FC662B" w:rsidRDefault="003A2B18" w:rsidP="00FC662B">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FC662B">
        <w:rPr>
          <w:rFonts w:ascii="Times New Roman" w:hAnsi="Times New Roman" w:cs="Times New Roman"/>
          <w:sz w:val="24"/>
          <w:szCs w:val="24"/>
        </w:rPr>
        <w:t xml:space="preserve">Lai nodrošinātu Līguma Darbu izpildījuma kvalitāti un atbilstību Līguma noteikumiem, Pasūtītājs ir tiesīgs iegūt neatkarīgu trešo personu atzinumu </w:t>
      </w:r>
      <w:r w:rsidRPr="00FC662B">
        <w:rPr>
          <w:rFonts w:ascii="Times New Roman" w:hAnsi="Times New Roman" w:cs="Times New Roman"/>
          <w:sz w:val="24"/>
          <w:szCs w:val="24"/>
        </w:rPr>
        <w:lastRenderedPageBreak/>
        <w:t>gadījumā, ja Pasūtītājam rodas šaubas izpildīto darbu kvalitāti vai atbilstību Līguma mērķim un noteikumiem.</w:t>
      </w:r>
    </w:p>
    <w:p w:rsidR="000E7902" w:rsidRPr="00FC662B" w:rsidRDefault="003A2B18" w:rsidP="00FC662B">
      <w:pPr>
        <w:pStyle w:val="Sarakstarindkopa"/>
        <w:numPr>
          <w:ilvl w:val="1"/>
          <w:numId w:val="4"/>
        </w:numPr>
        <w:spacing w:after="0" w:line="240" w:lineRule="auto"/>
        <w:rPr>
          <w:rFonts w:ascii="Times New Roman" w:hAnsi="Times New Roman" w:cs="Times New Roman"/>
          <w:bCs/>
          <w:sz w:val="24"/>
          <w:szCs w:val="24"/>
        </w:rPr>
      </w:pPr>
      <w:r w:rsidRPr="00FC662B">
        <w:rPr>
          <w:rFonts w:ascii="Times New Roman" w:hAnsi="Times New Roman" w:cs="Times New Roman"/>
          <w:bCs/>
          <w:sz w:val="24"/>
          <w:szCs w:val="24"/>
        </w:rPr>
        <w:t>Izpildītāja</w:t>
      </w:r>
      <w:r w:rsidR="000E7902" w:rsidRPr="00FC662B">
        <w:rPr>
          <w:rFonts w:ascii="Times New Roman" w:hAnsi="Times New Roman" w:cs="Times New Roman"/>
          <w:bCs/>
          <w:sz w:val="24"/>
          <w:szCs w:val="24"/>
        </w:rPr>
        <w:t xml:space="preserve"> tiesības un pienākumi</w:t>
      </w:r>
    </w:p>
    <w:p w:rsidR="00B63A1F" w:rsidRPr="00FC662B" w:rsidRDefault="000E7902" w:rsidP="00FC662B">
      <w:pPr>
        <w:pStyle w:val="1Lgumam"/>
        <w:widowControl/>
        <w:numPr>
          <w:ilvl w:val="2"/>
          <w:numId w:val="4"/>
        </w:numPr>
        <w:spacing w:before="0" w:after="0" w:line="240" w:lineRule="auto"/>
        <w:ind w:left="1276" w:hanging="709"/>
        <w:jc w:val="both"/>
        <w:rPr>
          <w:b w:val="0"/>
        </w:rPr>
      </w:pPr>
      <w:r w:rsidRPr="00FC662B">
        <w:rPr>
          <w:b w:val="0"/>
        </w:rPr>
        <w:t xml:space="preserve">Izpildītājam ir pienākums </w:t>
      </w:r>
      <w:r w:rsidR="003A2B18" w:rsidRPr="00FC662B">
        <w:rPr>
          <w:b w:val="0"/>
        </w:rPr>
        <w:t>veikt Darbus atbilstoši Līguma noteikumiem, attiecīgo jomu regulējošajiem normatīvajiem aktiem</w:t>
      </w:r>
    </w:p>
    <w:p w:rsidR="00212991" w:rsidRPr="00FC662B" w:rsidRDefault="00B63A1F" w:rsidP="00FC662B">
      <w:pPr>
        <w:pStyle w:val="1Lgumam"/>
        <w:widowControl/>
        <w:numPr>
          <w:ilvl w:val="2"/>
          <w:numId w:val="4"/>
        </w:numPr>
        <w:spacing w:before="0" w:after="0" w:line="240" w:lineRule="auto"/>
        <w:ind w:left="1276" w:hanging="709"/>
        <w:jc w:val="both"/>
        <w:rPr>
          <w:b w:val="0"/>
        </w:rPr>
      </w:pPr>
      <w:r w:rsidRPr="00FC662B">
        <w:rPr>
          <w:b w:val="0"/>
        </w:rPr>
        <w:t>Izpildītājam ir pienākums, atbilstoši Tehniskajām specifikācijām (Līguma pielikums Nr.1) no kvalitatīva materiāla atbilstoši kolektīvu dalībnieku individuālajiem</w:t>
      </w:r>
      <w:r w:rsidR="00212991" w:rsidRPr="00FC662B">
        <w:rPr>
          <w:b w:val="0"/>
        </w:rPr>
        <w:t xml:space="preserve"> izmēriem izgatavot……………………….</w:t>
      </w:r>
      <w:r w:rsidRPr="00FC662B">
        <w:rPr>
          <w:b w:val="0"/>
          <w:color w:val="FF0000"/>
        </w:rPr>
        <w:t xml:space="preserve">. </w:t>
      </w:r>
    </w:p>
    <w:p w:rsidR="00B63A1F" w:rsidRPr="00FC662B" w:rsidRDefault="00212991" w:rsidP="00FC662B">
      <w:pPr>
        <w:pStyle w:val="1Lgumam"/>
        <w:widowControl/>
        <w:numPr>
          <w:ilvl w:val="0"/>
          <w:numId w:val="0"/>
        </w:numPr>
        <w:spacing w:before="0" w:after="0" w:line="240" w:lineRule="auto"/>
        <w:ind w:left="1276"/>
        <w:jc w:val="both"/>
        <w:rPr>
          <w:b w:val="0"/>
        </w:rPr>
      </w:pPr>
      <w:r w:rsidRPr="00FC662B">
        <w:rPr>
          <w:b w:val="0"/>
        </w:rPr>
        <w:t>3.2.2.1.</w:t>
      </w:r>
      <w:r w:rsidR="00B63A1F" w:rsidRPr="00FC662B">
        <w:rPr>
          <w:b w:val="0"/>
        </w:rPr>
        <w:t>Taut</w:t>
      </w:r>
      <w:r w:rsidRPr="00FC662B">
        <w:rPr>
          <w:b w:val="0"/>
        </w:rPr>
        <w:t>as tērpu</w:t>
      </w:r>
      <w:r w:rsidR="00B63A1F" w:rsidRPr="00FC662B">
        <w:rPr>
          <w:b w:val="0"/>
        </w:rPr>
        <w:t xml:space="preserve"> apģērbu / apavu </w:t>
      </w:r>
      <w:r w:rsidR="00E5152F" w:rsidRPr="00FC662B">
        <w:rPr>
          <w:b w:val="0"/>
        </w:rPr>
        <w:t>/</w:t>
      </w:r>
      <w:r w:rsidR="00B63A1F" w:rsidRPr="00FC662B">
        <w:rPr>
          <w:b w:val="0"/>
        </w:rPr>
        <w:t>materiāla kvalitāte</w:t>
      </w:r>
      <w:r w:rsidR="00E5152F" w:rsidRPr="00FC662B">
        <w:rPr>
          <w:b w:val="0"/>
        </w:rPr>
        <w:t>,</w:t>
      </w:r>
      <w:r w:rsidR="00B63A1F" w:rsidRPr="00FC662B">
        <w:rPr>
          <w:b w:val="0"/>
        </w:rPr>
        <w:t xml:space="preserve"> krāsu toņi, Tehniskajā specifikācijā neatrunātas nebūtiskas dizaina nianses un elementi iepriekš ir jāsaskaņo ar </w:t>
      </w:r>
      <w:r w:rsidR="00E5152F" w:rsidRPr="00FC662B">
        <w:rPr>
          <w:b w:val="0"/>
        </w:rPr>
        <w:t>Pasūtītāja pārstāvi……………….</w:t>
      </w:r>
      <w:r w:rsidR="00B63A1F" w:rsidRPr="00FC662B">
        <w:rPr>
          <w:b w:val="0"/>
        </w:rPr>
        <w:t>.</w:t>
      </w:r>
    </w:p>
    <w:p w:rsidR="003A2B18" w:rsidRPr="00FC662B" w:rsidRDefault="003A2B18" w:rsidP="00FC662B">
      <w:pPr>
        <w:pStyle w:val="1Lgumam"/>
        <w:widowControl/>
        <w:numPr>
          <w:ilvl w:val="2"/>
          <w:numId w:val="4"/>
        </w:numPr>
        <w:spacing w:before="0" w:after="0" w:line="240" w:lineRule="auto"/>
        <w:ind w:left="1276" w:hanging="709"/>
        <w:jc w:val="both"/>
        <w:rPr>
          <w:b w:val="0"/>
        </w:rPr>
      </w:pPr>
      <w:r w:rsidRPr="00FC662B">
        <w:rPr>
          <w:b w:val="0"/>
        </w:rPr>
        <w:t xml:space="preserve">Saņemt visus </w:t>
      </w:r>
      <w:r w:rsidRPr="003A72A5">
        <w:rPr>
          <w:b w:val="0"/>
        </w:rPr>
        <w:t xml:space="preserve">nepieciešamos saskaņojumus, noņemt individuālos mērus, nodrošināt vismaz 2 (divas) </w:t>
      </w:r>
      <w:r w:rsidRPr="00FC662B">
        <w:rPr>
          <w:b w:val="0"/>
        </w:rPr>
        <w:t>uzmērīšanas, izņemot gadījumus, kad Pasūtītājs, pamatojot ar piegādājamo preču izgatavošanas specifiku, nosaka mazāku uzmērīšanas reižu skaitu</w:t>
      </w:r>
      <w:r w:rsidR="00E5152F" w:rsidRPr="00FC662B">
        <w:rPr>
          <w:b w:val="0"/>
        </w:rPr>
        <w:t>.</w:t>
      </w:r>
    </w:p>
    <w:p w:rsidR="003A2B18" w:rsidRPr="00FC662B" w:rsidRDefault="003A2B18" w:rsidP="00FC662B">
      <w:pPr>
        <w:pStyle w:val="1Lgumam"/>
        <w:widowControl/>
        <w:numPr>
          <w:ilvl w:val="2"/>
          <w:numId w:val="4"/>
        </w:numPr>
        <w:spacing w:before="0" w:after="0" w:line="240" w:lineRule="auto"/>
        <w:ind w:left="1276" w:hanging="709"/>
        <w:jc w:val="both"/>
        <w:rPr>
          <w:b w:val="0"/>
        </w:rPr>
      </w:pPr>
      <w:r w:rsidRPr="00FC662B">
        <w:rPr>
          <w:b w:val="0"/>
        </w:rPr>
        <w:t xml:space="preserve">Izpildītājs apņemas visa Līguma darbu izpildes laikā nodrošināt darbu izpildei atbilstošus kvalificētus / sertificētus speciālistus un citus darbiniekus, kā arī nodrošina pietiekamus materiālos un citus resursus pilnīgai Darbu izpildei. </w:t>
      </w:r>
    </w:p>
    <w:p w:rsidR="003A2B18" w:rsidRPr="00FC662B" w:rsidRDefault="000E7902" w:rsidP="00FC662B">
      <w:pPr>
        <w:numPr>
          <w:ilvl w:val="2"/>
          <w:numId w:val="4"/>
        </w:numPr>
        <w:spacing w:after="0" w:line="240" w:lineRule="auto"/>
        <w:ind w:left="1276" w:hanging="709"/>
        <w:jc w:val="both"/>
        <w:rPr>
          <w:rFonts w:ascii="Times New Roman" w:hAnsi="Times New Roman" w:cs="Times New Roman"/>
          <w:sz w:val="24"/>
          <w:szCs w:val="24"/>
        </w:rPr>
      </w:pPr>
      <w:r w:rsidRPr="00FC662B">
        <w:rPr>
          <w:rFonts w:ascii="Times New Roman" w:hAnsi="Times New Roman" w:cs="Times New Roman"/>
          <w:sz w:val="24"/>
          <w:szCs w:val="24"/>
        </w:rPr>
        <w:t xml:space="preserve">Izpildītājs ir atbildīgs par normatīvajos </w:t>
      </w:r>
      <w:smartTag w:uri="schemas-tilde-lv/tildestengine" w:element="veidnes">
        <w:smartTagPr>
          <w:attr w:name="baseform" w:val="akt|s"/>
          <w:attr w:name="id" w:val="-1"/>
          <w:attr w:name="text" w:val="aktos"/>
        </w:smartTagPr>
        <w:r w:rsidRPr="00FC662B">
          <w:rPr>
            <w:rFonts w:ascii="Times New Roman" w:hAnsi="Times New Roman" w:cs="Times New Roman"/>
            <w:sz w:val="24"/>
            <w:szCs w:val="24"/>
          </w:rPr>
          <w:t>aktos</w:t>
        </w:r>
      </w:smartTag>
      <w:r w:rsidRPr="00FC662B">
        <w:rPr>
          <w:rFonts w:ascii="Times New Roman" w:hAnsi="Times New Roman" w:cs="Times New Roman"/>
          <w:sz w:val="24"/>
          <w:szCs w:val="24"/>
        </w:rPr>
        <w:t xml:space="preserve"> noteikto dokumentu noformēšanu un uzrādīšanu atbilstoši LR likumdošanas prasībām.</w:t>
      </w:r>
    </w:p>
    <w:p w:rsidR="000E7902" w:rsidRPr="00FC662B" w:rsidRDefault="000E7902" w:rsidP="00FC662B">
      <w:pPr>
        <w:pStyle w:val="Sarakstarindkopa"/>
        <w:numPr>
          <w:ilvl w:val="2"/>
          <w:numId w:val="4"/>
        </w:numPr>
        <w:tabs>
          <w:tab w:val="left" w:pos="567"/>
        </w:tabs>
        <w:spacing w:after="0" w:line="240" w:lineRule="auto"/>
        <w:ind w:left="1276" w:hanging="709"/>
        <w:jc w:val="both"/>
        <w:rPr>
          <w:rFonts w:ascii="Times New Roman" w:eastAsia="Calibri" w:hAnsi="Times New Roman" w:cs="Times New Roman"/>
          <w:sz w:val="24"/>
          <w:szCs w:val="24"/>
        </w:rPr>
      </w:pPr>
      <w:r w:rsidRPr="00FC662B">
        <w:rPr>
          <w:rFonts w:ascii="Times New Roman" w:hAnsi="Times New Roman" w:cs="Times New Roman"/>
          <w:w w:val="101"/>
          <w:sz w:val="24"/>
          <w:szCs w:val="24"/>
        </w:rPr>
        <w:t>Izpildītājam ir pienākums</w:t>
      </w:r>
      <w:r w:rsidRPr="00FC662B">
        <w:rPr>
          <w:rFonts w:ascii="Times New Roman" w:eastAsia="Calibri" w:hAnsi="Times New Roman" w:cs="Times New Roman"/>
          <w:w w:val="101"/>
          <w:sz w:val="24"/>
          <w:szCs w:val="24"/>
        </w:rPr>
        <w:t xml:space="preserve"> ne vēlāk kā </w:t>
      </w:r>
      <w:r w:rsidRPr="00FC662B">
        <w:rPr>
          <w:rFonts w:ascii="Times New Roman" w:hAnsi="Times New Roman" w:cs="Times New Roman"/>
          <w:w w:val="101"/>
          <w:sz w:val="24"/>
          <w:szCs w:val="24"/>
        </w:rPr>
        <w:t>1</w:t>
      </w:r>
      <w:r w:rsidRPr="00FC662B">
        <w:rPr>
          <w:rFonts w:ascii="Times New Roman" w:eastAsia="Calibri" w:hAnsi="Times New Roman" w:cs="Times New Roman"/>
          <w:w w:val="101"/>
          <w:sz w:val="24"/>
          <w:szCs w:val="24"/>
        </w:rPr>
        <w:t xml:space="preserve"> (</w:t>
      </w:r>
      <w:r w:rsidRPr="00FC662B">
        <w:rPr>
          <w:rFonts w:ascii="Times New Roman" w:hAnsi="Times New Roman" w:cs="Times New Roman"/>
          <w:w w:val="101"/>
          <w:sz w:val="24"/>
          <w:szCs w:val="24"/>
        </w:rPr>
        <w:t>vienas</w:t>
      </w:r>
      <w:r w:rsidRPr="00FC662B">
        <w:rPr>
          <w:rFonts w:ascii="Times New Roman" w:eastAsia="Calibri" w:hAnsi="Times New Roman" w:cs="Times New Roman"/>
          <w:w w:val="101"/>
          <w:sz w:val="24"/>
          <w:szCs w:val="24"/>
        </w:rPr>
        <w:t xml:space="preserve">) darba dienu laikā informēt (rakstiski- e-pasts, fakss un telefoniski) </w:t>
      </w:r>
      <w:r w:rsidRPr="00FC662B">
        <w:rPr>
          <w:rFonts w:ascii="Times New Roman" w:hAnsi="Times New Roman" w:cs="Times New Roman"/>
          <w:w w:val="101"/>
          <w:sz w:val="24"/>
          <w:szCs w:val="24"/>
        </w:rPr>
        <w:t>Pasūtītāju</w:t>
      </w:r>
      <w:r w:rsidRPr="00FC662B">
        <w:rPr>
          <w:rFonts w:ascii="Times New Roman" w:eastAsia="Calibri" w:hAnsi="Times New Roman" w:cs="Times New Roman"/>
          <w:w w:val="101"/>
          <w:sz w:val="24"/>
          <w:szCs w:val="24"/>
        </w:rPr>
        <w:t xml:space="preserve"> par aktuālo informāciju, apstākļiem, to maiņu (ziņojumi, lēmumi) u.tml., kas var jebkādā veidā ietekmēt</w:t>
      </w:r>
      <w:r w:rsidRPr="00FC662B">
        <w:rPr>
          <w:rFonts w:ascii="Times New Roman" w:hAnsi="Times New Roman" w:cs="Times New Roman"/>
          <w:w w:val="101"/>
          <w:sz w:val="24"/>
          <w:szCs w:val="24"/>
        </w:rPr>
        <w:t xml:space="preserve"> un attiekties uz Izpildītājam uz</w:t>
      </w:r>
      <w:r w:rsidRPr="00FC662B">
        <w:rPr>
          <w:rFonts w:ascii="Times New Roman" w:eastAsia="Calibri" w:hAnsi="Times New Roman" w:cs="Times New Roman"/>
          <w:w w:val="101"/>
          <w:sz w:val="24"/>
          <w:szCs w:val="24"/>
        </w:rPr>
        <w:t>doto Darbu izpildi (t.sk. termiņi, risinājumi, Līguma darbība u.tml.).</w:t>
      </w:r>
    </w:p>
    <w:p w:rsidR="00B63A1F" w:rsidRPr="00FC662B" w:rsidRDefault="007216DB" w:rsidP="00FC662B">
      <w:pPr>
        <w:pStyle w:val="Pamatteksts2"/>
        <w:numPr>
          <w:ilvl w:val="2"/>
          <w:numId w:val="4"/>
        </w:numPr>
        <w:tabs>
          <w:tab w:val="left" w:pos="426"/>
        </w:tabs>
        <w:suppressAutoHyphens w:val="0"/>
        <w:spacing w:after="0" w:line="240" w:lineRule="auto"/>
        <w:ind w:left="1276" w:hanging="709"/>
        <w:jc w:val="both"/>
      </w:pPr>
      <w:r w:rsidRPr="00FC662B">
        <w:t>Izpildītājam ir pienākums ievērot Darba un atsevišķu tā daļu izpildes termiņus un nodrošināt Darbam pienācīgu kvalitāti.</w:t>
      </w:r>
    </w:p>
    <w:p w:rsidR="00B63A1F" w:rsidRPr="00FC662B" w:rsidRDefault="00B63A1F" w:rsidP="00FC662B">
      <w:pPr>
        <w:pStyle w:val="Pamatteksts2"/>
        <w:tabs>
          <w:tab w:val="left" w:pos="426"/>
        </w:tabs>
        <w:suppressAutoHyphens w:val="0"/>
        <w:spacing w:after="0" w:line="240" w:lineRule="auto"/>
        <w:ind w:left="1276"/>
        <w:jc w:val="both"/>
      </w:pPr>
    </w:p>
    <w:p w:rsidR="000E7902" w:rsidRPr="00FC662B" w:rsidRDefault="000E7902" w:rsidP="00FC662B">
      <w:pPr>
        <w:pStyle w:val="1Lgumam"/>
        <w:widowControl/>
        <w:numPr>
          <w:ilvl w:val="0"/>
          <w:numId w:val="0"/>
        </w:numPr>
        <w:spacing w:before="0" w:after="0" w:line="240" w:lineRule="auto"/>
        <w:ind w:left="1276"/>
        <w:jc w:val="both"/>
      </w:pPr>
    </w:p>
    <w:p w:rsidR="000E7902" w:rsidRDefault="00A4072A" w:rsidP="00FC662B">
      <w:pPr>
        <w:pStyle w:val="1Lgumam"/>
        <w:widowControl/>
        <w:numPr>
          <w:ilvl w:val="0"/>
          <w:numId w:val="4"/>
        </w:numPr>
        <w:spacing w:before="0" w:after="0" w:line="240" w:lineRule="auto"/>
        <w:ind w:left="284" w:right="-2" w:hanging="284"/>
      </w:pPr>
      <w:r w:rsidRPr="00FC662B">
        <w:t>DARBU IZPILDES TERMIŅŠ</w:t>
      </w:r>
      <w:r w:rsidR="000E7902" w:rsidRPr="00FC662B">
        <w:t xml:space="preserve"> UN </w:t>
      </w:r>
      <w:r w:rsidRPr="00FC662B">
        <w:t>NODOŠANAS</w:t>
      </w:r>
      <w:r w:rsidR="000E7902" w:rsidRPr="00FC662B">
        <w:t xml:space="preserve"> KĀRTĪBA</w:t>
      </w:r>
    </w:p>
    <w:p w:rsidR="003A72A5" w:rsidRPr="00FC662B" w:rsidRDefault="003A72A5" w:rsidP="003A72A5">
      <w:pPr>
        <w:pStyle w:val="1Lgumam"/>
        <w:widowControl/>
        <w:numPr>
          <w:ilvl w:val="0"/>
          <w:numId w:val="0"/>
        </w:numPr>
        <w:spacing w:before="0" w:after="0" w:line="240" w:lineRule="auto"/>
        <w:ind w:left="284" w:right="-2"/>
        <w:jc w:val="left"/>
      </w:pPr>
    </w:p>
    <w:p w:rsidR="005C28C6" w:rsidRPr="00FC662B" w:rsidRDefault="005C28C6" w:rsidP="00FC662B">
      <w:pPr>
        <w:numPr>
          <w:ilvl w:val="1"/>
          <w:numId w:val="4"/>
        </w:numPr>
        <w:suppressAutoHyphens/>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 xml:space="preserve">Darbu izpildes termiņš ir </w:t>
      </w:r>
      <w:r w:rsidR="00E5152F" w:rsidRPr="00FC662B">
        <w:rPr>
          <w:rFonts w:ascii="Times New Roman" w:hAnsi="Times New Roman" w:cs="Times New Roman"/>
          <w:sz w:val="24"/>
          <w:szCs w:val="24"/>
        </w:rPr>
        <w:t>8</w:t>
      </w:r>
      <w:r w:rsidR="003A72A5">
        <w:rPr>
          <w:rFonts w:ascii="Times New Roman" w:hAnsi="Times New Roman" w:cs="Times New Roman"/>
          <w:sz w:val="24"/>
          <w:szCs w:val="24"/>
        </w:rPr>
        <w:t xml:space="preserve"> </w:t>
      </w:r>
      <w:r w:rsidRPr="00FC662B">
        <w:rPr>
          <w:rFonts w:ascii="Times New Roman" w:hAnsi="Times New Roman" w:cs="Times New Roman"/>
          <w:sz w:val="24"/>
          <w:szCs w:val="24"/>
        </w:rPr>
        <w:t>(</w:t>
      </w:r>
      <w:r w:rsidR="00E5152F" w:rsidRPr="00FC662B">
        <w:rPr>
          <w:rFonts w:ascii="Times New Roman" w:hAnsi="Times New Roman" w:cs="Times New Roman"/>
          <w:sz w:val="24"/>
          <w:szCs w:val="24"/>
        </w:rPr>
        <w:t>astoņi) kalendārie</w:t>
      </w:r>
      <w:r w:rsidRPr="00FC662B">
        <w:rPr>
          <w:rFonts w:ascii="Times New Roman" w:hAnsi="Times New Roman" w:cs="Times New Roman"/>
          <w:sz w:val="24"/>
          <w:szCs w:val="24"/>
        </w:rPr>
        <w:t xml:space="preserve">  mēneši no Līguma abpusējas parakstīšanas dienas.</w:t>
      </w:r>
    </w:p>
    <w:p w:rsidR="005C28C6" w:rsidRPr="00FC662B" w:rsidRDefault="005C28C6" w:rsidP="00FC662B">
      <w:pPr>
        <w:pStyle w:val="Pamatteksts2"/>
        <w:numPr>
          <w:ilvl w:val="1"/>
          <w:numId w:val="4"/>
        </w:numPr>
        <w:suppressAutoHyphens w:val="0"/>
        <w:spacing w:after="0" w:line="240" w:lineRule="auto"/>
        <w:jc w:val="both"/>
      </w:pPr>
      <w:r w:rsidRPr="00FC662B">
        <w:t>Izpildītājam ir pienākums Darbu izpildē ievērot starptermiņus un tajos izpildāmos darbus vismaz šādi:</w:t>
      </w:r>
    </w:p>
    <w:p w:rsidR="005C28C6" w:rsidRPr="00FC662B" w:rsidRDefault="005C28C6" w:rsidP="00FC662B">
      <w:pPr>
        <w:pStyle w:val="Pamatteksts2"/>
        <w:numPr>
          <w:ilvl w:val="2"/>
          <w:numId w:val="4"/>
        </w:numPr>
        <w:suppressAutoHyphens w:val="0"/>
        <w:spacing w:after="0" w:line="240" w:lineRule="auto"/>
        <w:ind w:left="1134" w:hanging="567"/>
        <w:jc w:val="both"/>
      </w:pPr>
      <w:r w:rsidRPr="00FC662B">
        <w:t>Ne vēlāk kā viena mēneša laikā no Līguma parakstīšanas dienas iesniegt saskaņošanai Preču izgatavošanai izmantojamo materiālu krāsu, kvalitāti u.c. atbilstoši Līguma noteikumiem un Tehniskās specifikācijas prasībām.</w:t>
      </w:r>
    </w:p>
    <w:p w:rsidR="005C28C6" w:rsidRPr="00FC662B" w:rsidRDefault="005C28C6" w:rsidP="00FC662B">
      <w:pPr>
        <w:pStyle w:val="Pamatteksts2"/>
        <w:numPr>
          <w:ilvl w:val="2"/>
          <w:numId w:val="4"/>
        </w:numPr>
        <w:suppressAutoHyphens w:val="0"/>
        <w:spacing w:after="0" w:line="240" w:lineRule="auto"/>
        <w:ind w:left="1134" w:hanging="567"/>
        <w:jc w:val="both"/>
      </w:pPr>
      <w:r w:rsidRPr="00FC662B">
        <w:t xml:space="preserve">Ne vēlāk kā </w:t>
      </w:r>
      <w:r w:rsidR="00E5152F" w:rsidRPr="00FC662B">
        <w:t>ceturtajā</w:t>
      </w:r>
      <w:r w:rsidRPr="00FC662B">
        <w:t xml:space="preserve"> mēnesī no Līguma parakstīšanas dienas nodrošināt pirmo uzmērīšanu;</w:t>
      </w:r>
    </w:p>
    <w:p w:rsidR="005C28C6" w:rsidRPr="00FC662B" w:rsidRDefault="005C28C6" w:rsidP="00FC662B">
      <w:pPr>
        <w:pStyle w:val="Pamatteksts2"/>
        <w:numPr>
          <w:ilvl w:val="2"/>
          <w:numId w:val="4"/>
        </w:numPr>
        <w:suppressAutoHyphens w:val="0"/>
        <w:spacing w:after="0" w:line="240" w:lineRule="auto"/>
        <w:ind w:left="1134" w:hanging="567"/>
        <w:jc w:val="both"/>
      </w:pPr>
      <w:r w:rsidRPr="00FC662B">
        <w:t xml:space="preserve">Ne vēlāk kā </w:t>
      </w:r>
      <w:r w:rsidR="00E5152F" w:rsidRPr="00FC662B">
        <w:t>4</w:t>
      </w:r>
      <w:r w:rsidRPr="00FC662B">
        <w:t xml:space="preserve"> nedēļas pirms Līguma termiņa beigām nodrošināt otro uzmērīšanu.</w:t>
      </w:r>
    </w:p>
    <w:p w:rsidR="003A72A5" w:rsidRDefault="005C28C6" w:rsidP="003A72A5">
      <w:pPr>
        <w:pStyle w:val="Pamatteksts2"/>
        <w:numPr>
          <w:ilvl w:val="1"/>
          <w:numId w:val="4"/>
        </w:numPr>
        <w:suppressAutoHyphens w:val="0"/>
        <w:spacing w:after="0" w:line="240" w:lineRule="auto"/>
        <w:jc w:val="both"/>
      </w:pPr>
      <w:r w:rsidRPr="00FC662B">
        <w:t>Pamatotas vajadzības gadījumā Pasūtītājs var pagarināt izpildāmo darbu starptermiņu uz laiku līdz 2 (divām) nedēļām, izvērtējot konkrētos apstākļus un tādējādi nepagarinot Darbu izpildes gala termiņu.</w:t>
      </w:r>
    </w:p>
    <w:p w:rsidR="00BE48C8" w:rsidRPr="00C4718F" w:rsidRDefault="00BE48C8" w:rsidP="003A72A5">
      <w:pPr>
        <w:pStyle w:val="Pamatteksts2"/>
        <w:numPr>
          <w:ilvl w:val="1"/>
          <w:numId w:val="4"/>
        </w:numPr>
        <w:suppressAutoHyphens w:val="0"/>
        <w:spacing w:after="0" w:line="240" w:lineRule="auto"/>
        <w:jc w:val="both"/>
      </w:pPr>
      <w:r w:rsidRPr="00FC662B">
        <w:t xml:space="preserve">Tautas tērpu un to </w:t>
      </w:r>
      <w:r w:rsidRPr="00C4718F">
        <w:t>komplektācijas piegādes vietas ir sekojoša:</w:t>
      </w:r>
      <w:r w:rsidR="00E5152F" w:rsidRPr="00C4718F">
        <w:t xml:space="preserve"> Cesvaines kultūras nams, Pils iela 8, Cesvaine, Cesvaines novads.</w:t>
      </w:r>
    </w:p>
    <w:p w:rsidR="0090455C" w:rsidRPr="00FC662B" w:rsidRDefault="003A72A5" w:rsidP="00FC662B">
      <w:pPr>
        <w:pStyle w:val="1Lgumam"/>
        <w:widowControl/>
        <w:numPr>
          <w:ilvl w:val="1"/>
          <w:numId w:val="4"/>
        </w:numPr>
        <w:spacing w:before="0" w:after="0" w:line="240" w:lineRule="auto"/>
        <w:ind w:left="567" w:hanging="567"/>
        <w:jc w:val="both"/>
        <w:rPr>
          <w:b w:val="0"/>
        </w:rPr>
      </w:pPr>
      <w:r w:rsidRPr="00C4718F">
        <w:rPr>
          <w:b w:val="0"/>
        </w:rPr>
        <w:t>Izpildītie Darbi/</w:t>
      </w:r>
      <w:r w:rsidR="00BC4DAB" w:rsidRPr="00C4718F">
        <w:rPr>
          <w:b w:val="0"/>
        </w:rPr>
        <w:t>Darbu daļas</w:t>
      </w:r>
      <w:r w:rsidRPr="00C4718F">
        <w:rPr>
          <w:b w:val="0"/>
        </w:rPr>
        <w:t>, ja Izpildītājs veic vairāku iepirkuma daļu darbus,</w:t>
      </w:r>
      <w:r w:rsidR="00BC4DAB" w:rsidRPr="00C4718F">
        <w:rPr>
          <w:b w:val="0"/>
        </w:rPr>
        <w:t xml:space="preserve"> tiek </w:t>
      </w:r>
      <w:r w:rsidR="00BC4DAB" w:rsidRPr="00C4718F">
        <w:rPr>
          <w:b w:val="0"/>
          <w:bCs/>
        </w:rPr>
        <w:t>pieņemt</w:t>
      </w:r>
      <w:r w:rsidRPr="00C4718F">
        <w:rPr>
          <w:b w:val="0"/>
          <w:bCs/>
        </w:rPr>
        <w:t>i</w:t>
      </w:r>
      <w:r w:rsidR="00BC4DAB" w:rsidRPr="00C4718F">
        <w:rPr>
          <w:b w:val="0"/>
          <w:bCs/>
        </w:rPr>
        <w:t xml:space="preserve"> ar  Darbu</w:t>
      </w:r>
      <w:r w:rsidR="00BC4DAB" w:rsidRPr="00FC662B">
        <w:rPr>
          <w:b w:val="0"/>
          <w:bCs/>
        </w:rPr>
        <w:t xml:space="preserve"> nodošanas </w:t>
      </w:r>
      <w:r w:rsidR="0090455C" w:rsidRPr="00FC662B">
        <w:rPr>
          <w:b w:val="0"/>
          <w:bCs/>
        </w:rPr>
        <w:t>-</w:t>
      </w:r>
      <w:r w:rsidR="00BC4DAB" w:rsidRPr="00FC662B">
        <w:rPr>
          <w:b w:val="0"/>
          <w:bCs/>
        </w:rPr>
        <w:t xml:space="preserve"> pieņemšanas aktu</w:t>
      </w:r>
      <w:r w:rsidR="0090455C" w:rsidRPr="00FC662B">
        <w:rPr>
          <w:b w:val="0"/>
          <w:bCs/>
        </w:rPr>
        <w:t xml:space="preserve">. Izpildītājs ikreiz pie Darbu </w:t>
      </w:r>
      <w:r w:rsidR="0090455C" w:rsidRPr="00FC662B">
        <w:rPr>
          <w:b w:val="0"/>
          <w:bCs/>
        </w:rPr>
        <w:lastRenderedPageBreak/>
        <w:t>nodošanas sagatavo papildus dokumentus, piemēram, mazgāšanas vai kopšanas instrukciju u.tml.</w:t>
      </w:r>
    </w:p>
    <w:p w:rsidR="00BE48C8" w:rsidRPr="00FC662B" w:rsidRDefault="000E7902" w:rsidP="00FC662B">
      <w:pPr>
        <w:pStyle w:val="1Lgumam"/>
        <w:widowControl/>
        <w:numPr>
          <w:ilvl w:val="1"/>
          <w:numId w:val="4"/>
        </w:numPr>
        <w:spacing w:before="0" w:after="0" w:line="240" w:lineRule="auto"/>
        <w:ind w:left="567" w:hanging="567"/>
        <w:jc w:val="both"/>
        <w:rPr>
          <w:b w:val="0"/>
        </w:rPr>
      </w:pPr>
      <w:r w:rsidRPr="00FC662B">
        <w:rPr>
          <w:b w:val="0"/>
          <w:lang w:eastAsia="zh-CN"/>
        </w:rPr>
        <w:t>Izpildītājs nodrošina, ka Pasūtītājam tiek iesniegti atbilstoši tiesību normatīvajiem aktiem noformēti Preču pavadzīmju-rēķinu</w:t>
      </w:r>
      <w:r w:rsidR="002423F9" w:rsidRPr="00FC662B">
        <w:rPr>
          <w:b w:val="0"/>
          <w:lang w:eastAsia="zh-CN"/>
        </w:rPr>
        <w:t>/Faktūrrēķinu</w:t>
      </w:r>
      <w:r w:rsidRPr="00FC662B">
        <w:rPr>
          <w:b w:val="0"/>
          <w:lang w:eastAsia="zh-CN"/>
        </w:rPr>
        <w:t xml:space="preserve"> </w:t>
      </w:r>
      <w:r w:rsidRPr="00FC662B">
        <w:rPr>
          <w:b w:val="0"/>
          <w:bCs/>
          <w:lang w:eastAsia="zh-CN"/>
        </w:rPr>
        <w:t xml:space="preserve">trīs eksemplāri (viens eksemplārs - Izpildītājam, divi eksemplāri – Pasūtītājam), </w:t>
      </w:r>
      <w:r w:rsidR="00BE48C8" w:rsidRPr="00FC662B">
        <w:rPr>
          <w:b w:val="0"/>
          <w:bCs/>
          <w:lang w:eastAsia="zh-CN"/>
        </w:rPr>
        <w:t>norādot</w:t>
      </w:r>
      <w:r w:rsidRPr="00FC662B">
        <w:rPr>
          <w:b w:val="0"/>
          <w:lang w:eastAsia="zh-CN"/>
        </w:rPr>
        <w:t xml:space="preserve"> </w:t>
      </w:r>
      <w:r w:rsidRPr="00FC662B">
        <w:rPr>
          <w:b w:val="0"/>
        </w:rPr>
        <w:t>Līgumu, datumu, Preci, Preces daudzumu, vienas vienības cenu</w:t>
      </w:r>
      <w:r w:rsidR="00BE48C8" w:rsidRPr="00FC662B">
        <w:rPr>
          <w:b w:val="0"/>
        </w:rPr>
        <w:t>,</w:t>
      </w:r>
      <w:r w:rsidRPr="00FC662B">
        <w:rPr>
          <w:b w:val="0"/>
        </w:rPr>
        <w:t xml:space="preserve"> kopējo summu, Preces piegādes adresi. </w:t>
      </w:r>
      <w:bookmarkStart w:id="3" w:name="_Ref367712684"/>
      <w:bookmarkStart w:id="4" w:name="_Ref336521447"/>
      <w:bookmarkStart w:id="5" w:name="_Toc336440080"/>
    </w:p>
    <w:p w:rsidR="000E7902" w:rsidRPr="003A72A5" w:rsidRDefault="000E7902" w:rsidP="00FC662B">
      <w:pPr>
        <w:pStyle w:val="1Lgumam"/>
        <w:widowControl/>
        <w:numPr>
          <w:ilvl w:val="1"/>
          <w:numId w:val="4"/>
        </w:numPr>
        <w:spacing w:before="0" w:after="0" w:line="240" w:lineRule="auto"/>
        <w:ind w:left="567" w:hanging="567"/>
        <w:jc w:val="both"/>
        <w:rPr>
          <w:b w:val="0"/>
        </w:rPr>
      </w:pPr>
      <w:r w:rsidRPr="003A72A5">
        <w:rPr>
          <w:b w:val="0"/>
        </w:rPr>
        <w:t>Pasūtītājs ir tiesīgs pirms pieņemšanas pārbaudīt</w:t>
      </w:r>
      <w:r w:rsidR="00BC4DAB" w:rsidRPr="003A72A5">
        <w:rPr>
          <w:b w:val="0"/>
        </w:rPr>
        <w:t xml:space="preserve"> piegādāto</w:t>
      </w:r>
      <w:r w:rsidRPr="003A72A5">
        <w:rPr>
          <w:b w:val="0"/>
        </w:rPr>
        <w:t xml:space="preserve"> </w:t>
      </w:r>
      <w:r w:rsidR="00BE48C8" w:rsidRPr="003A72A5">
        <w:rPr>
          <w:b w:val="0"/>
        </w:rPr>
        <w:t xml:space="preserve">tautas tērpu </w:t>
      </w:r>
      <w:r w:rsidR="00BC4DAB" w:rsidRPr="003A72A5">
        <w:rPr>
          <w:b w:val="0"/>
        </w:rPr>
        <w:t>kom</w:t>
      </w:r>
      <w:r w:rsidR="0090455C" w:rsidRPr="003A72A5">
        <w:rPr>
          <w:b w:val="0"/>
        </w:rPr>
        <w:t>p</w:t>
      </w:r>
      <w:r w:rsidR="00BC4DAB" w:rsidRPr="003A72A5">
        <w:rPr>
          <w:b w:val="0"/>
        </w:rPr>
        <w:t xml:space="preserve">lektu sastāvdaļas </w:t>
      </w:r>
      <w:r w:rsidR="00BE48C8" w:rsidRPr="003A72A5">
        <w:rPr>
          <w:b w:val="0"/>
        </w:rPr>
        <w:t>/apavus…………</w:t>
      </w:r>
      <w:r w:rsidRPr="003A72A5">
        <w:rPr>
          <w:b w:val="0"/>
        </w:rPr>
        <w:t>, nepieņemt to</w:t>
      </w:r>
      <w:r w:rsidR="00BE48C8" w:rsidRPr="003A72A5">
        <w:rPr>
          <w:b w:val="0"/>
        </w:rPr>
        <w:t>s</w:t>
      </w:r>
      <w:r w:rsidRPr="003A72A5">
        <w:rPr>
          <w:b w:val="0"/>
        </w:rPr>
        <w:t xml:space="preserve"> un neparakstīt Preces pavadzīmi-rēķinu</w:t>
      </w:r>
      <w:r w:rsidR="00EB0610" w:rsidRPr="003A72A5">
        <w:rPr>
          <w:b w:val="0"/>
        </w:rPr>
        <w:t>/Faktūrrēķinu</w:t>
      </w:r>
      <w:r w:rsidR="00BE48C8" w:rsidRPr="003A72A5">
        <w:rPr>
          <w:b w:val="0"/>
        </w:rPr>
        <w:t xml:space="preserve"> </w:t>
      </w:r>
      <w:r w:rsidR="00EB0610" w:rsidRPr="003A72A5">
        <w:rPr>
          <w:b w:val="0"/>
        </w:rPr>
        <w:t>un</w:t>
      </w:r>
      <w:r w:rsidR="00BE48C8" w:rsidRPr="003A72A5">
        <w:rPr>
          <w:b w:val="0"/>
        </w:rPr>
        <w:t xml:space="preserve"> Darbu nodošanas pieņemšanas aktu</w:t>
      </w:r>
      <w:r w:rsidRPr="003A72A5">
        <w:rPr>
          <w:b w:val="0"/>
        </w:rPr>
        <w:t xml:space="preserve">, ja </w:t>
      </w:r>
      <w:r w:rsidR="0090455C" w:rsidRPr="003A72A5">
        <w:rPr>
          <w:b w:val="0"/>
        </w:rPr>
        <w:t>konstatē neat</w:t>
      </w:r>
      <w:r w:rsidR="00BC4DAB" w:rsidRPr="003A72A5">
        <w:rPr>
          <w:b w:val="0"/>
        </w:rPr>
        <w:t>bilstību</w:t>
      </w:r>
      <w:r w:rsidRPr="003A72A5">
        <w:rPr>
          <w:b w:val="0"/>
        </w:rPr>
        <w:t xml:space="preserve"> Preces pavadzīmē-rēķinā un/vai tehniskajām specifikācijām norādītajam. </w:t>
      </w:r>
      <w:bookmarkStart w:id="6" w:name="_Ref336507576"/>
      <w:bookmarkStart w:id="7" w:name="_Ref336510535"/>
      <w:bookmarkStart w:id="8" w:name="_Toc336440082"/>
      <w:bookmarkEnd w:id="3"/>
      <w:bookmarkEnd w:id="4"/>
      <w:bookmarkEnd w:id="5"/>
    </w:p>
    <w:p w:rsidR="0090455C" w:rsidRPr="00FC662B" w:rsidRDefault="000E7902" w:rsidP="00FC662B">
      <w:pPr>
        <w:pStyle w:val="1Lgumam"/>
        <w:widowControl/>
        <w:numPr>
          <w:ilvl w:val="1"/>
          <w:numId w:val="4"/>
        </w:numPr>
        <w:spacing w:before="0" w:after="0" w:line="240" w:lineRule="auto"/>
        <w:ind w:left="567" w:hanging="567"/>
        <w:jc w:val="both"/>
        <w:rPr>
          <w:b w:val="0"/>
        </w:rPr>
      </w:pPr>
      <w:r w:rsidRPr="003A72A5">
        <w:rPr>
          <w:b w:val="0"/>
        </w:rPr>
        <w:t>Ja pēc Preces pavadzīmes</w:t>
      </w:r>
      <w:r w:rsidR="00BC4DAB" w:rsidRPr="003A72A5">
        <w:rPr>
          <w:b w:val="0"/>
        </w:rPr>
        <w:t>-rēķina</w:t>
      </w:r>
      <w:r w:rsidR="00EB0610" w:rsidRPr="003A72A5">
        <w:rPr>
          <w:b w:val="0"/>
        </w:rPr>
        <w:t>/Faktūrrēķina</w:t>
      </w:r>
      <w:r w:rsidR="00BC4DAB" w:rsidRPr="003A72A5">
        <w:rPr>
          <w:b w:val="0"/>
        </w:rPr>
        <w:t xml:space="preserve"> </w:t>
      </w:r>
      <w:r w:rsidR="00EB0610" w:rsidRPr="003A72A5">
        <w:rPr>
          <w:b w:val="0"/>
        </w:rPr>
        <w:t>un</w:t>
      </w:r>
      <w:r w:rsidR="00BC4DAB" w:rsidRPr="003A72A5">
        <w:rPr>
          <w:b w:val="0"/>
        </w:rPr>
        <w:t xml:space="preserve"> Darbu nodošanas pieņemšanas akta</w:t>
      </w:r>
      <w:r w:rsidRPr="003A72A5">
        <w:rPr>
          <w:b w:val="0"/>
        </w:rPr>
        <w:t xml:space="preserve"> abpusējas parakstīšanas Pasūtītājs konstatē, ka piegādāta</w:t>
      </w:r>
      <w:r w:rsidR="003A72A5" w:rsidRPr="003A72A5">
        <w:rPr>
          <w:b w:val="0"/>
        </w:rPr>
        <w:t>s</w:t>
      </w:r>
      <w:r w:rsidRPr="003A72A5">
        <w:rPr>
          <w:b w:val="0"/>
        </w:rPr>
        <w:t xml:space="preserve"> Līguma noteikumiem neatbilstoša</w:t>
      </w:r>
      <w:r w:rsidR="003A72A5" w:rsidRPr="003A72A5">
        <w:rPr>
          <w:b w:val="0"/>
        </w:rPr>
        <w:t>s</w:t>
      </w:r>
      <w:r w:rsidRPr="003A72A5">
        <w:rPr>
          <w:b w:val="0"/>
        </w:rPr>
        <w:t xml:space="preserve"> </w:t>
      </w:r>
      <w:r w:rsidR="00BC4DAB" w:rsidRPr="003A72A5">
        <w:rPr>
          <w:b w:val="0"/>
        </w:rPr>
        <w:t>tautas tērpu komplekta sastāvdaļas</w:t>
      </w:r>
      <w:r w:rsidRPr="003A72A5">
        <w:rPr>
          <w:b w:val="0"/>
        </w:rPr>
        <w:t xml:space="preserve">, Pasūtītājs </w:t>
      </w:r>
      <w:proofErr w:type="spellStart"/>
      <w:r w:rsidRPr="003A72A5">
        <w:rPr>
          <w:b w:val="0"/>
        </w:rPr>
        <w:t>nosūta</w:t>
      </w:r>
      <w:proofErr w:type="spellEnd"/>
      <w:r w:rsidRPr="003A72A5">
        <w:rPr>
          <w:b w:val="0"/>
        </w:rPr>
        <w:t xml:space="preserve"> Izpildītājam rakstveida pretenziju un uzaicina Izpildītāju </w:t>
      </w:r>
      <w:r w:rsidR="00586F30" w:rsidRPr="003A72A5">
        <w:rPr>
          <w:b w:val="0"/>
        </w:rPr>
        <w:t>Pasūtītāja</w:t>
      </w:r>
      <w:r w:rsidRPr="003A72A5">
        <w:rPr>
          <w:b w:val="0"/>
        </w:rPr>
        <w:t xml:space="preserve"> norādītā adresē un termiņā ierasties sastādīt aktu par konstatētajiem </w:t>
      </w:r>
      <w:r w:rsidRPr="00FC662B">
        <w:rPr>
          <w:b w:val="0"/>
        </w:rPr>
        <w:t xml:space="preserve">trūkumiem. </w:t>
      </w:r>
      <w:r w:rsidR="0090455C" w:rsidRPr="00FC662B">
        <w:rPr>
          <w:b w:val="0"/>
        </w:rPr>
        <w:t>Izpildītāja</w:t>
      </w:r>
      <w:r w:rsidRPr="00FC662B">
        <w:rPr>
          <w:b w:val="0"/>
        </w:rPr>
        <w:t xml:space="preserve"> neierašanās gadījumā Pasūtītājs ir tiesīgs sastādīt aktu</w:t>
      </w:r>
      <w:bookmarkEnd w:id="6"/>
      <w:r w:rsidRPr="00FC662B">
        <w:rPr>
          <w:b w:val="0"/>
        </w:rPr>
        <w:t xml:space="preserve"> bez </w:t>
      </w:r>
      <w:r w:rsidR="0090455C" w:rsidRPr="00FC662B">
        <w:rPr>
          <w:b w:val="0"/>
        </w:rPr>
        <w:t>Izpildītāja</w:t>
      </w:r>
      <w:r w:rsidRPr="00FC662B">
        <w:rPr>
          <w:b w:val="0"/>
        </w:rPr>
        <w:t xml:space="preserve"> klātbūtnes un nosūtīt sastādīto aktu Izpildītājam uz Līgumā norādīto elektroniskā pasta adresi</w:t>
      </w:r>
      <w:bookmarkEnd w:id="7"/>
      <w:r w:rsidR="003A72A5">
        <w:rPr>
          <w:b w:val="0"/>
        </w:rPr>
        <w:t>.</w:t>
      </w:r>
    </w:p>
    <w:p w:rsidR="0090455C" w:rsidRPr="00FC662B" w:rsidRDefault="000E7902" w:rsidP="00FC662B">
      <w:pPr>
        <w:pStyle w:val="1Lgumam"/>
        <w:widowControl/>
        <w:numPr>
          <w:ilvl w:val="1"/>
          <w:numId w:val="4"/>
        </w:numPr>
        <w:spacing w:before="0" w:after="0" w:line="240" w:lineRule="auto"/>
        <w:ind w:left="567" w:hanging="567"/>
        <w:jc w:val="both"/>
        <w:rPr>
          <w:b w:val="0"/>
        </w:rPr>
      </w:pPr>
      <w:r w:rsidRPr="00FC662B">
        <w:rPr>
          <w:b w:val="0"/>
        </w:rPr>
        <w:t>Ja pēc Preces pavadzīmes-rēķina</w:t>
      </w:r>
      <w:r w:rsidR="00EB0610" w:rsidRPr="00FC662B">
        <w:rPr>
          <w:b w:val="0"/>
        </w:rPr>
        <w:t>/</w:t>
      </w:r>
      <w:proofErr w:type="spellStart"/>
      <w:r w:rsidR="00EB0610" w:rsidRPr="00FC662B">
        <w:rPr>
          <w:b w:val="0"/>
        </w:rPr>
        <w:t>Faktūrrēķna</w:t>
      </w:r>
      <w:proofErr w:type="spellEnd"/>
      <w:r w:rsidRPr="00FC662B">
        <w:rPr>
          <w:b w:val="0"/>
        </w:rPr>
        <w:t xml:space="preserve"> </w:t>
      </w:r>
      <w:r w:rsidR="0090455C" w:rsidRPr="00FC662B">
        <w:rPr>
          <w:b w:val="0"/>
        </w:rPr>
        <w:t xml:space="preserve">un/vai Darbu nodošanas pieņemšanas akta </w:t>
      </w:r>
      <w:r w:rsidRPr="00FC662B">
        <w:rPr>
          <w:b w:val="0"/>
        </w:rPr>
        <w:t xml:space="preserve">abpusējas parakstīšanas, 5 (piecu) darba dienu laikā Pasūtītājs </w:t>
      </w:r>
      <w:proofErr w:type="spellStart"/>
      <w:r w:rsidRPr="00FC662B">
        <w:rPr>
          <w:b w:val="0"/>
        </w:rPr>
        <w:t>nenosūta</w:t>
      </w:r>
      <w:proofErr w:type="spellEnd"/>
      <w:r w:rsidRPr="00FC662B">
        <w:rPr>
          <w:b w:val="0"/>
        </w:rPr>
        <w:t xml:space="preserve"> augstāk </w:t>
      </w:r>
      <w:r w:rsidR="0090455C" w:rsidRPr="00FC662B">
        <w:rPr>
          <w:b w:val="0"/>
        </w:rPr>
        <w:t>….</w:t>
      </w:r>
      <w:r w:rsidRPr="00FC662B">
        <w:rPr>
          <w:b w:val="0"/>
        </w:rPr>
        <w:t>punktā minēto pretenziju, tad ir uzskatām, ka prece ir piegādātā atbilstoši Līguma noteikumiem</w:t>
      </w:r>
      <w:bookmarkStart w:id="9" w:name="_Ref367955051"/>
      <w:bookmarkStart w:id="10" w:name="_Ref367773908"/>
      <w:bookmarkStart w:id="11" w:name="_Ref367712612"/>
      <w:bookmarkStart w:id="12" w:name="_Ref342914146"/>
      <w:bookmarkStart w:id="13" w:name="_Ref336521452"/>
      <w:bookmarkStart w:id="14" w:name="_Toc336440084"/>
      <w:bookmarkEnd w:id="8"/>
      <w:r w:rsidR="003A72A5">
        <w:rPr>
          <w:b w:val="0"/>
        </w:rPr>
        <w:t>.</w:t>
      </w:r>
    </w:p>
    <w:p w:rsidR="0090455C" w:rsidRPr="003A72A5" w:rsidRDefault="0090455C" w:rsidP="00FC662B">
      <w:pPr>
        <w:pStyle w:val="1Lgumam"/>
        <w:widowControl/>
        <w:numPr>
          <w:ilvl w:val="1"/>
          <w:numId w:val="4"/>
        </w:numPr>
        <w:spacing w:before="0" w:after="0" w:line="240" w:lineRule="auto"/>
        <w:ind w:left="567" w:hanging="567"/>
        <w:jc w:val="both"/>
        <w:rPr>
          <w:b w:val="0"/>
        </w:rPr>
      </w:pPr>
      <w:r w:rsidRPr="003A72A5">
        <w:rPr>
          <w:b w:val="0"/>
        </w:rPr>
        <w:t>Izpildītājam ir pienākums veikt visu rakstiski pamatoto defektu un trūkumu novēršanu (nepieciešamības gadījumā veikt tautas tērpu komplekta/daļas apmaiņu) uz sava rēķina</w:t>
      </w:r>
      <w:r w:rsidR="003A72A5">
        <w:rPr>
          <w:b w:val="0"/>
        </w:rPr>
        <w:t>.</w:t>
      </w:r>
    </w:p>
    <w:p w:rsidR="000E7902" w:rsidRPr="00FC662B" w:rsidRDefault="000E7902" w:rsidP="00FC662B">
      <w:pPr>
        <w:pStyle w:val="1Lgumam"/>
        <w:widowControl/>
        <w:numPr>
          <w:ilvl w:val="1"/>
          <w:numId w:val="4"/>
        </w:numPr>
        <w:spacing w:before="0" w:after="0" w:line="240" w:lineRule="auto"/>
        <w:ind w:left="567" w:hanging="567"/>
        <w:jc w:val="both"/>
        <w:rPr>
          <w:b w:val="0"/>
        </w:rPr>
      </w:pPr>
      <w:r w:rsidRPr="00FC662B">
        <w:rPr>
          <w:b w:val="0"/>
          <w:lang w:eastAsia="zh-CN"/>
        </w:rPr>
        <w:t>Ja Izpildītājs</w:t>
      </w:r>
      <w:r w:rsidR="00F70E96" w:rsidRPr="00FC662B">
        <w:rPr>
          <w:b w:val="0"/>
          <w:lang w:eastAsia="zh-CN"/>
        </w:rPr>
        <w:t xml:space="preserve"> neizpilda </w:t>
      </w:r>
      <w:r w:rsidR="003A72A5">
        <w:rPr>
          <w:b w:val="0"/>
          <w:lang w:eastAsia="zh-CN"/>
        </w:rPr>
        <w:t>4.10.</w:t>
      </w:r>
      <w:r w:rsidR="00F70E96" w:rsidRPr="00FC662B">
        <w:rPr>
          <w:b w:val="0"/>
          <w:lang w:eastAsia="zh-CN"/>
        </w:rPr>
        <w:t xml:space="preserve"> punktā noteiktās saistības,</w:t>
      </w:r>
      <w:r w:rsidRPr="00FC662B">
        <w:rPr>
          <w:b w:val="0"/>
          <w:lang w:eastAsia="zh-CN"/>
        </w:rPr>
        <w:t xml:space="preserve"> </w:t>
      </w:r>
      <w:bookmarkEnd w:id="9"/>
      <w:bookmarkEnd w:id="10"/>
      <w:bookmarkEnd w:id="11"/>
      <w:bookmarkEnd w:id="12"/>
      <w:bookmarkEnd w:id="13"/>
      <w:bookmarkEnd w:id="14"/>
      <w:r w:rsidRPr="00FC662B">
        <w:rPr>
          <w:b w:val="0"/>
        </w:rPr>
        <w:t>Pasūtītājam ir tiesības samaksāt Izpildītājam samazinātu Līguma summu par radušos zaudējumu un/vai izdevumu vērtību.</w:t>
      </w:r>
    </w:p>
    <w:p w:rsidR="00737DEA" w:rsidRPr="003A72A5" w:rsidRDefault="00737DEA" w:rsidP="003A72A5">
      <w:pPr>
        <w:pStyle w:val="Sarakstarindkopa"/>
        <w:numPr>
          <w:ilvl w:val="0"/>
          <w:numId w:val="4"/>
        </w:numPr>
        <w:spacing w:after="0" w:line="240" w:lineRule="auto"/>
        <w:rPr>
          <w:rFonts w:ascii="Times New Roman" w:hAnsi="Times New Roman" w:cs="Times New Roman"/>
          <w:b/>
          <w:sz w:val="24"/>
          <w:szCs w:val="24"/>
        </w:rPr>
      </w:pPr>
      <w:r w:rsidRPr="003A72A5">
        <w:rPr>
          <w:rFonts w:ascii="Times New Roman" w:hAnsi="Times New Roman" w:cs="Times New Roman"/>
          <w:b/>
          <w:sz w:val="24"/>
          <w:szCs w:val="24"/>
        </w:rPr>
        <w:t>GARANTIJAS LAIKA SAISTĪBAS</w:t>
      </w:r>
    </w:p>
    <w:p w:rsidR="000E7902" w:rsidRPr="00FC662B" w:rsidRDefault="000E7902" w:rsidP="00FC662B">
      <w:pPr>
        <w:pStyle w:val="Pamatteksts"/>
        <w:spacing w:after="0"/>
        <w:ind w:left="993"/>
        <w:jc w:val="both"/>
      </w:pPr>
    </w:p>
    <w:p w:rsidR="00D06D2C" w:rsidRPr="00FC662B" w:rsidRDefault="00737DEA" w:rsidP="00FC662B">
      <w:pPr>
        <w:pStyle w:val="Sarakstarindkopa"/>
        <w:numPr>
          <w:ilvl w:val="1"/>
          <w:numId w:val="4"/>
        </w:numPr>
        <w:tabs>
          <w:tab w:val="left" w:pos="567"/>
        </w:tabs>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Garantij</w:t>
      </w:r>
      <w:r w:rsidR="00EB0610" w:rsidRPr="00FC662B">
        <w:rPr>
          <w:rFonts w:ascii="Times New Roman" w:hAnsi="Times New Roman" w:cs="Times New Roman"/>
          <w:sz w:val="24"/>
          <w:szCs w:val="24"/>
        </w:rPr>
        <w:t>as laiks Izpildītāja piegādātajiem tautas tērpiem un to elementiem/sastāvdaļām</w:t>
      </w:r>
      <w:r w:rsidRPr="00FC662B">
        <w:rPr>
          <w:rFonts w:ascii="Times New Roman" w:hAnsi="Times New Roman" w:cs="Times New Roman"/>
          <w:sz w:val="24"/>
          <w:szCs w:val="24"/>
        </w:rPr>
        <w:t xml:space="preserve">, ir </w:t>
      </w:r>
      <w:r w:rsidR="00586F30" w:rsidRPr="00FC662B">
        <w:rPr>
          <w:rFonts w:ascii="Times New Roman" w:hAnsi="Times New Roman" w:cs="Times New Roman"/>
          <w:sz w:val="24"/>
          <w:szCs w:val="24"/>
        </w:rPr>
        <w:t>24 (divdesmit četri) mēneši</w:t>
      </w:r>
      <w:r w:rsidRPr="00FC662B">
        <w:rPr>
          <w:rFonts w:ascii="Times New Roman" w:hAnsi="Times New Roman" w:cs="Times New Roman"/>
          <w:sz w:val="24"/>
          <w:szCs w:val="24"/>
        </w:rPr>
        <w:t xml:space="preserve"> </w:t>
      </w:r>
      <w:r w:rsidR="00586F30" w:rsidRPr="00FC662B">
        <w:rPr>
          <w:rFonts w:ascii="Times New Roman" w:hAnsi="Times New Roman" w:cs="Times New Roman"/>
          <w:sz w:val="24"/>
          <w:szCs w:val="24"/>
        </w:rPr>
        <w:t xml:space="preserve">pēc Darbu pieņemšanas – nodošanas akta abpusējas parakstīšanas. </w:t>
      </w:r>
    </w:p>
    <w:p w:rsidR="00737DEA" w:rsidRPr="00FC662B" w:rsidRDefault="00D06D2C" w:rsidP="00FC662B">
      <w:pPr>
        <w:pStyle w:val="Sarakstarindkopa"/>
        <w:numPr>
          <w:ilvl w:val="1"/>
          <w:numId w:val="4"/>
        </w:numPr>
        <w:tabs>
          <w:tab w:val="left" w:pos="567"/>
        </w:tabs>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J</w:t>
      </w:r>
      <w:r w:rsidR="00586F30" w:rsidRPr="00FC662B">
        <w:rPr>
          <w:rFonts w:ascii="Times New Roman" w:hAnsi="Times New Roman" w:cs="Times New Roman"/>
          <w:sz w:val="24"/>
          <w:szCs w:val="24"/>
        </w:rPr>
        <w:t>a garantijas termiņa laikā Izpildītāja Darbos tiks atklātas nepilnības, neatbilstība vai slēpti defekti, kas radušies Izpildītāja nekvalitatīvi veikto darbu rezultātā</w:t>
      </w:r>
      <w:r w:rsidRPr="00FC662B">
        <w:rPr>
          <w:rFonts w:ascii="Times New Roman" w:hAnsi="Times New Roman" w:cs="Times New Roman"/>
          <w:sz w:val="24"/>
          <w:szCs w:val="24"/>
        </w:rPr>
        <w:t>,</w:t>
      </w:r>
      <w:r w:rsidR="00586F30" w:rsidRPr="00FC662B">
        <w:rPr>
          <w:rFonts w:ascii="Times New Roman" w:hAnsi="Times New Roman" w:cs="Times New Roman"/>
          <w:sz w:val="24"/>
          <w:szCs w:val="24"/>
        </w:rPr>
        <w:t xml:space="preserve"> </w:t>
      </w:r>
      <w:r w:rsidR="00737DEA" w:rsidRPr="00FC662B">
        <w:rPr>
          <w:rFonts w:ascii="Times New Roman" w:hAnsi="Times New Roman" w:cs="Times New Roman"/>
          <w:sz w:val="24"/>
          <w:szCs w:val="24"/>
        </w:rPr>
        <w:t>tiek sastādīts defektu akts</w:t>
      </w:r>
      <w:r w:rsidRPr="00FC662B">
        <w:rPr>
          <w:rFonts w:ascii="Times New Roman" w:hAnsi="Times New Roman" w:cs="Times New Roman"/>
          <w:sz w:val="24"/>
          <w:szCs w:val="24"/>
        </w:rPr>
        <w:t>.</w:t>
      </w:r>
      <w:r w:rsidR="00737DEA" w:rsidRPr="00FC662B">
        <w:rPr>
          <w:rFonts w:ascii="Times New Roman" w:hAnsi="Times New Roman" w:cs="Times New Roman"/>
          <w:sz w:val="24"/>
          <w:szCs w:val="24"/>
        </w:rPr>
        <w:t xml:space="preserve"> Izpildītājs defektu aktā norādītajā vai citā termiņā, par ko Puses rakstiski vienojušās, par saviem līdzekļiem</w:t>
      </w:r>
      <w:r w:rsidR="00586F30" w:rsidRPr="00FC662B">
        <w:rPr>
          <w:rFonts w:ascii="Times New Roman" w:hAnsi="Times New Roman" w:cs="Times New Roman"/>
          <w:sz w:val="24"/>
          <w:szCs w:val="24"/>
        </w:rPr>
        <w:t xml:space="preserve"> </w:t>
      </w:r>
      <w:r w:rsidR="00737DEA" w:rsidRPr="00FC662B">
        <w:rPr>
          <w:rFonts w:ascii="Times New Roman" w:hAnsi="Times New Roman" w:cs="Times New Roman"/>
          <w:sz w:val="24"/>
          <w:szCs w:val="24"/>
        </w:rPr>
        <w:t>novērš defektu</w:t>
      </w:r>
      <w:r w:rsidR="00586F30" w:rsidRPr="00FC662B">
        <w:rPr>
          <w:rFonts w:ascii="Times New Roman" w:hAnsi="Times New Roman" w:cs="Times New Roman"/>
          <w:sz w:val="24"/>
          <w:szCs w:val="24"/>
        </w:rPr>
        <w:t>s un veic piegādi uz sava rēķina.</w:t>
      </w:r>
    </w:p>
    <w:p w:rsidR="00737DEA" w:rsidRPr="00FC662B" w:rsidRDefault="00737DEA" w:rsidP="00FC662B">
      <w:pPr>
        <w:numPr>
          <w:ilvl w:val="1"/>
          <w:numId w:val="4"/>
        </w:numPr>
        <w:tabs>
          <w:tab w:val="left" w:pos="567"/>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 xml:space="preserve">Pasūtītājs uzaicina Izpildītāju uz defektu akta sastādīšanu vismaz 5 (piecas) darba dienas iepriekš. Ja Izpildītājs neierodas, pasūtītājs vienpusēji sastāda defektu aktu un </w:t>
      </w:r>
      <w:proofErr w:type="spellStart"/>
      <w:r w:rsidRPr="00FC662B">
        <w:rPr>
          <w:rFonts w:ascii="Times New Roman" w:hAnsi="Times New Roman" w:cs="Times New Roman"/>
          <w:sz w:val="24"/>
          <w:szCs w:val="24"/>
        </w:rPr>
        <w:t>nosūta</w:t>
      </w:r>
      <w:proofErr w:type="spellEnd"/>
      <w:r w:rsidRPr="00FC662B">
        <w:rPr>
          <w:rFonts w:ascii="Times New Roman" w:hAnsi="Times New Roman" w:cs="Times New Roman"/>
          <w:sz w:val="24"/>
          <w:szCs w:val="24"/>
        </w:rPr>
        <w:t xml:space="preserve"> to Izpildītājam. </w:t>
      </w:r>
    </w:p>
    <w:p w:rsidR="00737DEA" w:rsidRPr="00FC662B" w:rsidRDefault="00737DEA" w:rsidP="00FC662B">
      <w:pPr>
        <w:numPr>
          <w:ilvl w:val="1"/>
          <w:numId w:val="4"/>
        </w:numPr>
        <w:tabs>
          <w:tab w:val="left" w:pos="567"/>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Pēc Defektu novēršanas Puses sastāda pieņemšanas – nodošanas aktu.</w:t>
      </w:r>
    </w:p>
    <w:p w:rsidR="00737DEA" w:rsidRPr="00FC662B" w:rsidRDefault="00737DEA" w:rsidP="00FC662B">
      <w:pPr>
        <w:numPr>
          <w:ilvl w:val="1"/>
          <w:numId w:val="4"/>
        </w:numPr>
        <w:tabs>
          <w:tab w:val="left" w:pos="567"/>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Ja Izpildītājs atsakās novērst garantijas laikā konstatētos defektus un par to rakstiski ir paziņojis Pasūtītājam vai, ja Izpildītājs defektus nav novērsis noteiktajā termiņā, tad Pasūtītājam ir tiesības pieaicināt citu personu defektu novēršanai. Pasūtītājs defektu novēršanas izdevumus atgūst no Izpildītāja, piestādot rēķinu, kas Izpildītājam ir jāapmaksā rēķinā norādītajā termiņā.</w:t>
      </w:r>
    </w:p>
    <w:p w:rsidR="00737DEA" w:rsidRPr="00FC662B" w:rsidRDefault="00737DEA" w:rsidP="00FC662B">
      <w:pPr>
        <w:numPr>
          <w:ilvl w:val="1"/>
          <w:numId w:val="4"/>
        </w:numPr>
        <w:tabs>
          <w:tab w:val="left" w:pos="567"/>
        </w:tabs>
        <w:spacing w:after="0" w:line="240" w:lineRule="auto"/>
        <w:ind w:left="567" w:hanging="643"/>
        <w:jc w:val="both"/>
        <w:rPr>
          <w:rFonts w:ascii="Times New Roman" w:hAnsi="Times New Roman" w:cs="Times New Roman"/>
          <w:b/>
          <w:bCs/>
          <w:sz w:val="24"/>
          <w:szCs w:val="24"/>
        </w:rPr>
      </w:pPr>
      <w:r w:rsidRPr="00FC662B">
        <w:rPr>
          <w:rFonts w:ascii="Times New Roman" w:hAnsi="Times New Roman" w:cs="Times New Roman"/>
          <w:sz w:val="24"/>
          <w:szCs w:val="24"/>
        </w:rPr>
        <w:lastRenderedPageBreak/>
        <w:t>Pēc Darbu nodošanas Izpildītājs nav atbildīgs par tādu defektu rašanos veiktajos Darbos, kas radušies trešo personu vai Pasūtītāja dēļ, neievērojot preces lietošanas vai kopšanas noteikumus, kā rezultātā ir radies konkrētais defekts.</w:t>
      </w:r>
    </w:p>
    <w:p w:rsidR="00737DEA" w:rsidRPr="00FC662B" w:rsidRDefault="00737DEA" w:rsidP="00FC662B">
      <w:pPr>
        <w:tabs>
          <w:tab w:val="left" w:pos="567"/>
        </w:tabs>
        <w:spacing w:after="0" w:line="240" w:lineRule="auto"/>
        <w:ind w:left="567"/>
        <w:jc w:val="both"/>
        <w:rPr>
          <w:rFonts w:ascii="Times New Roman" w:hAnsi="Times New Roman" w:cs="Times New Roman"/>
          <w:b/>
          <w:bCs/>
          <w:sz w:val="24"/>
          <w:szCs w:val="24"/>
        </w:rPr>
      </w:pPr>
    </w:p>
    <w:p w:rsidR="000E7902" w:rsidRPr="00FC662B" w:rsidRDefault="000E7902" w:rsidP="00FC662B">
      <w:pPr>
        <w:spacing w:after="0" w:line="240" w:lineRule="auto"/>
        <w:jc w:val="center"/>
        <w:rPr>
          <w:rFonts w:ascii="Times New Roman" w:hAnsi="Times New Roman" w:cs="Times New Roman"/>
          <w:b/>
          <w:sz w:val="24"/>
          <w:szCs w:val="24"/>
        </w:rPr>
      </w:pPr>
      <w:r w:rsidRPr="00FC662B">
        <w:rPr>
          <w:rFonts w:ascii="Times New Roman" w:hAnsi="Times New Roman" w:cs="Times New Roman"/>
          <w:b/>
          <w:sz w:val="24"/>
          <w:szCs w:val="24"/>
        </w:rPr>
        <w:t>6.PUŠU ATBILDĪBA</w:t>
      </w:r>
    </w:p>
    <w:p w:rsidR="000E7902" w:rsidRPr="00FC662B" w:rsidRDefault="000E7902" w:rsidP="00FC662B">
      <w:pPr>
        <w:spacing w:after="0" w:line="240" w:lineRule="auto"/>
        <w:ind w:left="567"/>
        <w:jc w:val="both"/>
        <w:rPr>
          <w:rFonts w:ascii="Times New Roman" w:hAnsi="Times New Roman" w:cs="Times New Roman"/>
          <w:sz w:val="24"/>
          <w:szCs w:val="24"/>
        </w:rPr>
      </w:pPr>
    </w:p>
    <w:p w:rsidR="000E7902" w:rsidRPr="00FC662B" w:rsidRDefault="000E7902" w:rsidP="00FC662B">
      <w:pPr>
        <w:pStyle w:val="Sarakstarindkopa"/>
        <w:numPr>
          <w:ilvl w:val="1"/>
          <w:numId w:val="7"/>
        </w:numPr>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 xml:space="preserve">Puses apņemas izpildīt Līgumā noteiktās savstarpējās saistības noteiktajos termiņos un apmēros. </w:t>
      </w:r>
    </w:p>
    <w:p w:rsidR="000E7902" w:rsidRPr="00FC662B" w:rsidRDefault="000E7902" w:rsidP="00FC662B">
      <w:pPr>
        <w:pStyle w:val="Sarakstarindkopa"/>
        <w:numPr>
          <w:ilvl w:val="1"/>
          <w:numId w:val="7"/>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bCs/>
          <w:sz w:val="24"/>
          <w:szCs w:val="24"/>
        </w:rPr>
        <w:t xml:space="preserve">Izpildītājs ir pilnīgi atbildīgs par </w:t>
      </w:r>
      <w:r w:rsidR="0062114C" w:rsidRPr="00FC662B">
        <w:rPr>
          <w:rFonts w:ascii="Times New Roman" w:hAnsi="Times New Roman" w:cs="Times New Roman"/>
          <w:sz w:val="24"/>
          <w:szCs w:val="24"/>
        </w:rPr>
        <w:t>tautas tērp</w:t>
      </w:r>
      <w:r w:rsidR="0062114C">
        <w:rPr>
          <w:rFonts w:ascii="Times New Roman" w:hAnsi="Times New Roman" w:cs="Times New Roman"/>
          <w:sz w:val="24"/>
          <w:szCs w:val="24"/>
        </w:rPr>
        <w:t>u</w:t>
      </w:r>
      <w:r w:rsidR="0062114C" w:rsidRPr="00FC662B">
        <w:rPr>
          <w:rFonts w:ascii="Times New Roman" w:hAnsi="Times New Roman" w:cs="Times New Roman"/>
          <w:sz w:val="24"/>
          <w:szCs w:val="24"/>
        </w:rPr>
        <w:t xml:space="preserve"> un to element</w:t>
      </w:r>
      <w:r w:rsidR="0062114C">
        <w:rPr>
          <w:rFonts w:ascii="Times New Roman" w:hAnsi="Times New Roman" w:cs="Times New Roman"/>
          <w:sz w:val="24"/>
          <w:szCs w:val="24"/>
        </w:rPr>
        <w:t>u</w:t>
      </w:r>
      <w:r w:rsidR="0062114C" w:rsidRPr="00FC662B">
        <w:rPr>
          <w:rFonts w:ascii="Times New Roman" w:hAnsi="Times New Roman" w:cs="Times New Roman"/>
          <w:sz w:val="24"/>
          <w:szCs w:val="24"/>
        </w:rPr>
        <w:t>/sastāvdaļ</w:t>
      </w:r>
      <w:r w:rsidR="0062114C">
        <w:rPr>
          <w:rFonts w:ascii="Times New Roman" w:hAnsi="Times New Roman" w:cs="Times New Roman"/>
          <w:sz w:val="24"/>
          <w:szCs w:val="24"/>
        </w:rPr>
        <w:t>u</w:t>
      </w:r>
      <w:r w:rsidR="0062114C" w:rsidRPr="00FC662B">
        <w:rPr>
          <w:rFonts w:ascii="Times New Roman" w:hAnsi="Times New Roman" w:cs="Times New Roman"/>
          <w:bCs/>
          <w:sz w:val="24"/>
          <w:szCs w:val="24"/>
        </w:rPr>
        <w:t xml:space="preserve"> </w:t>
      </w:r>
      <w:r w:rsidRPr="00FC662B">
        <w:rPr>
          <w:rFonts w:ascii="Times New Roman" w:hAnsi="Times New Roman" w:cs="Times New Roman"/>
          <w:bCs/>
          <w:sz w:val="24"/>
          <w:szCs w:val="24"/>
        </w:rPr>
        <w:t>piegādi Līgumā un tā pielikumos noteiktajā apmērā, termiņā un kvalitātē .</w:t>
      </w:r>
    </w:p>
    <w:p w:rsidR="000E7902" w:rsidRPr="00FC662B" w:rsidRDefault="000E7902" w:rsidP="00FC662B">
      <w:pPr>
        <w:pStyle w:val="Sarakstarindkopa"/>
        <w:numPr>
          <w:ilvl w:val="1"/>
          <w:numId w:val="7"/>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Puses  ir pilnīgi atbildīgas par visas nepieciešamās informācijas laicīgu nodošanu otrai Pusei,  ja tas attiecas uz Līgumā noteikto saistību izpildi.</w:t>
      </w:r>
    </w:p>
    <w:p w:rsidR="000E7902" w:rsidRPr="00FC662B" w:rsidRDefault="000E7902" w:rsidP="00FC662B">
      <w:pPr>
        <w:pStyle w:val="Sarakstarindkopa"/>
        <w:numPr>
          <w:ilvl w:val="1"/>
          <w:numId w:val="7"/>
        </w:numPr>
        <w:tabs>
          <w:tab w:val="left" w:pos="1620"/>
        </w:tabs>
        <w:suppressAutoHyphens/>
        <w:spacing w:after="0" w:line="240" w:lineRule="auto"/>
        <w:ind w:left="426" w:right="-109" w:hanging="426"/>
        <w:jc w:val="both"/>
        <w:rPr>
          <w:rFonts w:ascii="Times New Roman" w:hAnsi="Times New Roman" w:cs="Times New Roman"/>
          <w:sz w:val="24"/>
          <w:szCs w:val="24"/>
        </w:rPr>
      </w:pPr>
      <w:r w:rsidRPr="00FC662B">
        <w:rPr>
          <w:rFonts w:ascii="Times New Roman" w:hAnsi="Times New Roman" w:cs="Times New Roman"/>
          <w:sz w:val="24"/>
          <w:szCs w:val="24"/>
        </w:rPr>
        <w:t xml:space="preserve">Puses ir atbildīgas par visiem zaudējumiem, kas otrai Pusei var rasties ar Līgumu uzņemto saistību neizpildes vai nepienācīgās izpildes dēļ. Vainīgā Puse atlīdzina otrai Pusei vai trešajām personām, savas darbības vai bezdarbības rezultātā radītos zaudējumus tai skaitā tiesāšanās izdevumus, kuri radušies neizpildot vai nepienācīgi izpildot šajā Līgumā noteiktās saistības. </w:t>
      </w:r>
    </w:p>
    <w:p w:rsidR="000E7902" w:rsidRPr="00FC662B" w:rsidRDefault="000E7902" w:rsidP="00FC662B">
      <w:pPr>
        <w:pStyle w:val="1Lgumam"/>
        <w:widowControl/>
        <w:numPr>
          <w:ilvl w:val="1"/>
          <w:numId w:val="7"/>
        </w:numPr>
        <w:spacing w:before="0" w:after="0" w:line="240" w:lineRule="auto"/>
        <w:jc w:val="both"/>
        <w:rPr>
          <w:b w:val="0"/>
        </w:rPr>
      </w:pPr>
      <w:r w:rsidRPr="00FC662B">
        <w:rPr>
          <w:b w:val="0"/>
        </w:rPr>
        <w:t xml:space="preserve">Ja Pasūtītājs neievēro Līgumā noteikto apmaksas termiņu, Pasūtītājs maksā Izpildītājam Līgumsodu 0,5 % (nulle komats pieci procenti) apmērā no termiņā neapmaksātās summas par katru nokavēto kalendāro dienu, bet ne vairāk kā 10 % no termiņā neapmaksātās summas, 10 (desmit) darba dienu laikā no </w:t>
      </w:r>
      <w:r w:rsidR="0090455C" w:rsidRPr="00FC662B">
        <w:rPr>
          <w:b w:val="0"/>
        </w:rPr>
        <w:t>Izpildītāja</w:t>
      </w:r>
      <w:r w:rsidRPr="00FC662B">
        <w:rPr>
          <w:b w:val="0"/>
        </w:rPr>
        <w:t xml:space="preserve"> rēķina par Līgumsodu iesniegšanas dienas Pasūtītājam.</w:t>
      </w:r>
    </w:p>
    <w:p w:rsidR="000E7902" w:rsidRPr="00FC662B" w:rsidRDefault="000E7902" w:rsidP="00FC662B">
      <w:pPr>
        <w:pStyle w:val="1Lgumam"/>
        <w:widowControl/>
        <w:numPr>
          <w:ilvl w:val="1"/>
          <w:numId w:val="7"/>
        </w:numPr>
        <w:spacing w:before="0" w:after="0" w:line="240" w:lineRule="auto"/>
        <w:jc w:val="both"/>
        <w:rPr>
          <w:b w:val="0"/>
        </w:rPr>
      </w:pPr>
      <w:r w:rsidRPr="00FC662B">
        <w:rPr>
          <w:b w:val="0"/>
        </w:rPr>
        <w:t xml:space="preserve">Ja Izpildītājs neievēro Līguma un Pasūtītāja noteikto piegādes termiņu, Izpildītājs maksā Pasūtītājam Līgumsodu 0,5 % ((nulle komats pieci procenti)  apmērā no termiņā nepiegādātās Preces summas par katru nokavēto kalendāro dienu, bet ne vairāk kā 10% no termiņā nepiegādātās Preces summas, 10 (desmit) kalendāro dienu laikā pēc </w:t>
      </w:r>
      <w:r w:rsidR="00586F30" w:rsidRPr="00FC662B">
        <w:rPr>
          <w:b w:val="0"/>
        </w:rPr>
        <w:t>Pasūtītāja</w:t>
      </w:r>
      <w:r w:rsidRPr="00FC662B">
        <w:rPr>
          <w:b w:val="0"/>
        </w:rPr>
        <w:t xml:space="preserve"> rēķina par Līgumsodu izrakstīšanas dienas. </w:t>
      </w:r>
    </w:p>
    <w:p w:rsidR="000E7902" w:rsidRPr="00FC662B" w:rsidRDefault="000E7902" w:rsidP="00FC662B">
      <w:pPr>
        <w:pStyle w:val="1Lgumam"/>
        <w:widowControl/>
        <w:numPr>
          <w:ilvl w:val="1"/>
          <w:numId w:val="7"/>
        </w:numPr>
        <w:spacing w:before="0" w:after="0" w:line="240" w:lineRule="auto"/>
        <w:jc w:val="both"/>
        <w:rPr>
          <w:b w:val="0"/>
        </w:rPr>
      </w:pPr>
      <w:r w:rsidRPr="00FC662B">
        <w:rPr>
          <w:b w:val="0"/>
        </w:rPr>
        <w:t xml:space="preserve">Ja </w:t>
      </w:r>
      <w:r w:rsidRPr="0062114C">
        <w:rPr>
          <w:b w:val="0"/>
        </w:rPr>
        <w:t xml:space="preserve">Izpildītājs neievēro Līgumā noteikto </w:t>
      </w:r>
      <w:r w:rsidR="0062114C" w:rsidRPr="0062114C">
        <w:rPr>
          <w:b w:val="0"/>
        </w:rPr>
        <w:t>tautas tērpu un to elementu/sastāvdaļu</w:t>
      </w:r>
      <w:r w:rsidRPr="0062114C">
        <w:rPr>
          <w:b w:val="0"/>
        </w:rPr>
        <w:t xml:space="preserve"> apmaiņas termiņu, Izpildītājs maksā Pasūtītājam Līgumsodu 0,5 % (nulle komats pieci procenti)</w:t>
      </w:r>
      <w:r w:rsidRPr="00FC662B">
        <w:rPr>
          <w:b w:val="0"/>
        </w:rPr>
        <w:t xml:space="preserve"> apmērā no termiņā </w:t>
      </w:r>
      <w:r w:rsidRPr="0062114C">
        <w:rPr>
          <w:b w:val="0"/>
        </w:rPr>
        <w:t xml:space="preserve">neapmainītas </w:t>
      </w:r>
      <w:r w:rsidR="0062114C" w:rsidRPr="0062114C">
        <w:rPr>
          <w:b w:val="0"/>
        </w:rPr>
        <w:t xml:space="preserve">tautas tērpu un to elementu/sastāvdaļu </w:t>
      </w:r>
      <w:r w:rsidRPr="0062114C">
        <w:rPr>
          <w:b w:val="0"/>
        </w:rPr>
        <w:t>summas par katru nokavēto</w:t>
      </w:r>
      <w:r w:rsidRPr="00FC662B">
        <w:rPr>
          <w:b w:val="0"/>
        </w:rPr>
        <w:t xml:space="preserve"> kalendāro dienu, bet ne vairāk kā 10% no summas, 10 (desmit) kalendāro dienu laikā pēc </w:t>
      </w:r>
      <w:r w:rsidR="00586F30" w:rsidRPr="00FC662B">
        <w:rPr>
          <w:b w:val="0"/>
        </w:rPr>
        <w:t>Pasūtītāja</w:t>
      </w:r>
      <w:r w:rsidRPr="00FC662B">
        <w:rPr>
          <w:b w:val="0"/>
        </w:rPr>
        <w:t xml:space="preserve"> rēķina par Līgumsodu izrakstīšanas dienas. </w:t>
      </w:r>
    </w:p>
    <w:p w:rsidR="000E7902" w:rsidRPr="00FC662B" w:rsidRDefault="000E7902" w:rsidP="00FC662B">
      <w:pPr>
        <w:pStyle w:val="1Lgumam"/>
        <w:widowControl/>
        <w:numPr>
          <w:ilvl w:val="1"/>
          <w:numId w:val="7"/>
        </w:numPr>
        <w:spacing w:before="0" w:after="0" w:line="240" w:lineRule="auto"/>
        <w:jc w:val="both"/>
        <w:rPr>
          <w:b w:val="0"/>
        </w:rPr>
      </w:pPr>
      <w:bookmarkStart w:id="15" w:name="_Ref336522595"/>
      <w:bookmarkStart w:id="16" w:name="_Toc336440098"/>
      <w:r w:rsidRPr="00FC662B">
        <w:rPr>
          <w:b w:val="0"/>
        </w:rPr>
        <w:t xml:space="preserve">Ja Izpildītājs atkārtoti piegādājis Līguma </w:t>
      </w:r>
      <w:r w:rsidRPr="0062114C">
        <w:rPr>
          <w:b w:val="0"/>
        </w:rPr>
        <w:t>noteikumiem neatbilstošu</w:t>
      </w:r>
      <w:r w:rsidR="0062114C" w:rsidRPr="0062114C">
        <w:rPr>
          <w:b w:val="0"/>
        </w:rPr>
        <w:t>s</w:t>
      </w:r>
      <w:r w:rsidRPr="0062114C">
        <w:rPr>
          <w:b w:val="0"/>
        </w:rPr>
        <w:t xml:space="preserve"> </w:t>
      </w:r>
      <w:r w:rsidR="0062114C" w:rsidRPr="0062114C">
        <w:rPr>
          <w:b w:val="0"/>
        </w:rPr>
        <w:t>tautas tērpus un to elementus/sastāvdaļas</w:t>
      </w:r>
      <w:r w:rsidRPr="0062114C">
        <w:rPr>
          <w:b w:val="0"/>
        </w:rPr>
        <w:t xml:space="preserve"> par ko ir sastādīts Līguma 4.</w:t>
      </w:r>
      <w:r w:rsidR="0062114C">
        <w:rPr>
          <w:b w:val="0"/>
        </w:rPr>
        <w:t>8</w:t>
      </w:r>
      <w:r w:rsidRPr="0062114C">
        <w:rPr>
          <w:b w:val="0"/>
        </w:rPr>
        <w:t>. punktā noteiktais akts par konstatētajiem trūkumiem, Izpildītājs maksā</w:t>
      </w:r>
      <w:r w:rsidRPr="00FC662B">
        <w:rPr>
          <w:b w:val="0"/>
        </w:rPr>
        <w:t xml:space="preserve"> Pasūtītājam Līgumsodu EUR 100,00 (viens simts </w:t>
      </w:r>
      <w:proofErr w:type="spellStart"/>
      <w:r w:rsidRPr="00FC662B">
        <w:rPr>
          <w:b w:val="0"/>
        </w:rPr>
        <w:t>euro</w:t>
      </w:r>
      <w:proofErr w:type="spellEnd"/>
      <w:r w:rsidRPr="00FC662B">
        <w:rPr>
          <w:b w:val="0"/>
        </w:rPr>
        <w:t xml:space="preserve"> 00 centi) apmērā par katru konstatēto gadījumu, 10 (desmit) kalendāro dienu laikā pēc </w:t>
      </w:r>
      <w:r w:rsidR="00586F30" w:rsidRPr="00FC662B">
        <w:rPr>
          <w:b w:val="0"/>
        </w:rPr>
        <w:t>Pasūtītāja</w:t>
      </w:r>
      <w:r w:rsidRPr="00FC662B">
        <w:rPr>
          <w:b w:val="0"/>
        </w:rPr>
        <w:t xml:space="preserve"> rēķina par Līgumsodu izrakstīšanas dienas</w:t>
      </w:r>
      <w:bookmarkEnd w:id="15"/>
      <w:r w:rsidRPr="00FC662B">
        <w:rPr>
          <w:b w:val="0"/>
        </w:rPr>
        <w:t xml:space="preserve">.  </w:t>
      </w:r>
    </w:p>
    <w:bookmarkEnd w:id="16"/>
    <w:p w:rsidR="000E7902" w:rsidRPr="00FC662B" w:rsidRDefault="000E7902" w:rsidP="00FC662B">
      <w:pPr>
        <w:pStyle w:val="1Lgumam"/>
        <w:widowControl/>
        <w:numPr>
          <w:ilvl w:val="1"/>
          <w:numId w:val="7"/>
        </w:numPr>
        <w:spacing w:before="0" w:after="0" w:line="240" w:lineRule="auto"/>
        <w:jc w:val="both"/>
        <w:rPr>
          <w:b w:val="0"/>
        </w:rPr>
      </w:pPr>
      <w:r w:rsidRPr="00FC662B">
        <w:rPr>
          <w:b w:val="0"/>
        </w:rPr>
        <w:t>Līgumsoda samaksa neatbrīvo Puses no saistību izpildes.</w:t>
      </w:r>
      <w:r w:rsidRPr="00FC662B">
        <w:rPr>
          <w:b w:val="0"/>
          <w:lang w:eastAsia="zh-CN"/>
        </w:rPr>
        <w:t xml:space="preserve"> Pasūtītājs  var prasīt kā Līgumsoda, tā arī Līguma noteikumu izpildīšanu.</w:t>
      </w:r>
    </w:p>
    <w:p w:rsidR="000E7902" w:rsidRPr="00FC662B" w:rsidRDefault="000E7902" w:rsidP="00FC662B">
      <w:pPr>
        <w:pStyle w:val="1Lgumam"/>
        <w:widowControl/>
        <w:numPr>
          <w:ilvl w:val="1"/>
          <w:numId w:val="7"/>
        </w:numPr>
        <w:spacing w:before="0" w:after="0" w:line="240" w:lineRule="auto"/>
        <w:ind w:left="426" w:hanging="426"/>
        <w:jc w:val="both"/>
        <w:rPr>
          <w:b w:val="0"/>
        </w:rPr>
      </w:pPr>
      <w:bookmarkStart w:id="17" w:name="_Ref367774249"/>
      <w:r w:rsidRPr="00FC662B">
        <w:rPr>
          <w:b w:val="0"/>
        </w:rPr>
        <w:t xml:space="preserve">Ja Izpildītājs vienpusēji atkāpjas no Līguma, tad Izpildītājs maksā Pasūtītājam Līgumsodu 10 % (desmit procentu) apmērā no Līguma summas, 10 (desmit) kalendāro dienu laikā pēc </w:t>
      </w:r>
      <w:r w:rsidR="00586F30" w:rsidRPr="00FC662B">
        <w:rPr>
          <w:b w:val="0"/>
        </w:rPr>
        <w:t>Pasūtītāja</w:t>
      </w:r>
      <w:r w:rsidRPr="00FC662B">
        <w:rPr>
          <w:b w:val="0"/>
        </w:rPr>
        <w:t xml:space="preserve"> rēķina par Līgumsodu izrakstīšanas dienas</w:t>
      </w:r>
      <w:bookmarkEnd w:id="17"/>
      <w:r w:rsidRPr="00FC662B">
        <w:rPr>
          <w:b w:val="0"/>
        </w:rPr>
        <w:t>, un Līgums tiek izbeigs.</w:t>
      </w:r>
    </w:p>
    <w:p w:rsidR="000E7902" w:rsidRPr="00FC662B" w:rsidRDefault="000E7902" w:rsidP="00FC662B">
      <w:pPr>
        <w:pStyle w:val="Sarakstarindkopa"/>
        <w:widowControl w:val="0"/>
        <w:numPr>
          <w:ilvl w:val="1"/>
          <w:numId w:val="7"/>
        </w:numPr>
        <w:shd w:val="clear" w:color="auto" w:fill="FFFFFF"/>
        <w:tabs>
          <w:tab w:val="left" w:pos="720"/>
        </w:tabs>
        <w:suppressAutoHyphens/>
        <w:autoSpaceDE w:val="0"/>
        <w:spacing w:after="0" w:line="240" w:lineRule="auto"/>
        <w:ind w:left="426" w:hanging="426"/>
        <w:rPr>
          <w:rFonts w:ascii="Times New Roman" w:eastAsia="Times New Roman" w:hAnsi="Times New Roman" w:cs="Times New Roman"/>
          <w:sz w:val="24"/>
          <w:szCs w:val="24"/>
          <w:lang w:eastAsia="zh-CN"/>
        </w:rPr>
      </w:pPr>
      <w:r w:rsidRPr="00FC662B">
        <w:rPr>
          <w:rFonts w:ascii="Times New Roman" w:eastAsia="Times New Roman" w:hAnsi="Times New Roman" w:cs="Times New Roman"/>
          <w:sz w:val="24"/>
          <w:szCs w:val="24"/>
          <w:lang w:eastAsia="zh-CN"/>
        </w:rPr>
        <w:t>Pasūtītājam ir tiesības ieskaita kārtībā samazināt samaksājamo naudas summu par piegādāto preci tādā apmērā, kāda ir Līgumā noteiktajā kārtībā aprēķinātā Līgumsoda summa.</w:t>
      </w:r>
    </w:p>
    <w:p w:rsidR="000E7902" w:rsidRPr="00FC662B" w:rsidRDefault="000E7902" w:rsidP="00FC662B">
      <w:pPr>
        <w:pStyle w:val="Sarakstarindkopa"/>
        <w:numPr>
          <w:ilvl w:val="1"/>
          <w:numId w:val="7"/>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 xml:space="preserve">Nevienai Pusei nav tiesību nodot no šā Līguma izrietošās saistības vai tiesības trešajām personām bez otras Puses piekrišanas, līdz ar to visas vienošanās vai </w:t>
      </w:r>
      <w:r w:rsidRPr="00FC662B">
        <w:rPr>
          <w:rFonts w:ascii="Times New Roman" w:hAnsi="Times New Roman" w:cs="Times New Roman"/>
          <w:sz w:val="24"/>
          <w:szCs w:val="24"/>
        </w:rPr>
        <w:lastRenderedPageBreak/>
        <w:t>līgumi, kurus viena no Pusēm noslēgusi, pārkāpjot šo nosacījumu, uzskatāmi par spēkā neesošiem no noslēgšanas brīža.</w:t>
      </w:r>
    </w:p>
    <w:p w:rsidR="000E7902" w:rsidRPr="00FC662B" w:rsidRDefault="000E7902" w:rsidP="00FC662B">
      <w:pPr>
        <w:spacing w:after="0" w:line="240" w:lineRule="auto"/>
        <w:ind w:left="567" w:hanging="567"/>
        <w:rPr>
          <w:rFonts w:ascii="Times New Roman" w:hAnsi="Times New Roman" w:cs="Times New Roman"/>
          <w:sz w:val="24"/>
          <w:szCs w:val="24"/>
        </w:rPr>
      </w:pPr>
    </w:p>
    <w:p w:rsidR="000E7902" w:rsidRPr="00FC662B" w:rsidRDefault="000E7902" w:rsidP="00FC662B">
      <w:pPr>
        <w:pStyle w:val="Sarakstarindkopa"/>
        <w:numPr>
          <w:ilvl w:val="0"/>
          <w:numId w:val="6"/>
        </w:numPr>
        <w:spacing w:after="0" w:line="240" w:lineRule="auto"/>
        <w:jc w:val="center"/>
        <w:rPr>
          <w:rFonts w:ascii="Times New Roman" w:hAnsi="Times New Roman" w:cs="Times New Roman"/>
          <w:b/>
          <w:sz w:val="24"/>
          <w:szCs w:val="24"/>
        </w:rPr>
      </w:pPr>
      <w:r w:rsidRPr="00FC662B">
        <w:rPr>
          <w:rFonts w:ascii="Times New Roman" w:hAnsi="Times New Roman" w:cs="Times New Roman"/>
          <w:b/>
          <w:sz w:val="24"/>
          <w:szCs w:val="24"/>
        </w:rPr>
        <w:t>STRĪDU IZŠĶIRŠANAS KĀRTĪBA</w:t>
      </w:r>
    </w:p>
    <w:p w:rsidR="000E7902" w:rsidRPr="00FC662B" w:rsidRDefault="000E7902" w:rsidP="00FC662B">
      <w:pPr>
        <w:pStyle w:val="Sarakstarindkopa"/>
        <w:spacing w:after="0" w:line="240" w:lineRule="auto"/>
        <w:ind w:left="1080"/>
        <w:rPr>
          <w:rFonts w:ascii="Times New Roman" w:hAnsi="Times New Roman" w:cs="Times New Roman"/>
          <w:b/>
          <w:sz w:val="24"/>
          <w:szCs w:val="24"/>
        </w:rPr>
      </w:pPr>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Puses vienojas visus strīdus un domstarpības, kas varētu rasties pēc Līguma parakstīšanas, attiecībā uz šī Līguma saistībām risināt pārrunu ceļā.</w:t>
      </w:r>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Visi strīdi un domstarpības saistībā ar Līgumu, ko nevar atrisināt starp Pusēm pārrunu ceļā 30 (trīsdesmit) kalendāro dienu laikā, tiek risināti Latvijas Republikas tiesā, piemērojot Latvijas Republikas normatīvos aktus.</w:t>
      </w:r>
    </w:p>
    <w:p w:rsidR="000E7902" w:rsidRPr="00FC662B" w:rsidRDefault="000E7902" w:rsidP="00FC662B">
      <w:pPr>
        <w:tabs>
          <w:tab w:val="left" w:pos="5812"/>
        </w:tabs>
        <w:spacing w:after="0" w:line="240" w:lineRule="auto"/>
        <w:jc w:val="both"/>
        <w:rPr>
          <w:rFonts w:ascii="Times New Roman" w:hAnsi="Times New Roman" w:cs="Times New Roman"/>
          <w:sz w:val="24"/>
          <w:szCs w:val="24"/>
        </w:rPr>
      </w:pPr>
    </w:p>
    <w:p w:rsidR="000E7902" w:rsidRPr="00FC662B" w:rsidRDefault="000E7902" w:rsidP="00FC662B">
      <w:pPr>
        <w:pStyle w:val="Sarakstarindkopa"/>
        <w:numPr>
          <w:ilvl w:val="0"/>
          <w:numId w:val="6"/>
        </w:numPr>
        <w:spacing w:after="0" w:line="240" w:lineRule="auto"/>
        <w:jc w:val="center"/>
        <w:rPr>
          <w:rFonts w:ascii="Times New Roman" w:hAnsi="Times New Roman" w:cs="Times New Roman"/>
          <w:b/>
          <w:sz w:val="24"/>
          <w:szCs w:val="24"/>
        </w:rPr>
      </w:pPr>
      <w:r w:rsidRPr="00FC662B">
        <w:rPr>
          <w:rFonts w:ascii="Times New Roman" w:hAnsi="Times New Roman" w:cs="Times New Roman"/>
          <w:b/>
          <w:sz w:val="24"/>
          <w:szCs w:val="24"/>
        </w:rPr>
        <w:t>NEPĀRVARAMA VARA</w:t>
      </w:r>
    </w:p>
    <w:p w:rsidR="000E7902" w:rsidRPr="00FC662B" w:rsidRDefault="000E7902" w:rsidP="00FC662B">
      <w:pPr>
        <w:tabs>
          <w:tab w:val="left" w:pos="540"/>
          <w:tab w:val="left" w:pos="1260"/>
        </w:tabs>
        <w:spacing w:after="0" w:line="240" w:lineRule="auto"/>
        <w:jc w:val="both"/>
        <w:rPr>
          <w:rFonts w:ascii="Times New Roman" w:hAnsi="Times New Roman" w:cs="Times New Roman"/>
          <w:sz w:val="24"/>
          <w:szCs w:val="24"/>
        </w:rPr>
      </w:pPr>
    </w:p>
    <w:p w:rsidR="000E7902" w:rsidRPr="00FC662B" w:rsidRDefault="000E7902" w:rsidP="00FC662B">
      <w:pPr>
        <w:pStyle w:val="Sarakstarindkopa"/>
        <w:numPr>
          <w:ilvl w:val="1"/>
          <w:numId w:val="6"/>
        </w:numPr>
        <w:tabs>
          <w:tab w:val="left" w:pos="540"/>
          <w:tab w:val="left" w:pos="1260"/>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Puses tiek atbrīvotas no atbildības, tostarp zaudējumu atlīdzināšanas pienākuma, par daļēju vai pilnīgu Līguma saistību neizpildi, ja šī neizpilde ir radusies pēc Līguma noslēgšanas nepārvaramas varas rezultātā, ko Puses nav varējušas paredzēt un novērst saprātīgiem līdzekļiem.</w:t>
      </w:r>
    </w:p>
    <w:p w:rsidR="000E7902" w:rsidRPr="00FC662B" w:rsidRDefault="000E7902" w:rsidP="00FC662B">
      <w:pPr>
        <w:pStyle w:val="Sarakstarindkopa"/>
        <w:widowControl w:val="0"/>
        <w:numPr>
          <w:ilvl w:val="1"/>
          <w:numId w:val="6"/>
        </w:numPr>
        <w:shd w:val="clear" w:color="auto" w:fill="FFFFFF"/>
        <w:tabs>
          <w:tab w:val="left" w:pos="1260"/>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FC662B">
        <w:rPr>
          <w:rFonts w:ascii="Times New Roman" w:hAnsi="Times New Roman" w:cs="Times New Roman"/>
          <w:sz w:val="24"/>
          <w:szCs w:val="24"/>
        </w:rPr>
        <w:t>Nepārvarama vara cita starpā ir dabas stihija, ugunsgrēks, eksplozija, militāra akcija, blokāde, streiks, valsts varas vai tās pārvaldes institūciju rīcība un to pieņemtie normatīvie akti, lēmumi un rīkojumi, civiliedzīvotāju nemieri, citi ārkārtēja rakstura negadījumi</w:t>
      </w:r>
      <w:r w:rsidRPr="00FC662B">
        <w:rPr>
          <w:rFonts w:ascii="Times New Roman" w:eastAsia="Times New Roman" w:hAnsi="Times New Roman" w:cs="Times New Roman"/>
          <w:sz w:val="24"/>
          <w:szCs w:val="24"/>
          <w:lang w:eastAsia="zh-CN"/>
        </w:rPr>
        <w:t xml:space="preserve"> </w:t>
      </w:r>
    </w:p>
    <w:p w:rsidR="000E7902" w:rsidRPr="00FC662B" w:rsidRDefault="000E7902" w:rsidP="00FC662B">
      <w:pPr>
        <w:pStyle w:val="Sarakstarindkopa"/>
        <w:widowControl w:val="0"/>
        <w:numPr>
          <w:ilvl w:val="1"/>
          <w:numId w:val="6"/>
        </w:numPr>
        <w:shd w:val="clear" w:color="auto" w:fill="FFFFFF"/>
        <w:tabs>
          <w:tab w:val="left" w:pos="1260"/>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FC662B">
        <w:rPr>
          <w:rFonts w:ascii="Times New Roman" w:eastAsia="Times New Roman" w:hAnsi="Times New Roman" w:cs="Times New Roman"/>
          <w:sz w:val="24"/>
          <w:szCs w:val="24"/>
          <w:lang w:eastAsia="zh-CN"/>
        </w:rPr>
        <w:t>Par nepārvaramas varas apstākli nevar tikt atzīts Izpildītāju un citu iesaistīto personu saistību neizpilde, vai nesavlaicīga izpilde.</w:t>
      </w:r>
    </w:p>
    <w:p w:rsidR="000E7902" w:rsidRPr="00FC662B" w:rsidRDefault="000E7902" w:rsidP="00FC662B">
      <w:pPr>
        <w:pStyle w:val="Sarakstarindkopa"/>
        <w:numPr>
          <w:ilvl w:val="1"/>
          <w:numId w:val="6"/>
        </w:numPr>
        <w:tabs>
          <w:tab w:val="left" w:pos="540"/>
          <w:tab w:val="left" w:pos="1260"/>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Puse, kura nespēj pildīt ar Līgumu uzņemtās saistības nepārvaramas varas apstākļu dēļ nekavējoties par to paziņo otrai Pusei, tiklīdz šādi apstākļi ir iestājušies vai Puse par tiem uzzinājusi. Šajā gadījumā Puses sastāda vienošanos par turpmāko Līguma saistību izpildi un termiņiem.</w:t>
      </w:r>
    </w:p>
    <w:p w:rsidR="000E7902" w:rsidRPr="00FC662B" w:rsidRDefault="000E7902" w:rsidP="00FC662B">
      <w:pPr>
        <w:pStyle w:val="1Lgumam"/>
        <w:widowControl/>
        <w:numPr>
          <w:ilvl w:val="1"/>
          <w:numId w:val="6"/>
        </w:numPr>
        <w:spacing w:before="0" w:after="0" w:line="240" w:lineRule="auto"/>
        <w:ind w:left="567" w:hanging="567"/>
        <w:jc w:val="both"/>
        <w:rPr>
          <w:b w:val="0"/>
        </w:rPr>
      </w:pPr>
      <w:r w:rsidRPr="00FC662B">
        <w:rPr>
          <w:b w:val="0"/>
        </w:rPr>
        <w:t>Nesavlaicīga paziņojuma par nepārvaramas varas sākumu un beigu laiku gadījumā Puses netiek atbrīvotas no saistību izpildes.</w:t>
      </w:r>
    </w:p>
    <w:p w:rsidR="000E7902" w:rsidRPr="00FC662B" w:rsidRDefault="000E7902" w:rsidP="00FC662B">
      <w:pPr>
        <w:pStyle w:val="Sarakstarindkopa"/>
        <w:numPr>
          <w:ilvl w:val="1"/>
          <w:numId w:val="6"/>
        </w:numPr>
        <w:tabs>
          <w:tab w:val="left" w:pos="540"/>
          <w:tab w:val="left" w:pos="1260"/>
        </w:tabs>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 xml:space="preserve">Ja nepārvaramas varas apstākļu dēļ Līgums tiek lauzts, Puses veic savstarpējos norēķinus par veiktajiem Darbiem (to daļu) un neviena Puse nevar prasīt atlīdzināt zaudējumus, kas radušies Līguma laušanas rezultātā.  </w:t>
      </w:r>
    </w:p>
    <w:p w:rsidR="000E7902" w:rsidRPr="00FC662B" w:rsidRDefault="000E7902" w:rsidP="00FC662B">
      <w:pPr>
        <w:pStyle w:val="Sarakstarindkopa"/>
        <w:tabs>
          <w:tab w:val="left" w:pos="540"/>
          <w:tab w:val="left" w:pos="1260"/>
        </w:tabs>
        <w:spacing w:after="0" w:line="240" w:lineRule="auto"/>
        <w:ind w:left="567"/>
        <w:jc w:val="both"/>
        <w:rPr>
          <w:rFonts w:ascii="Times New Roman" w:hAnsi="Times New Roman" w:cs="Times New Roman"/>
          <w:sz w:val="24"/>
          <w:szCs w:val="24"/>
        </w:rPr>
      </w:pPr>
    </w:p>
    <w:p w:rsidR="000E7902" w:rsidRPr="00FC662B" w:rsidRDefault="000E7902" w:rsidP="00FC662B">
      <w:pPr>
        <w:pStyle w:val="1Lgumam"/>
        <w:numPr>
          <w:ilvl w:val="0"/>
          <w:numId w:val="6"/>
        </w:numPr>
        <w:shd w:val="clear" w:color="auto" w:fill="FFFFFF"/>
        <w:autoSpaceDE w:val="0"/>
        <w:spacing w:before="0" w:after="0" w:line="240" w:lineRule="auto"/>
        <w:rPr>
          <w:spacing w:val="2"/>
          <w:lang w:eastAsia="zh-CN"/>
        </w:rPr>
      </w:pPr>
      <w:r w:rsidRPr="00FC662B">
        <w:t>LĪGUMA DARBĪBAS TERMIŅŠ UN GROZĪJUMU VEIKŠANA</w:t>
      </w:r>
    </w:p>
    <w:p w:rsidR="000E7902" w:rsidRPr="00FC662B" w:rsidRDefault="000E7902" w:rsidP="00FC662B">
      <w:pPr>
        <w:pStyle w:val="1Lgumam"/>
        <w:numPr>
          <w:ilvl w:val="0"/>
          <w:numId w:val="0"/>
        </w:numPr>
        <w:shd w:val="clear" w:color="auto" w:fill="FFFFFF"/>
        <w:tabs>
          <w:tab w:val="left" w:pos="720"/>
        </w:tabs>
        <w:autoSpaceDE w:val="0"/>
        <w:spacing w:before="0" w:after="0" w:line="240" w:lineRule="auto"/>
        <w:ind w:left="2771"/>
        <w:jc w:val="left"/>
        <w:rPr>
          <w:spacing w:val="2"/>
          <w:lang w:eastAsia="zh-CN"/>
        </w:rPr>
      </w:pPr>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b/>
          <w:sz w:val="24"/>
          <w:szCs w:val="24"/>
        </w:rPr>
      </w:pPr>
      <w:r w:rsidRPr="00FC662B">
        <w:rPr>
          <w:rFonts w:ascii="Times New Roman" w:hAnsi="Times New Roman" w:cs="Times New Roman"/>
          <w:sz w:val="24"/>
          <w:szCs w:val="24"/>
        </w:rPr>
        <w:t xml:space="preserve">Līgums tiek noslēgts </w:t>
      </w:r>
      <w:r w:rsidR="00D06D2C" w:rsidRPr="00C4718F">
        <w:rPr>
          <w:rFonts w:ascii="Times New Roman" w:hAnsi="Times New Roman" w:cs="Times New Roman"/>
          <w:sz w:val="24"/>
          <w:szCs w:val="24"/>
        </w:rPr>
        <w:t>līdz 2017.gada……………</w:t>
      </w:r>
      <w:r w:rsidRPr="00C4718F">
        <w:rPr>
          <w:rFonts w:ascii="Times New Roman" w:hAnsi="Times New Roman" w:cs="Times New Roman"/>
          <w:sz w:val="24"/>
          <w:szCs w:val="24"/>
        </w:rPr>
        <w:t>.</w:t>
      </w:r>
      <w:r w:rsidRPr="00FC662B">
        <w:rPr>
          <w:rFonts w:ascii="Times New Roman" w:hAnsi="Times New Roman" w:cs="Times New Roman"/>
          <w:sz w:val="24"/>
          <w:szCs w:val="24"/>
        </w:rPr>
        <w:t xml:space="preserve"> Līgums stājas spēkā tā abpusējas parakstīšanas dienā un ir spēkā līdz pilnīgai Līgumā atrunāto saistību izpildei.</w:t>
      </w:r>
    </w:p>
    <w:p w:rsidR="000E7902" w:rsidRPr="00FC662B" w:rsidRDefault="000E7902" w:rsidP="00FC662B">
      <w:pPr>
        <w:pStyle w:val="1Lgumam"/>
        <w:widowControl/>
        <w:numPr>
          <w:ilvl w:val="1"/>
          <w:numId w:val="6"/>
        </w:numPr>
        <w:spacing w:before="0" w:after="0" w:line="240" w:lineRule="auto"/>
        <w:ind w:left="426" w:hanging="426"/>
        <w:jc w:val="both"/>
        <w:rPr>
          <w:b w:val="0"/>
        </w:rPr>
      </w:pPr>
      <w:bookmarkStart w:id="18" w:name="_Ref367713281"/>
      <w:r w:rsidRPr="00FC662B">
        <w:rPr>
          <w:b w:val="0"/>
        </w:rPr>
        <w:t xml:space="preserve">Līguma grozījumi un papildinājumi, ir spēkā tikai tad, ja tie izdarīti </w:t>
      </w:r>
      <w:proofErr w:type="spellStart"/>
      <w:r w:rsidRPr="00FC662B">
        <w:rPr>
          <w:b w:val="0"/>
        </w:rPr>
        <w:t>rakstveidā</w:t>
      </w:r>
      <w:proofErr w:type="spellEnd"/>
      <w:r w:rsidRPr="00FC662B">
        <w:rPr>
          <w:b w:val="0"/>
        </w:rPr>
        <w:t xml:space="preserve"> un tos parakstījušas abas Puses.</w:t>
      </w:r>
      <w:bookmarkEnd w:id="18"/>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Ja kāds no Līguma noteikumiem zaudē spēku saskaņā ar Pušu vienošanos vai normatīvajiem aktiem, tad pārējie Līguma nosacījumi paliek spēkā.</w:t>
      </w:r>
    </w:p>
    <w:p w:rsidR="000E7902" w:rsidRPr="00FC662B" w:rsidRDefault="000E7902" w:rsidP="00FC662B">
      <w:pPr>
        <w:pStyle w:val="Sarakstarindkopa"/>
        <w:numPr>
          <w:ilvl w:val="1"/>
          <w:numId w:val="6"/>
        </w:numPr>
        <w:spacing w:after="0" w:line="240" w:lineRule="auto"/>
        <w:ind w:left="426" w:hanging="426"/>
        <w:rPr>
          <w:rFonts w:ascii="Times New Roman" w:hAnsi="Times New Roman" w:cs="Times New Roman"/>
          <w:b/>
          <w:sz w:val="24"/>
          <w:szCs w:val="24"/>
        </w:rPr>
      </w:pPr>
      <w:r w:rsidRPr="00FC662B">
        <w:rPr>
          <w:rFonts w:ascii="Times New Roman" w:hAnsi="Times New Roman" w:cs="Times New Roman"/>
          <w:sz w:val="24"/>
          <w:szCs w:val="24"/>
        </w:rPr>
        <w:t>Līgums var tikt izbeigts Pusēm par to rakstiski vienojoties.</w:t>
      </w:r>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 xml:space="preserve">Jebkura Puse var izbeigt Līgumu vienpusēji, par to </w:t>
      </w:r>
      <w:proofErr w:type="spellStart"/>
      <w:r w:rsidRPr="00FC662B">
        <w:rPr>
          <w:rFonts w:ascii="Times New Roman" w:hAnsi="Times New Roman" w:cs="Times New Roman"/>
          <w:sz w:val="24"/>
          <w:szCs w:val="24"/>
        </w:rPr>
        <w:t>rakstveidā</w:t>
      </w:r>
      <w:proofErr w:type="spellEnd"/>
      <w:r w:rsidRPr="00FC662B">
        <w:rPr>
          <w:rFonts w:ascii="Times New Roman" w:hAnsi="Times New Roman" w:cs="Times New Roman"/>
          <w:sz w:val="24"/>
          <w:szCs w:val="24"/>
        </w:rPr>
        <w:t xml:space="preserve"> brīdinot otru Pusi 30 (trīsdesmit) dienas iepriekš.</w:t>
      </w:r>
    </w:p>
    <w:p w:rsidR="00D06D2C"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hAnsi="Times New Roman" w:cs="Times New Roman"/>
          <w:sz w:val="24"/>
          <w:szCs w:val="24"/>
        </w:rPr>
        <w:t>Pusēm ir tiesības vienpusēji lauzt Līgumu nekavējoties, par to paziņojot otrai Pusei, ja tam ir būtisks iemesls un/vai ja otra Puse nepilda vai nepienācīgi pilda ar šo Līgumu uzņemtās saistības</w:t>
      </w:r>
      <w:r w:rsidR="00D06D2C" w:rsidRPr="00FC662B">
        <w:rPr>
          <w:rFonts w:ascii="Times New Roman" w:hAnsi="Times New Roman" w:cs="Times New Roman"/>
          <w:sz w:val="24"/>
          <w:szCs w:val="24"/>
        </w:rPr>
        <w:t xml:space="preserve"> </w:t>
      </w:r>
    </w:p>
    <w:p w:rsidR="000E7902" w:rsidRPr="00FC662B" w:rsidRDefault="000E7902" w:rsidP="00FC662B">
      <w:pPr>
        <w:pStyle w:val="Sarakstarindkopa"/>
        <w:numPr>
          <w:ilvl w:val="2"/>
          <w:numId w:val="6"/>
        </w:numPr>
        <w:spacing w:after="0" w:line="240" w:lineRule="auto"/>
        <w:ind w:left="1014" w:hanging="588"/>
        <w:jc w:val="both"/>
        <w:rPr>
          <w:rFonts w:ascii="Times New Roman" w:hAnsi="Times New Roman" w:cs="Times New Roman"/>
          <w:sz w:val="24"/>
          <w:szCs w:val="24"/>
        </w:rPr>
      </w:pPr>
      <w:r w:rsidRPr="00FC662B">
        <w:rPr>
          <w:rFonts w:ascii="Times New Roman" w:hAnsi="Times New Roman" w:cs="Times New Roman"/>
          <w:sz w:val="24"/>
          <w:szCs w:val="24"/>
        </w:rPr>
        <w:t>Gadījumā, ja Izpildītājs pārkāpj šā Līguma saistības Pasūtītājs ir tiesīgs vienpusējā kārtībā lauzt šo Līgumu, prasot atlīdzināt zaudējumus.</w:t>
      </w:r>
    </w:p>
    <w:p w:rsidR="000E7902" w:rsidRPr="00FC662B" w:rsidRDefault="000E7902" w:rsidP="00FC662B">
      <w:pPr>
        <w:pStyle w:val="Sarakstarindkopa"/>
        <w:numPr>
          <w:ilvl w:val="1"/>
          <w:numId w:val="6"/>
        </w:numPr>
        <w:spacing w:after="0" w:line="240" w:lineRule="auto"/>
        <w:ind w:left="426" w:hanging="426"/>
        <w:jc w:val="both"/>
        <w:rPr>
          <w:rFonts w:ascii="Times New Roman" w:hAnsi="Times New Roman" w:cs="Times New Roman"/>
          <w:sz w:val="24"/>
          <w:szCs w:val="24"/>
        </w:rPr>
      </w:pPr>
      <w:r w:rsidRPr="00FC662B">
        <w:rPr>
          <w:rFonts w:ascii="Times New Roman" w:eastAsia="Calibri" w:hAnsi="Times New Roman" w:cs="Times New Roman"/>
          <w:sz w:val="24"/>
          <w:szCs w:val="24"/>
        </w:rPr>
        <w:lastRenderedPageBreak/>
        <w:t>Jebkurā gadījumā, ja Līgums tiek lauzts, Pusēm ir pienākums veikt savstarpējos norēķinus šajā Līgumā noteiktajā kārtībā</w:t>
      </w:r>
      <w:r w:rsidRPr="00FC662B">
        <w:rPr>
          <w:rFonts w:ascii="Times New Roman" w:hAnsi="Times New Roman" w:cs="Times New Roman"/>
          <w:sz w:val="24"/>
          <w:szCs w:val="24"/>
        </w:rPr>
        <w:t xml:space="preserve"> </w:t>
      </w:r>
    </w:p>
    <w:p w:rsidR="000E7902" w:rsidRPr="00FC662B" w:rsidRDefault="000E7902" w:rsidP="00FC662B">
      <w:pPr>
        <w:pStyle w:val="Sarakstarindkopa"/>
        <w:spacing w:after="0" w:line="240" w:lineRule="auto"/>
        <w:ind w:left="567" w:hanging="567"/>
        <w:jc w:val="both"/>
        <w:rPr>
          <w:rFonts w:ascii="Times New Roman" w:hAnsi="Times New Roman" w:cs="Times New Roman"/>
          <w:sz w:val="24"/>
          <w:szCs w:val="24"/>
        </w:rPr>
      </w:pPr>
    </w:p>
    <w:p w:rsidR="000E7902" w:rsidRPr="00FC662B" w:rsidRDefault="000E7902" w:rsidP="00FC662B">
      <w:pPr>
        <w:pStyle w:val="Virsraksts1"/>
        <w:numPr>
          <w:ilvl w:val="0"/>
          <w:numId w:val="6"/>
        </w:numPr>
        <w:spacing w:before="0" w:after="0"/>
        <w:jc w:val="center"/>
        <w:rPr>
          <w:rFonts w:ascii="Times New Roman" w:hAnsi="Times New Roman"/>
          <w:sz w:val="24"/>
          <w:szCs w:val="24"/>
        </w:rPr>
      </w:pPr>
      <w:r w:rsidRPr="00FC662B">
        <w:rPr>
          <w:rFonts w:ascii="Times New Roman" w:hAnsi="Times New Roman"/>
          <w:sz w:val="24"/>
          <w:szCs w:val="24"/>
        </w:rPr>
        <w:t>VISPĀRĪGIE NOTEIKUMI</w:t>
      </w:r>
    </w:p>
    <w:p w:rsidR="000E7902" w:rsidRPr="00FC662B" w:rsidRDefault="000E7902" w:rsidP="00FC662B">
      <w:pPr>
        <w:spacing w:after="0" w:line="240" w:lineRule="auto"/>
        <w:rPr>
          <w:rFonts w:ascii="Times New Roman" w:hAnsi="Times New Roman" w:cs="Times New Roman"/>
          <w:sz w:val="24"/>
          <w:szCs w:val="24"/>
          <w:lang w:eastAsia="lv-LV"/>
        </w:rPr>
      </w:pPr>
    </w:p>
    <w:p w:rsidR="000E7902" w:rsidRPr="00FC662B" w:rsidRDefault="000E7902" w:rsidP="00FC662B">
      <w:pPr>
        <w:pStyle w:val="Sarakstarindkopa"/>
        <w:numPr>
          <w:ilvl w:val="1"/>
          <w:numId w:val="6"/>
        </w:numPr>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Pasūtītājs pilnvaro ______________ ________________ veikt šī Līguma uzraudzību, izdarīt Pieprasījumu, Preču pieņemšanu, parakstīt Preču pavadzīmi-rēķinu, sastādīt aktus, pretenzijas un Izpildītājs atzīst šo pilnvarojumu par sev saistošu.</w:t>
      </w:r>
    </w:p>
    <w:p w:rsidR="00A427EB" w:rsidRPr="00FC662B" w:rsidRDefault="00A427EB" w:rsidP="002A7879">
      <w:pPr>
        <w:numPr>
          <w:ilvl w:val="1"/>
          <w:numId w:val="6"/>
        </w:numPr>
        <w:tabs>
          <w:tab w:val="left" w:pos="567"/>
        </w:tabs>
        <w:suppressAutoHyphens/>
        <w:spacing w:after="0" w:line="240" w:lineRule="auto"/>
        <w:ind w:hanging="1800"/>
        <w:jc w:val="both"/>
        <w:rPr>
          <w:rFonts w:ascii="Times New Roman" w:hAnsi="Times New Roman" w:cs="Times New Roman"/>
          <w:sz w:val="24"/>
          <w:szCs w:val="24"/>
        </w:rPr>
      </w:pPr>
      <w:r w:rsidRPr="00FC662B">
        <w:rPr>
          <w:rFonts w:ascii="Times New Roman" w:hAnsi="Times New Roman" w:cs="Times New Roman"/>
          <w:sz w:val="24"/>
          <w:szCs w:val="24"/>
        </w:rPr>
        <w:t>Pušu kontaktpersonas:</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065"/>
      </w:tblGrid>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b/>
                <w:bCs/>
                <w:sz w:val="24"/>
                <w:szCs w:val="24"/>
              </w:rPr>
              <w:t>Pasūtītāja atbildīgā persona par Līguma izpildi:</w:t>
            </w:r>
          </w:p>
        </w:tc>
        <w:tc>
          <w:tcPr>
            <w:tcW w:w="406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b/>
                <w:bCs/>
                <w:sz w:val="24"/>
                <w:szCs w:val="24"/>
              </w:rPr>
              <w:t>Izpildītāja atbildīgā persona par Līguma izpildi:</w:t>
            </w:r>
          </w:p>
        </w:tc>
      </w:tr>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bCs/>
                <w:sz w:val="24"/>
                <w:szCs w:val="24"/>
              </w:rPr>
            </w:pPr>
            <w:r w:rsidRPr="00FC662B">
              <w:rPr>
                <w:rFonts w:ascii="Times New Roman" w:hAnsi="Times New Roman" w:cs="Times New Roman"/>
                <w:bCs/>
                <w:sz w:val="24"/>
                <w:szCs w:val="24"/>
              </w:rPr>
              <w:t xml:space="preserve">Amats </w:t>
            </w:r>
          </w:p>
        </w:tc>
        <w:tc>
          <w:tcPr>
            <w:tcW w:w="4065" w:type="dxa"/>
          </w:tcPr>
          <w:p w:rsidR="00A427EB" w:rsidRPr="00FC662B" w:rsidRDefault="00A427EB" w:rsidP="00FC662B">
            <w:pPr>
              <w:spacing w:after="0" w:line="240" w:lineRule="auto"/>
              <w:rPr>
                <w:rFonts w:ascii="Times New Roman" w:hAnsi="Times New Roman" w:cs="Times New Roman"/>
                <w:bCs/>
                <w:sz w:val="24"/>
                <w:szCs w:val="24"/>
              </w:rPr>
            </w:pPr>
            <w:r w:rsidRPr="00FC662B">
              <w:rPr>
                <w:rFonts w:ascii="Times New Roman" w:hAnsi="Times New Roman" w:cs="Times New Roman"/>
                <w:bCs/>
                <w:sz w:val="24"/>
                <w:szCs w:val="24"/>
              </w:rPr>
              <w:t xml:space="preserve">Amats </w:t>
            </w:r>
          </w:p>
        </w:tc>
      </w:tr>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Vārds uzvārds</w:t>
            </w:r>
          </w:p>
        </w:tc>
        <w:tc>
          <w:tcPr>
            <w:tcW w:w="406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Vārds uzvārds</w:t>
            </w:r>
          </w:p>
        </w:tc>
      </w:tr>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Tālrunis: </w:t>
            </w:r>
          </w:p>
        </w:tc>
        <w:tc>
          <w:tcPr>
            <w:tcW w:w="406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Tālrunis: </w:t>
            </w:r>
          </w:p>
        </w:tc>
      </w:tr>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Fakss (ja ir): </w:t>
            </w:r>
          </w:p>
        </w:tc>
        <w:tc>
          <w:tcPr>
            <w:tcW w:w="406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Fakss (ja ir): </w:t>
            </w:r>
          </w:p>
        </w:tc>
      </w:tr>
      <w:tr w:rsidR="00A427EB" w:rsidRPr="00FC662B" w:rsidTr="0062114C">
        <w:tc>
          <w:tcPr>
            <w:tcW w:w="439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e-pasts: </w:t>
            </w:r>
          </w:p>
        </w:tc>
        <w:tc>
          <w:tcPr>
            <w:tcW w:w="4065" w:type="dxa"/>
          </w:tcPr>
          <w:p w:rsidR="00A427EB" w:rsidRPr="00FC662B" w:rsidRDefault="00A427EB" w:rsidP="00FC662B">
            <w:pPr>
              <w:spacing w:after="0" w:line="240" w:lineRule="auto"/>
              <w:rPr>
                <w:rFonts w:ascii="Times New Roman" w:hAnsi="Times New Roman" w:cs="Times New Roman"/>
                <w:sz w:val="24"/>
                <w:szCs w:val="24"/>
              </w:rPr>
            </w:pPr>
            <w:r w:rsidRPr="00FC662B">
              <w:rPr>
                <w:rFonts w:ascii="Times New Roman" w:hAnsi="Times New Roman" w:cs="Times New Roman"/>
                <w:sz w:val="24"/>
                <w:szCs w:val="24"/>
              </w:rPr>
              <w:t xml:space="preserve">e-pasts: </w:t>
            </w:r>
          </w:p>
        </w:tc>
      </w:tr>
    </w:tbl>
    <w:p w:rsidR="000E7902" w:rsidRPr="00FC662B" w:rsidRDefault="000E7902" w:rsidP="00FC662B">
      <w:pPr>
        <w:pStyle w:val="Paraststmeklis"/>
        <w:numPr>
          <w:ilvl w:val="1"/>
          <w:numId w:val="6"/>
        </w:numPr>
        <w:tabs>
          <w:tab w:val="left" w:pos="567"/>
        </w:tabs>
        <w:spacing w:before="0" w:after="0"/>
        <w:ind w:left="567" w:hanging="567"/>
        <w:jc w:val="both"/>
      </w:pPr>
      <w:r w:rsidRPr="00FC662B">
        <w:t xml:space="preserve">Visi paziņojumi, vēstules, pavēstes un cita veida nosūtāmie dokumenti, kas nogādāti uz šajā Līgumā minētajām Pušu adresēm, uzskatāmi par saņemtiem ar saņemšanas brīdi, par ko liecina rakstisks apliecinājums (atzīme) par dokumenta saņemšanu vai 7 (septiņas) dienas pēc to izsūtīšanas dienas (pasta zīmogs). Ja nodots personiski, uzskatāmi par nodotiem nodošanas dienā. </w:t>
      </w:r>
    </w:p>
    <w:p w:rsidR="000E7902" w:rsidRPr="00FC662B" w:rsidRDefault="000E7902" w:rsidP="00FC662B">
      <w:pPr>
        <w:pStyle w:val="Paraststmeklis"/>
        <w:numPr>
          <w:ilvl w:val="1"/>
          <w:numId w:val="6"/>
        </w:numPr>
        <w:tabs>
          <w:tab w:val="left" w:pos="567"/>
        </w:tabs>
        <w:spacing w:before="0" w:after="0"/>
        <w:ind w:left="567" w:hanging="567"/>
        <w:jc w:val="both"/>
      </w:pPr>
      <w:r w:rsidRPr="00FC662B">
        <w:t>Šī Līguma ietvaros jebkuri rakstiski dokumenti (t.sk. jebkāda veida informācija), ko Puses ir nosūtījušas izmantojot faksa aparātu un izmantojot e-pastu ir uzskatāmi par nosūtītiem un saņemtiem ar nosūtīšanas dienu.</w:t>
      </w:r>
    </w:p>
    <w:p w:rsidR="000E7902" w:rsidRPr="00FC662B" w:rsidRDefault="000E7902" w:rsidP="00FC662B">
      <w:pPr>
        <w:pStyle w:val="Paraststmeklis"/>
        <w:numPr>
          <w:ilvl w:val="1"/>
          <w:numId w:val="6"/>
        </w:numPr>
        <w:tabs>
          <w:tab w:val="left" w:pos="567"/>
        </w:tabs>
        <w:spacing w:before="0" w:after="0"/>
        <w:ind w:left="567" w:hanging="567"/>
        <w:jc w:val="both"/>
      </w:pPr>
      <w:r w:rsidRPr="00FC662B">
        <w:t xml:space="preserve">Atbildes sniegšanas termiņš uz ienākošo korespondenci (t.sk. jebkādiem saņemtajiem dokumentiem) starp Pusēm šī Līguma ietvaros ir 3 (trīs) darba dienas, ja šajā Līgumā nav atrunāts citādi. </w:t>
      </w:r>
    </w:p>
    <w:p w:rsidR="000E7902" w:rsidRPr="00FC662B" w:rsidRDefault="000E7902" w:rsidP="00FC662B">
      <w:pPr>
        <w:pStyle w:val="Sarakstarindkopa"/>
        <w:numPr>
          <w:ilvl w:val="1"/>
          <w:numId w:val="6"/>
        </w:numPr>
        <w:spacing w:after="0" w:line="240" w:lineRule="auto"/>
        <w:ind w:left="567" w:hanging="567"/>
        <w:jc w:val="both"/>
        <w:rPr>
          <w:rFonts w:ascii="Times New Roman" w:hAnsi="Times New Roman" w:cs="Times New Roman"/>
          <w:sz w:val="24"/>
          <w:szCs w:val="24"/>
        </w:rPr>
      </w:pPr>
      <w:r w:rsidRPr="00FC662B">
        <w:rPr>
          <w:rFonts w:ascii="Times New Roman" w:hAnsi="Times New Roman" w:cs="Times New Roman"/>
          <w:sz w:val="24"/>
          <w:szCs w:val="24"/>
        </w:rPr>
        <w:t>Gadījumā, ja kāda no Pusēm maina savu adresi, tālruņus, e-pastus vai norēķinu konta rekvizītus u.tml., tā ne vēlāk kā 2 (divu) kalendāro dienu laikā rakstiski paziņo par to otrai pusei, pretējā gadījumā nepaziņojusī puse nevar atsaukties uz saistību neizpildi, ko radījušas nepaziņošanas sekas. Līdz paziņojuma saņemšanas brīdim par spēkā esošu uzskatāms attiecīgai Pusei zināmais nosaukums, adrese, norēķinu konts vai pilnvarotās personas.</w:t>
      </w:r>
    </w:p>
    <w:p w:rsidR="000E7902" w:rsidRPr="00FC662B" w:rsidRDefault="000E7902" w:rsidP="00FC662B">
      <w:pPr>
        <w:pStyle w:val="Sarakstarindkopa"/>
        <w:numPr>
          <w:ilvl w:val="1"/>
          <w:numId w:val="6"/>
        </w:numPr>
        <w:autoSpaceDE w:val="0"/>
        <w:autoSpaceDN w:val="0"/>
        <w:adjustRightInd w:val="0"/>
        <w:spacing w:after="0" w:line="240" w:lineRule="auto"/>
        <w:ind w:left="567" w:right="-23" w:hanging="567"/>
        <w:jc w:val="both"/>
        <w:rPr>
          <w:rFonts w:ascii="Times New Roman" w:hAnsi="Times New Roman" w:cs="Times New Roman"/>
          <w:sz w:val="24"/>
          <w:szCs w:val="24"/>
        </w:rPr>
      </w:pPr>
      <w:r w:rsidRPr="00FC662B">
        <w:rPr>
          <w:rFonts w:ascii="Times New Roman" w:hAnsi="Times New Roman" w:cs="Times New Roman"/>
          <w:sz w:val="24"/>
          <w:szCs w:val="24"/>
        </w:rPr>
        <w:t>Šī līguma noteikumi ir saistoši Pusēm un pilnā apmērā pāriet uz Pušu tiesību un saistību pārņēmējiem.</w:t>
      </w:r>
    </w:p>
    <w:p w:rsidR="000E7902" w:rsidRPr="00FC662B" w:rsidRDefault="000E7902" w:rsidP="00FC662B">
      <w:pPr>
        <w:pStyle w:val="Sarakstarindkopa"/>
        <w:numPr>
          <w:ilvl w:val="1"/>
          <w:numId w:val="6"/>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FC662B">
        <w:rPr>
          <w:rFonts w:ascii="Times New Roman" w:hAnsi="Times New Roman" w:cs="Times New Roman"/>
          <w:sz w:val="24"/>
          <w:szCs w:val="24"/>
        </w:rPr>
        <w:t>Tās Līguma attiecības, kuras nav atrunātas šī Līguma tekstā, tiek regulētas saskaņā ar  Latvijas Republikas normatīvajiem aktiem.</w:t>
      </w:r>
    </w:p>
    <w:p w:rsidR="000E7902" w:rsidRPr="00FC662B" w:rsidRDefault="000E7902" w:rsidP="00FC662B">
      <w:pPr>
        <w:pStyle w:val="Sarakstarindkopa"/>
        <w:numPr>
          <w:ilvl w:val="1"/>
          <w:numId w:val="6"/>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FC662B">
        <w:rPr>
          <w:rFonts w:ascii="Times New Roman" w:eastAsia="Calibri" w:hAnsi="Times New Roman" w:cs="Times New Roman"/>
          <w:sz w:val="24"/>
          <w:szCs w:val="24"/>
        </w:rPr>
        <w:t xml:space="preserve">Līgumam ir pievienots pielikumā nr.1 Piegādātāja piedāvājums , kas sastāv no Pieteikuma, “Tehniskā specifikācija un Tehniskais piedāvājums” un “Finanšu piedāvājums” . Pielikums nr.1 ir Līguma neatņemama sastāvdaļa. </w:t>
      </w:r>
    </w:p>
    <w:p w:rsidR="000E7902" w:rsidRPr="00FC662B" w:rsidRDefault="000E7902" w:rsidP="00FC662B">
      <w:pPr>
        <w:pStyle w:val="Sarakstarindkopa"/>
        <w:numPr>
          <w:ilvl w:val="1"/>
          <w:numId w:val="6"/>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FC662B">
        <w:rPr>
          <w:rFonts w:ascii="Times New Roman" w:eastAsia="Calibri" w:hAnsi="Times New Roman" w:cs="Times New Roman"/>
          <w:sz w:val="24"/>
          <w:szCs w:val="24"/>
        </w:rPr>
        <w:t xml:space="preserve">Līgums sastādīts divos oriģinālos eksemplāros, uz ... (......) lapas pusēm , latviešu valodā, ar vienādu juridisku spēku, Līguma viens eksemplārs izsniegts Pasūtītājam un viens eksemplārs Izpildītājam. </w:t>
      </w:r>
      <w:r w:rsidRPr="00FC662B">
        <w:rPr>
          <w:rFonts w:ascii="Times New Roman" w:hAnsi="Times New Roman" w:cs="Times New Roman"/>
          <w:sz w:val="24"/>
          <w:szCs w:val="24"/>
        </w:rPr>
        <w:t xml:space="preserve"> </w:t>
      </w:r>
    </w:p>
    <w:p w:rsidR="000E7902" w:rsidRPr="00FC662B" w:rsidRDefault="000E7902" w:rsidP="00FC662B">
      <w:pPr>
        <w:pStyle w:val="Sarakstarindkopa"/>
        <w:numPr>
          <w:ilvl w:val="1"/>
          <w:numId w:val="6"/>
        </w:numPr>
        <w:autoSpaceDE w:val="0"/>
        <w:autoSpaceDN w:val="0"/>
        <w:adjustRightInd w:val="0"/>
        <w:spacing w:after="0" w:line="240" w:lineRule="auto"/>
        <w:ind w:left="567" w:right="-23" w:hanging="567"/>
        <w:jc w:val="both"/>
        <w:rPr>
          <w:rFonts w:ascii="Times New Roman" w:hAnsi="Times New Roman" w:cs="Times New Roman"/>
          <w:color w:val="C00000"/>
          <w:sz w:val="24"/>
          <w:szCs w:val="24"/>
        </w:rPr>
      </w:pPr>
      <w:r w:rsidRPr="00FC662B">
        <w:rPr>
          <w:rFonts w:ascii="Times New Roman" w:eastAsia="Calibri" w:hAnsi="Times New Roman" w:cs="Times New Roman"/>
          <w:sz w:val="24"/>
          <w:szCs w:val="24"/>
        </w:rPr>
        <w:t>Pušu paraksti apliecina, ka tās pilnībā ir iepazinušās ar Līgumu, tām ir saprotams tā saturs un sekas.</w:t>
      </w:r>
    </w:p>
    <w:p w:rsidR="000E7902" w:rsidRPr="00FC662B" w:rsidRDefault="000E7902" w:rsidP="00FC662B">
      <w:pPr>
        <w:spacing w:after="0" w:line="240" w:lineRule="auto"/>
        <w:ind w:left="426"/>
        <w:jc w:val="center"/>
        <w:rPr>
          <w:rFonts w:ascii="Times New Roman" w:hAnsi="Times New Roman" w:cs="Times New Roman"/>
          <w:b/>
          <w:sz w:val="24"/>
          <w:szCs w:val="24"/>
        </w:rPr>
      </w:pPr>
    </w:p>
    <w:p w:rsidR="000E7902" w:rsidRPr="00FC662B" w:rsidRDefault="000E7902" w:rsidP="00FC662B">
      <w:pPr>
        <w:spacing w:after="0" w:line="240" w:lineRule="auto"/>
        <w:ind w:left="426"/>
        <w:jc w:val="center"/>
        <w:rPr>
          <w:rFonts w:ascii="Times New Roman" w:hAnsi="Times New Roman" w:cs="Times New Roman"/>
          <w:b/>
          <w:sz w:val="24"/>
          <w:szCs w:val="24"/>
        </w:rPr>
      </w:pPr>
      <w:r w:rsidRPr="00FC662B">
        <w:rPr>
          <w:rFonts w:ascii="Times New Roman" w:hAnsi="Times New Roman" w:cs="Times New Roman"/>
          <w:b/>
          <w:sz w:val="24"/>
          <w:szCs w:val="24"/>
        </w:rPr>
        <w:t>14. PUŠU REKVIZĪTI UN PARAKSTI</w:t>
      </w:r>
    </w:p>
    <w:tbl>
      <w:tblPr>
        <w:tblW w:w="9889" w:type="dxa"/>
        <w:tblLook w:val="0000" w:firstRow="0" w:lastRow="0" w:firstColumn="0" w:lastColumn="0" w:noHBand="0" w:noVBand="0"/>
      </w:tblPr>
      <w:tblGrid>
        <w:gridCol w:w="4865"/>
        <w:gridCol w:w="5024"/>
      </w:tblGrid>
      <w:tr w:rsidR="000E7902" w:rsidRPr="00FC662B" w:rsidTr="009C1B52">
        <w:trPr>
          <w:trHeight w:val="701"/>
        </w:trPr>
        <w:tc>
          <w:tcPr>
            <w:tcW w:w="4865" w:type="dxa"/>
          </w:tcPr>
          <w:p w:rsidR="000E7902" w:rsidRPr="00FC662B" w:rsidRDefault="000E7902" w:rsidP="00FC662B">
            <w:pPr>
              <w:pStyle w:val="Virsraksts1"/>
              <w:numPr>
                <w:ilvl w:val="0"/>
                <w:numId w:val="0"/>
              </w:numPr>
              <w:spacing w:before="0" w:after="0"/>
              <w:rPr>
                <w:rFonts w:ascii="Times New Roman" w:hAnsi="Times New Roman"/>
                <w:bCs w:val="0"/>
                <w:sz w:val="24"/>
                <w:szCs w:val="24"/>
              </w:rPr>
            </w:pPr>
            <w:r w:rsidRPr="00FC662B">
              <w:rPr>
                <w:rFonts w:ascii="Times New Roman" w:hAnsi="Times New Roman"/>
                <w:sz w:val="24"/>
                <w:szCs w:val="24"/>
              </w:rPr>
              <w:lastRenderedPageBreak/>
              <w:t xml:space="preserve">PASŪTĪTĀJS  </w:t>
            </w:r>
          </w:p>
          <w:p w:rsidR="000E7902" w:rsidRPr="00FC662B" w:rsidRDefault="000E7902" w:rsidP="00FC662B">
            <w:pPr>
              <w:pStyle w:val="Virsraksts1"/>
              <w:numPr>
                <w:ilvl w:val="0"/>
                <w:numId w:val="0"/>
              </w:numPr>
              <w:spacing w:before="0" w:after="0"/>
              <w:rPr>
                <w:rFonts w:ascii="Times New Roman" w:hAnsi="Times New Roman"/>
                <w:bCs w:val="0"/>
                <w:sz w:val="24"/>
                <w:szCs w:val="24"/>
              </w:rPr>
            </w:pPr>
            <w:r w:rsidRPr="00FC662B">
              <w:rPr>
                <w:rFonts w:ascii="Times New Roman" w:hAnsi="Times New Roman"/>
                <w:sz w:val="24"/>
                <w:szCs w:val="24"/>
              </w:rPr>
              <w:t xml:space="preserve"> </w:t>
            </w:r>
            <w:r w:rsidRPr="00FC662B">
              <w:rPr>
                <w:rFonts w:ascii="Times New Roman" w:hAnsi="Times New Roman"/>
                <w:bCs w:val="0"/>
                <w:sz w:val="24"/>
                <w:szCs w:val="24"/>
              </w:rPr>
              <w:t>Cesvaines novada dome</w:t>
            </w:r>
          </w:p>
          <w:p w:rsidR="000E7902" w:rsidRPr="00FC662B" w:rsidRDefault="000E7902"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Reģistrācijas Nr.90000054727</w:t>
            </w:r>
          </w:p>
          <w:p w:rsidR="000E7902" w:rsidRPr="00FC662B" w:rsidRDefault="000E7902" w:rsidP="00FC662B">
            <w:pPr>
              <w:spacing w:after="0" w:line="240" w:lineRule="auto"/>
              <w:ind w:left="851" w:right="1105" w:hanging="851"/>
              <w:jc w:val="both"/>
              <w:rPr>
                <w:rFonts w:ascii="Times New Roman" w:hAnsi="Times New Roman" w:cs="Times New Roman"/>
                <w:sz w:val="24"/>
                <w:szCs w:val="24"/>
              </w:rPr>
            </w:pPr>
            <w:r w:rsidRPr="00FC662B">
              <w:rPr>
                <w:rFonts w:ascii="Times New Roman" w:hAnsi="Times New Roman" w:cs="Times New Roman"/>
                <w:sz w:val="24"/>
                <w:szCs w:val="24"/>
              </w:rPr>
              <w:t>Adrese Pils iela 1A, Cesvaine</w:t>
            </w:r>
          </w:p>
          <w:p w:rsidR="000E7902" w:rsidRPr="00FC662B" w:rsidRDefault="000E7902" w:rsidP="00FC662B">
            <w:pPr>
              <w:spacing w:after="0" w:line="240" w:lineRule="auto"/>
              <w:ind w:left="851" w:right="1105" w:hanging="851"/>
              <w:jc w:val="both"/>
              <w:rPr>
                <w:rFonts w:ascii="Times New Roman" w:hAnsi="Times New Roman" w:cs="Times New Roman"/>
                <w:sz w:val="24"/>
                <w:szCs w:val="24"/>
              </w:rPr>
            </w:pPr>
            <w:r w:rsidRPr="00FC662B">
              <w:rPr>
                <w:rFonts w:ascii="Times New Roman" w:hAnsi="Times New Roman" w:cs="Times New Roman"/>
                <w:sz w:val="24"/>
                <w:szCs w:val="24"/>
              </w:rPr>
              <w:t>Cesvaines novads, LV-4871</w:t>
            </w:r>
          </w:p>
          <w:p w:rsidR="000E7902" w:rsidRPr="00FC662B" w:rsidRDefault="000E7902"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Konts Nr.LV98TREL9802334005000</w:t>
            </w:r>
          </w:p>
          <w:p w:rsidR="000E7902" w:rsidRPr="00FC662B" w:rsidRDefault="000E7902"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Valsts kase, kods TRELLV22</w:t>
            </w:r>
          </w:p>
          <w:p w:rsidR="000E7902" w:rsidRPr="00FC662B" w:rsidRDefault="000E7902" w:rsidP="00FC662B">
            <w:pPr>
              <w:spacing w:after="0" w:line="240" w:lineRule="auto"/>
              <w:jc w:val="both"/>
              <w:rPr>
                <w:rFonts w:ascii="Times New Roman" w:hAnsi="Times New Roman" w:cs="Times New Roman"/>
                <w:sz w:val="24"/>
                <w:szCs w:val="24"/>
              </w:rPr>
            </w:pPr>
          </w:p>
          <w:p w:rsidR="000E7902" w:rsidRPr="00FC662B" w:rsidRDefault="000E7902" w:rsidP="00FC662B">
            <w:pPr>
              <w:spacing w:after="0" w:line="240" w:lineRule="auto"/>
              <w:jc w:val="both"/>
              <w:rPr>
                <w:rFonts w:ascii="Times New Roman" w:hAnsi="Times New Roman" w:cs="Times New Roman"/>
                <w:sz w:val="24"/>
                <w:szCs w:val="24"/>
              </w:rPr>
            </w:pPr>
            <w:r w:rsidRPr="00FC662B">
              <w:rPr>
                <w:rFonts w:ascii="Times New Roman" w:hAnsi="Times New Roman" w:cs="Times New Roman"/>
                <w:sz w:val="24"/>
                <w:szCs w:val="24"/>
              </w:rPr>
              <w:t xml:space="preserve"> ____________________</w:t>
            </w:r>
          </w:p>
        </w:tc>
        <w:tc>
          <w:tcPr>
            <w:tcW w:w="5024" w:type="dxa"/>
          </w:tcPr>
          <w:p w:rsidR="000E7902" w:rsidRPr="00FC662B" w:rsidRDefault="000E7902" w:rsidP="00FC662B">
            <w:pPr>
              <w:spacing w:after="0" w:line="240" w:lineRule="auto"/>
              <w:ind w:left="272" w:right="-108"/>
              <w:rPr>
                <w:rFonts w:ascii="Times New Roman" w:hAnsi="Times New Roman" w:cs="Times New Roman"/>
                <w:b/>
                <w:sz w:val="24"/>
                <w:szCs w:val="24"/>
              </w:rPr>
            </w:pPr>
            <w:r w:rsidRPr="00FC662B">
              <w:rPr>
                <w:rFonts w:ascii="Times New Roman" w:hAnsi="Times New Roman" w:cs="Times New Roman"/>
                <w:b/>
                <w:sz w:val="24"/>
                <w:szCs w:val="24"/>
              </w:rPr>
              <w:t>IZPILDĪTĀJS</w:t>
            </w:r>
          </w:p>
          <w:p w:rsidR="000E7902" w:rsidRPr="00FC662B" w:rsidRDefault="000E7902" w:rsidP="00FC662B">
            <w:pPr>
              <w:spacing w:after="0" w:line="240" w:lineRule="auto"/>
              <w:ind w:left="272"/>
              <w:jc w:val="both"/>
              <w:rPr>
                <w:rFonts w:ascii="Times New Roman" w:hAnsi="Times New Roman" w:cs="Times New Roman"/>
                <w:sz w:val="24"/>
                <w:szCs w:val="24"/>
              </w:rPr>
            </w:pPr>
            <w:r w:rsidRPr="00FC662B">
              <w:rPr>
                <w:rFonts w:ascii="Times New Roman" w:hAnsi="Times New Roman" w:cs="Times New Roman"/>
                <w:b/>
                <w:sz w:val="24"/>
                <w:szCs w:val="24"/>
              </w:rPr>
              <w:t xml:space="preserve"> </w:t>
            </w:r>
          </w:p>
        </w:tc>
      </w:tr>
    </w:tbl>
    <w:p w:rsidR="000E7902" w:rsidRPr="00FC662B" w:rsidRDefault="000E7902" w:rsidP="00FC662B">
      <w:pPr>
        <w:tabs>
          <w:tab w:val="left" w:pos="5387"/>
        </w:tabs>
        <w:spacing w:after="0" w:line="240" w:lineRule="auto"/>
        <w:jc w:val="both"/>
        <w:rPr>
          <w:rFonts w:ascii="Times New Roman" w:hAnsi="Times New Roman" w:cs="Times New Roman"/>
          <w:sz w:val="24"/>
          <w:szCs w:val="24"/>
        </w:rPr>
      </w:pPr>
    </w:p>
    <w:bookmarkEnd w:id="2"/>
    <w:p w:rsidR="000E7902" w:rsidRPr="00FC662B" w:rsidRDefault="000E7902" w:rsidP="00FC662B">
      <w:pPr>
        <w:pStyle w:val="Pamatteksts"/>
        <w:spacing w:after="0"/>
        <w:jc w:val="both"/>
      </w:pPr>
    </w:p>
    <w:sectPr w:rsidR="000E7902" w:rsidRPr="00FC66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D6AAEB4E"/>
    <w:name w:val="WW8Num12"/>
    <w:lvl w:ilvl="0">
      <w:start w:val="1"/>
      <w:numFmt w:val="decimal"/>
      <w:lvlText w:val="%1."/>
      <w:lvlJc w:val="left"/>
      <w:pPr>
        <w:tabs>
          <w:tab w:val="num" w:pos="720"/>
        </w:tabs>
        <w:ind w:left="720" w:hanging="360"/>
      </w:pPr>
      <w:rPr>
        <w:color w:val="auto"/>
        <w:sz w:val="22"/>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04EC4"/>
    <w:multiLevelType w:val="multilevel"/>
    <w:tmpl w:val="BCEC51A2"/>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 w15:restartNumberingAfterBreak="0">
    <w:nsid w:val="36B62ECF"/>
    <w:multiLevelType w:val="multilevel"/>
    <w:tmpl w:val="046C0AFC"/>
    <w:lvl w:ilvl="0">
      <w:start w:val="7"/>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3B014385"/>
    <w:multiLevelType w:val="multilevel"/>
    <w:tmpl w:val="02445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B21199"/>
    <w:multiLevelType w:val="multilevel"/>
    <w:tmpl w:val="BCEC51A2"/>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D775C"/>
    <w:multiLevelType w:val="multilevel"/>
    <w:tmpl w:val="9934CFBC"/>
    <w:styleLink w:val="WWOutlineListStyle5111"/>
    <w:lvl w:ilvl="0">
      <w:start w:val="1"/>
      <w:numFmt w:val="decimal"/>
      <w:pStyle w:val="1Lgumam"/>
      <w:lvlText w:val="%1."/>
      <w:lvlJc w:val="left"/>
      <w:pPr>
        <w:ind w:left="360" w:hanging="360"/>
      </w:pPr>
      <w:rPr>
        <w:b/>
      </w:rPr>
    </w:lvl>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985072"/>
    <w:multiLevelType w:val="multilevel"/>
    <w:tmpl w:val="267CC11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6E5B5D54"/>
    <w:multiLevelType w:val="multilevel"/>
    <w:tmpl w:val="DD327D74"/>
    <w:lvl w:ilvl="0">
      <w:start w:val="5"/>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6"/>
  </w:num>
  <w:num w:numId="3">
    <w:abstractNumId w:val="6"/>
    <w:lvlOverride w:ilvl="0">
      <w:startOverride w:val="1"/>
      <w:lvl w:ilvl="0">
        <w:start w:val="1"/>
        <w:numFmt w:val="decimal"/>
        <w:pStyle w:val="1Lgumam"/>
        <w:lvlText w:val=""/>
        <w:lvlJc w:val="left"/>
      </w:lvl>
    </w:lvlOverride>
    <w:lvlOverride w:ilvl="1">
      <w:startOverride w:val="1"/>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Override>
    <w:lvlOverride w:ilvl="2">
      <w:startOverride w:val="1"/>
      <w:lvl w:ilvl="2">
        <w:start w:val="1"/>
        <w:numFmt w:val="decimal"/>
        <w:pStyle w:val="1Lgumam"/>
        <w:lvlText w:val=""/>
        <w:lvlJc w:val="left"/>
      </w:lvl>
    </w:lvlOverride>
    <w:lvlOverride w:ilvl="3">
      <w:startOverride w:val="1"/>
      <w:lvl w:ilvl="3">
        <w:start w:val="1"/>
        <w:numFmt w:val="decimal"/>
        <w:pStyle w:val="1lgumam0"/>
        <w:lvlText w:val=""/>
        <w:lvlJc w:val="left"/>
      </w:lvl>
    </w:lvlOverride>
    <w:lvlOverride w:ilvl="4">
      <w:startOverride w:val="1"/>
      <w:lvl w:ilvl="4">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B8"/>
    <w:rsid w:val="000C284B"/>
    <w:rsid w:val="000E7902"/>
    <w:rsid w:val="00212991"/>
    <w:rsid w:val="002423F9"/>
    <w:rsid w:val="00256CB0"/>
    <w:rsid w:val="00293B67"/>
    <w:rsid w:val="002A7879"/>
    <w:rsid w:val="002F2873"/>
    <w:rsid w:val="003A2B18"/>
    <w:rsid w:val="003A33FF"/>
    <w:rsid w:val="003A72A5"/>
    <w:rsid w:val="003E3360"/>
    <w:rsid w:val="00586F30"/>
    <w:rsid w:val="005C28C6"/>
    <w:rsid w:val="0062114C"/>
    <w:rsid w:val="007216DB"/>
    <w:rsid w:val="00737DEA"/>
    <w:rsid w:val="008705AC"/>
    <w:rsid w:val="008C13B8"/>
    <w:rsid w:val="0090455C"/>
    <w:rsid w:val="00A4072A"/>
    <w:rsid w:val="00A427EB"/>
    <w:rsid w:val="00A57306"/>
    <w:rsid w:val="00AF6104"/>
    <w:rsid w:val="00B63A1F"/>
    <w:rsid w:val="00BC4DAB"/>
    <w:rsid w:val="00BE48C8"/>
    <w:rsid w:val="00C07629"/>
    <w:rsid w:val="00C329DB"/>
    <w:rsid w:val="00C4718F"/>
    <w:rsid w:val="00D06D2C"/>
    <w:rsid w:val="00D56406"/>
    <w:rsid w:val="00E12CC3"/>
    <w:rsid w:val="00E5152F"/>
    <w:rsid w:val="00E63966"/>
    <w:rsid w:val="00EB0610"/>
    <w:rsid w:val="00F70324"/>
    <w:rsid w:val="00F70E96"/>
    <w:rsid w:val="00F94A05"/>
    <w:rsid w:val="00FA3FBC"/>
    <w:rsid w:val="00FB2C0A"/>
    <w:rsid w:val="00FC662B"/>
    <w:rsid w:val="00FE14DD"/>
    <w:rsid w:val="00FF3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63CD39"/>
  <w15:chartTrackingRefBased/>
  <w15:docId w15:val="{01B58841-4F12-4653-AAB1-8DC5792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E12CC3"/>
  </w:style>
  <w:style w:type="paragraph" w:styleId="Virsraksts1">
    <w:name w:val="heading 1"/>
    <w:basedOn w:val="Parasts"/>
    <w:next w:val="Parasts"/>
    <w:link w:val="Virsraksts1Rakstz"/>
    <w:qFormat/>
    <w:rsid w:val="00E12CC3"/>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E12CC3"/>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E12CC3"/>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E12CC3"/>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E12CC3"/>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E12CC3"/>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E12CC3"/>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E12CC3"/>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E12CC3"/>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12CC3"/>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E12CC3"/>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E12CC3"/>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E12CC3"/>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E12CC3"/>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E12CC3"/>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E12CC3"/>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E12CC3"/>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E12CC3"/>
    <w:rPr>
      <w:rFonts w:ascii="Calibri Light" w:eastAsia="Times New Roman" w:hAnsi="Calibri Light" w:cs="Times New Roman"/>
      <w:lang w:eastAsia="lv-LV"/>
    </w:rPr>
  </w:style>
  <w:style w:type="character" w:customStyle="1" w:styleId="c6">
    <w:name w:val="c6"/>
    <w:basedOn w:val="Noklusjumarindkopasfonts"/>
    <w:rsid w:val="00E12CC3"/>
  </w:style>
  <w:style w:type="paragraph" w:styleId="Nosaukums">
    <w:name w:val="Title"/>
    <w:basedOn w:val="Parasts"/>
    <w:link w:val="NosaukumsRakstz"/>
    <w:qFormat/>
    <w:rsid w:val="00E12CC3"/>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E12CC3"/>
    <w:rPr>
      <w:rFonts w:ascii="Times New Roman" w:eastAsia="Times New Roman" w:hAnsi="Times New Roman" w:cs="Times New Roman"/>
      <w:b/>
      <w:bCs/>
      <w:sz w:val="32"/>
      <w:szCs w:val="24"/>
    </w:rPr>
  </w:style>
  <w:style w:type="character" w:customStyle="1" w:styleId="1LgumamChar">
    <w:name w:val="1.Līgumam Char"/>
    <w:link w:val="1Lgumam"/>
    <w:locked/>
    <w:rsid w:val="00E12CC3"/>
    <w:rPr>
      <w:rFonts w:ascii="Times New Roman" w:eastAsia="Times New Roman" w:hAnsi="Times New Roman" w:cs="Times New Roman"/>
      <w:b/>
      <w:sz w:val="24"/>
      <w:szCs w:val="24"/>
    </w:rPr>
  </w:style>
  <w:style w:type="paragraph" w:customStyle="1" w:styleId="1Lgumam">
    <w:name w:val="1.Līgumam"/>
    <w:basedOn w:val="Parasts"/>
    <w:link w:val="1LgumamChar"/>
    <w:qFormat/>
    <w:rsid w:val="00E12CC3"/>
    <w:pPr>
      <w:widowControl w:val="0"/>
      <w:numPr>
        <w:ilvl w:val="2"/>
        <w:numId w:val="2"/>
      </w:numPr>
      <w:suppressAutoHyphens/>
      <w:autoSpaceDN w:val="0"/>
      <w:spacing w:before="120" w:after="120" w:line="276" w:lineRule="auto"/>
      <w:ind w:left="360" w:hanging="360"/>
      <w:jc w:val="center"/>
    </w:pPr>
    <w:rPr>
      <w:rFonts w:ascii="Times New Roman" w:eastAsia="Times New Roman" w:hAnsi="Times New Roman" w:cs="Times New Roman"/>
      <w:b/>
      <w:sz w:val="24"/>
      <w:szCs w:val="24"/>
    </w:rPr>
  </w:style>
  <w:style w:type="paragraph" w:customStyle="1" w:styleId="1lgumam0">
    <w:name w:val="1.līgumam"/>
    <w:basedOn w:val="Parasts"/>
    <w:qFormat/>
    <w:rsid w:val="00E12CC3"/>
    <w:pPr>
      <w:numPr>
        <w:ilvl w:val="3"/>
        <w:numId w:val="2"/>
      </w:numPr>
      <w:autoSpaceDN w:val="0"/>
      <w:spacing w:after="0" w:line="240" w:lineRule="auto"/>
      <w:ind w:left="1985" w:hanging="905"/>
      <w:jc w:val="both"/>
    </w:pPr>
    <w:rPr>
      <w:rFonts w:ascii="Times New Roman" w:eastAsia="Calibri" w:hAnsi="Times New Roman" w:cs="Times New Roman"/>
      <w:sz w:val="24"/>
      <w:szCs w:val="24"/>
    </w:rPr>
  </w:style>
  <w:style w:type="numbering" w:customStyle="1" w:styleId="WWOutlineListStyle5111">
    <w:name w:val="WW_OutlineListStyle_5111"/>
    <w:rsid w:val="00E12CC3"/>
    <w:pPr>
      <w:numPr>
        <w:numId w:val="2"/>
      </w:numPr>
    </w:pPr>
  </w:style>
  <w:style w:type="paragraph" w:styleId="Sarakstarindkopa">
    <w:name w:val="List Paragraph"/>
    <w:basedOn w:val="Parasts"/>
    <w:link w:val="SarakstarindkopaRakstz"/>
    <w:uiPriority w:val="34"/>
    <w:qFormat/>
    <w:rsid w:val="00E12CC3"/>
    <w:pPr>
      <w:ind w:left="720"/>
      <w:contextualSpacing/>
    </w:pPr>
  </w:style>
  <w:style w:type="character" w:customStyle="1" w:styleId="SarakstarindkopaRakstz">
    <w:name w:val="Saraksta rindkopa Rakstz."/>
    <w:basedOn w:val="Noklusjumarindkopasfonts"/>
    <w:link w:val="Sarakstarindkopa"/>
    <w:uiPriority w:val="34"/>
    <w:locked/>
    <w:rsid w:val="00E12CC3"/>
  </w:style>
  <w:style w:type="character" w:styleId="Hipersaite">
    <w:name w:val="Hyperlink"/>
    <w:basedOn w:val="Noklusjumarindkopasfonts"/>
    <w:uiPriority w:val="99"/>
    <w:semiHidden/>
    <w:unhideWhenUsed/>
    <w:rsid w:val="00D56406"/>
    <w:rPr>
      <w:strike w:val="0"/>
      <w:dstrike w:val="0"/>
      <w:color w:val="000000"/>
      <w:u w:val="none"/>
      <w:effect w:val="none"/>
    </w:rPr>
  </w:style>
  <w:style w:type="paragraph" w:styleId="Paraststmeklis">
    <w:name w:val="Normal (Web)"/>
    <w:basedOn w:val="Parasts"/>
    <w:unhideWhenUsed/>
    <w:rsid w:val="00D56406"/>
    <w:pPr>
      <w:spacing w:before="150" w:after="15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564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6406"/>
    <w:rPr>
      <w:rFonts w:ascii="Segoe UI" w:hAnsi="Segoe UI" w:cs="Segoe UI"/>
      <w:sz w:val="18"/>
      <w:szCs w:val="18"/>
    </w:rPr>
  </w:style>
  <w:style w:type="paragraph" w:styleId="Pamatteksts">
    <w:name w:val="Body Text"/>
    <w:basedOn w:val="Parasts"/>
    <w:link w:val="PamattekstsRakstz"/>
    <w:rsid w:val="003A33F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mattekstsRakstz">
    <w:name w:val="Pamatteksts Rakstz."/>
    <w:basedOn w:val="Noklusjumarindkopasfonts"/>
    <w:link w:val="Pamatteksts"/>
    <w:rsid w:val="003A33FF"/>
    <w:rPr>
      <w:rFonts w:ascii="Times New Roman" w:eastAsia="Lucida Sans Unicode" w:hAnsi="Times New Roman" w:cs="Times New Roman"/>
      <w:sz w:val="24"/>
      <w:szCs w:val="24"/>
    </w:rPr>
  </w:style>
  <w:style w:type="paragraph" w:styleId="Pamatteksts2">
    <w:name w:val="Body Text 2"/>
    <w:basedOn w:val="Parasts"/>
    <w:link w:val="Pamatteksts2Rakstz"/>
    <w:unhideWhenUsed/>
    <w:rsid w:val="003A2B18"/>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rsid w:val="003A2B18"/>
    <w:rPr>
      <w:rFonts w:ascii="Times New Roman" w:eastAsia="Times New Roman" w:hAnsi="Times New Roman" w:cs="Times New Roman"/>
      <w:sz w:val="24"/>
      <w:szCs w:val="24"/>
      <w:lang w:eastAsia="ar-SA"/>
    </w:rPr>
  </w:style>
  <w:style w:type="paragraph" w:customStyle="1" w:styleId="Index">
    <w:name w:val="Index"/>
    <w:basedOn w:val="Parasts"/>
    <w:rsid w:val="003A2B18"/>
    <w:pPr>
      <w:suppressLineNumbers/>
      <w:suppressAutoHyphens/>
      <w:spacing w:after="0" w:line="240" w:lineRule="auto"/>
    </w:pPr>
    <w:rPr>
      <w:rFonts w:ascii="Times New Roman" w:eastAsia="Times New Roman" w:hAnsi="Times New Roman"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4200">
      <w:bodyDiv w:val="1"/>
      <w:marLeft w:val="0"/>
      <w:marRight w:val="0"/>
      <w:marTop w:val="0"/>
      <w:marBottom w:val="0"/>
      <w:divBdr>
        <w:top w:val="none" w:sz="0" w:space="0" w:color="auto"/>
        <w:left w:val="none" w:sz="0" w:space="0" w:color="auto"/>
        <w:bottom w:val="none" w:sz="0" w:space="0" w:color="auto"/>
        <w:right w:val="none" w:sz="0" w:space="0" w:color="auto"/>
      </w:divBdr>
      <w:divsChild>
        <w:div w:id="1230847087">
          <w:marLeft w:val="0"/>
          <w:marRight w:val="0"/>
          <w:marTop w:val="0"/>
          <w:marBottom w:val="0"/>
          <w:divBdr>
            <w:top w:val="none" w:sz="0" w:space="0" w:color="auto"/>
            <w:left w:val="none" w:sz="0" w:space="0" w:color="auto"/>
            <w:bottom w:val="none" w:sz="0" w:space="0" w:color="auto"/>
            <w:right w:val="none" w:sz="0" w:space="0" w:color="auto"/>
          </w:divBdr>
          <w:divsChild>
            <w:div w:id="659358125">
              <w:marLeft w:val="0"/>
              <w:marRight w:val="0"/>
              <w:marTop w:val="0"/>
              <w:marBottom w:val="0"/>
              <w:divBdr>
                <w:top w:val="none" w:sz="0" w:space="0" w:color="auto"/>
                <w:left w:val="none" w:sz="0" w:space="0" w:color="auto"/>
                <w:bottom w:val="none" w:sz="0" w:space="0" w:color="auto"/>
                <w:right w:val="none" w:sz="0" w:space="0" w:color="auto"/>
              </w:divBdr>
              <w:divsChild>
                <w:div w:id="220865556">
                  <w:marLeft w:val="750"/>
                  <w:marRight w:val="750"/>
                  <w:marTop w:val="0"/>
                  <w:marBottom w:val="0"/>
                  <w:divBdr>
                    <w:top w:val="none" w:sz="0" w:space="0" w:color="auto"/>
                    <w:left w:val="none" w:sz="0" w:space="0" w:color="auto"/>
                    <w:bottom w:val="none" w:sz="0" w:space="0" w:color="auto"/>
                    <w:right w:val="none" w:sz="0" w:space="0" w:color="auto"/>
                  </w:divBdr>
                  <w:divsChild>
                    <w:div w:id="1101267018">
                      <w:marLeft w:val="0"/>
                      <w:marRight w:val="0"/>
                      <w:marTop w:val="0"/>
                      <w:marBottom w:val="0"/>
                      <w:divBdr>
                        <w:top w:val="none" w:sz="0" w:space="0" w:color="auto"/>
                        <w:left w:val="none" w:sz="0" w:space="0" w:color="auto"/>
                        <w:bottom w:val="none" w:sz="0" w:space="0" w:color="auto"/>
                        <w:right w:val="none" w:sz="0" w:space="0" w:color="auto"/>
                      </w:divBdr>
                      <w:divsChild>
                        <w:div w:id="824275461">
                          <w:marLeft w:val="150"/>
                          <w:marRight w:val="150"/>
                          <w:marTop w:val="0"/>
                          <w:marBottom w:val="0"/>
                          <w:divBdr>
                            <w:top w:val="none" w:sz="0" w:space="0" w:color="auto"/>
                            <w:left w:val="single" w:sz="6" w:space="0" w:color="FDE794"/>
                            <w:bottom w:val="none" w:sz="0" w:space="0" w:color="auto"/>
                            <w:right w:val="single" w:sz="6" w:space="0" w:color="FDE794"/>
                          </w:divBdr>
                          <w:divsChild>
                            <w:div w:id="1269313811">
                              <w:marLeft w:val="750"/>
                              <w:marRight w:val="750"/>
                              <w:marTop w:val="0"/>
                              <w:marBottom w:val="0"/>
                              <w:divBdr>
                                <w:top w:val="none" w:sz="0" w:space="0" w:color="auto"/>
                                <w:left w:val="none" w:sz="0" w:space="0" w:color="auto"/>
                                <w:bottom w:val="none" w:sz="0" w:space="0" w:color="auto"/>
                                <w:right w:val="none" w:sz="0" w:space="0" w:color="auto"/>
                              </w:divBdr>
                              <w:divsChild>
                                <w:div w:id="465663987">
                                  <w:marLeft w:val="0"/>
                                  <w:marRight w:val="0"/>
                                  <w:marTop w:val="0"/>
                                  <w:marBottom w:val="0"/>
                                  <w:divBdr>
                                    <w:top w:val="none" w:sz="0" w:space="0" w:color="auto"/>
                                    <w:left w:val="none" w:sz="0" w:space="0" w:color="auto"/>
                                    <w:bottom w:val="none" w:sz="0" w:space="0" w:color="auto"/>
                                    <w:right w:val="none" w:sz="0" w:space="0" w:color="auto"/>
                                  </w:divBdr>
                                  <w:divsChild>
                                    <w:div w:id="1398867809">
                                      <w:marLeft w:val="0"/>
                                      <w:marRight w:val="0"/>
                                      <w:marTop w:val="0"/>
                                      <w:marBottom w:val="0"/>
                                      <w:divBdr>
                                        <w:top w:val="none" w:sz="0" w:space="0" w:color="auto"/>
                                        <w:left w:val="none" w:sz="0" w:space="0" w:color="auto"/>
                                        <w:bottom w:val="none" w:sz="0" w:space="0" w:color="auto"/>
                                        <w:right w:val="none" w:sz="0" w:space="0" w:color="auto"/>
                                      </w:divBdr>
                                      <w:divsChild>
                                        <w:div w:id="725027646">
                                          <w:marLeft w:val="600"/>
                                          <w:marRight w:val="60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12958</Words>
  <Characters>7387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28</cp:revision>
  <cp:lastPrinted>2017-02-14T10:09:00Z</cp:lastPrinted>
  <dcterms:created xsi:type="dcterms:W3CDTF">2017-02-14T09:26:00Z</dcterms:created>
  <dcterms:modified xsi:type="dcterms:W3CDTF">2017-02-16T14:11:00Z</dcterms:modified>
</cp:coreProperties>
</file>